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38" w:rsidRPr="00422438" w:rsidRDefault="00422438">
      <w:pPr>
        <w:rPr>
          <w:i/>
        </w:rPr>
      </w:pPr>
      <w:r w:rsidRPr="00422438">
        <w:rPr>
          <w:i/>
        </w:rPr>
        <w:t>9:45am-10:45am on March 10</w:t>
      </w:r>
      <w:r w:rsidRPr="00422438">
        <w:rPr>
          <w:i/>
          <w:vertAlign w:val="superscript"/>
        </w:rPr>
        <w:t>th</w:t>
      </w:r>
      <w:r w:rsidRPr="00422438">
        <w:rPr>
          <w:i/>
        </w:rPr>
        <w:t xml:space="preserve"> is our defense!!!!</w:t>
      </w:r>
    </w:p>
    <w:p w:rsidR="00422438" w:rsidRPr="007536A9" w:rsidRDefault="00422438">
      <w:pPr>
        <w:rPr>
          <w:b/>
        </w:rPr>
      </w:pPr>
      <w:r w:rsidRPr="007536A9">
        <w:rPr>
          <w:b/>
        </w:rPr>
        <w:t>Send to external advisors on Feb. 3</w:t>
      </w:r>
      <w:r w:rsidRPr="007536A9">
        <w:rPr>
          <w:b/>
          <w:vertAlign w:val="superscript"/>
        </w:rPr>
        <w:t>rd</w:t>
      </w:r>
      <w:r w:rsidRPr="007536A9">
        <w:rPr>
          <w:b/>
        </w:rPr>
        <w:t xml:space="preserve"> after incorporate comments from Costello:</w:t>
      </w:r>
    </w:p>
    <w:p w:rsidR="00941D2D" w:rsidRDefault="00941D2D">
      <w:r>
        <w:t>When send it to Costello and Sean, state what the deadline is</w:t>
      </w:r>
    </w:p>
    <w:p w:rsidR="007170CA" w:rsidRDefault="007170CA">
      <w:r>
        <w:t>Costello: better to wait an extra week to send it to external advisors if it is going to be a more polished version we give them</w:t>
      </w:r>
    </w:p>
    <w:p w:rsidR="00422438" w:rsidRDefault="00422438">
      <w:r>
        <w:t>Say in email: “Our external advisors have this and we thought you might want to take a look at it in advance before the defense.”</w:t>
      </w:r>
    </w:p>
    <w:p w:rsidR="00422438" w:rsidRDefault="00422438">
      <w:r>
        <w:t>-Gaines</w:t>
      </w:r>
    </w:p>
    <w:p w:rsidR="00422438" w:rsidRDefault="00422438">
      <w:r>
        <w:t>-Halpern</w:t>
      </w:r>
    </w:p>
    <w:p w:rsidR="00422438" w:rsidRDefault="00422438">
      <w:r>
        <w:t>-Mar</w:t>
      </w:r>
    </w:p>
    <w:p w:rsidR="00422438" w:rsidRDefault="00422438">
      <w:r>
        <w:t>-</w:t>
      </w:r>
      <w:proofErr w:type="spellStart"/>
      <w:r>
        <w:t>Fio</w:t>
      </w:r>
      <w:proofErr w:type="spellEnd"/>
    </w:p>
    <w:p w:rsidR="00422438" w:rsidRDefault="00422438"/>
    <w:p w:rsidR="00C02478" w:rsidRPr="007536A9" w:rsidRDefault="00552FD9">
      <w:pPr>
        <w:rPr>
          <w:b/>
        </w:rPr>
      </w:pPr>
      <w:r w:rsidRPr="007536A9">
        <w:rPr>
          <w:b/>
        </w:rPr>
        <w:t>Comments on Guidebook</w:t>
      </w:r>
      <w:r w:rsidR="00422438" w:rsidRPr="007536A9">
        <w:rPr>
          <w:b/>
        </w:rPr>
        <w:t>:</w:t>
      </w:r>
    </w:p>
    <w:p w:rsidR="00422438" w:rsidRDefault="00422438">
      <w:r>
        <w:t>-</w:t>
      </w:r>
      <w:r w:rsidR="00552FD9">
        <w:t>Who get guidebook? COBI staff and fishers</w:t>
      </w:r>
    </w:p>
    <w:p w:rsidR="00552FD9" w:rsidRDefault="00552FD9">
      <w:r>
        <w:t>-App has cheat sheet for how to interpret and stuff, but the guidebook provides a more detailed explanation</w:t>
      </w:r>
    </w:p>
    <w:p w:rsidR="00552FD9" w:rsidRDefault="00552FD9">
      <w:r>
        <w:t>-</w:t>
      </w:r>
      <w:r w:rsidR="0060577F">
        <w:t>No examples as go through it? Minimum examples for data formatting and stuff in text and the end example is for how to actually interpret results and stuff</w:t>
      </w:r>
    </w:p>
    <w:p w:rsidR="0060577F" w:rsidRDefault="0060577F">
      <w:r>
        <w:t>-Add sentence that says that the app calculates biomass and that they don’t have to calculate it, for example</w:t>
      </w:r>
    </w:p>
    <w:p w:rsidR="0060577F" w:rsidRDefault="0060577F">
      <w:r>
        <w:t>-</w:t>
      </w:r>
      <w:proofErr w:type="spellStart"/>
      <w:r w:rsidR="00EA34A9">
        <w:t>Caio</w:t>
      </w:r>
      <w:proofErr w:type="spellEnd"/>
      <w:r w:rsidR="00EA34A9">
        <w:t xml:space="preserve"> will ask Costello next week how to use CPI to inflate</w:t>
      </w:r>
    </w:p>
    <w:p w:rsidR="00EA34A9" w:rsidRDefault="00EA34A9">
      <w:r>
        <w:t>-</w:t>
      </w:r>
      <w:r w:rsidR="006B1BAF">
        <w:t>Make selection of indicators table bigger and higher resolution</w:t>
      </w:r>
    </w:p>
    <w:p w:rsidR="006B1BAF" w:rsidRDefault="006B1BAF">
      <w:r>
        <w:t>-Will be a markdown version of guidebook</w:t>
      </w:r>
    </w:p>
    <w:p w:rsidR="006B1BAF" w:rsidRPr="00620AE7" w:rsidRDefault="00620AE7">
      <w:pPr>
        <w:rPr>
          <w:b/>
          <w:color w:val="FF0000"/>
        </w:rPr>
      </w:pPr>
      <w:r w:rsidRPr="00620AE7">
        <w:rPr>
          <w:b/>
          <w:color w:val="FF0000"/>
        </w:rPr>
        <w:t>*say in defense that one of goals is to make this generalizable</w:t>
      </w:r>
    </w:p>
    <w:p w:rsidR="00620AE7" w:rsidRDefault="00620AE7">
      <w:r>
        <w:t>-</w:t>
      </w:r>
      <w:r w:rsidR="00F6099F">
        <w:t>Any way for user to upload images for fun? In app, when upload a dataset may also upload photos of fish that may be tagged as being present in that reserve</w:t>
      </w:r>
      <w:r w:rsidR="00575B7B">
        <w:t>. Issue: run out of space in app with free version (Costello: can just use SFG’s account)</w:t>
      </w:r>
    </w:p>
    <w:p w:rsidR="00F6099F" w:rsidRDefault="00F6099F">
      <w:r>
        <w:t xml:space="preserve">-JC going to make it so user can share report card on </w:t>
      </w:r>
      <w:proofErr w:type="spellStart"/>
      <w:r>
        <w:t>facebook</w:t>
      </w:r>
      <w:proofErr w:type="spellEnd"/>
    </w:p>
    <w:p w:rsidR="00DA0F6A" w:rsidRDefault="00DA0F6A">
      <w:r>
        <w:t>-Make equations not images so that have a higher resolution *make sure have error term on equations</w:t>
      </w:r>
    </w:p>
    <w:p w:rsidR="00DA0F6A" w:rsidRDefault="00DA0F6A">
      <w:r>
        <w:t xml:space="preserve">-Lt, t=duration and </w:t>
      </w:r>
      <w:proofErr w:type="spellStart"/>
      <w:r>
        <w:t>Yt</w:t>
      </w:r>
      <w:proofErr w:type="spellEnd"/>
      <w:r>
        <w:t>, and then epsilon t</w:t>
      </w:r>
    </w:p>
    <w:p w:rsidR="00DA0F6A" w:rsidRDefault="00DA0F6A">
      <w:r>
        <w:t xml:space="preserve">-Once has been reviewed, will translate it into </w:t>
      </w:r>
      <w:proofErr w:type="spellStart"/>
      <w:r w:rsidR="009E70D9">
        <w:t>spanish</w:t>
      </w:r>
      <w:proofErr w:type="spellEnd"/>
      <w:r w:rsidR="009E70D9">
        <w:t xml:space="preserve"> *make sure don’t have examples in Spanish in pictures</w:t>
      </w:r>
    </w:p>
    <w:p w:rsidR="009E70D9" w:rsidRDefault="009E70D9">
      <w:r>
        <w:lastRenderedPageBreak/>
        <w:t xml:space="preserve">-App will complete info on </w:t>
      </w:r>
      <w:proofErr w:type="gramStart"/>
      <w:r>
        <w:t>a</w:t>
      </w:r>
      <w:proofErr w:type="gramEnd"/>
      <w:r>
        <w:t xml:space="preserve"> and b parameters that you don’t have in the database, with the note that it will only populate with known species (won’t have data for each species)</w:t>
      </w:r>
    </w:p>
    <w:p w:rsidR="009E70D9" w:rsidRDefault="009E70D9"/>
    <w:p w:rsidR="009E70D9" w:rsidRPr="00406315" w:rsidRDefault="009E70D9">
      <w:pPr>
        <w:rPr>
          <w:b/>
        </w:rPr>
      </w:pPr>
      <w:r w:rsidRPr="00406315">
        <w:rPr>
          <w:b/>
        </w:rPr>
        <w:t>Comments on the App:</w:t>
      </w:r>
    </w:p>
    <w:p w:rsidR="009E70D9" w:rsidRDefault="009E70D9">
      <w:r>
        <w:t>-</w:t>
      </w:r>
      <w:r w:rsidR="009E6196">
        <w:t>Make sure everything we are explaining about the app is in the description in the guidebook</w:t>
      </w:r>
    </w:p>
    <w:p w:rsidR="009E6196" w:rsidRDefault="009E6196">
      <w:r>
        <w:t>-</w:t>
      </w:r>
      <w:r w:rsidR="0063526E">
        <w:t>Will have empty datasets that you can download, so you can use them like a template if you haven’t formatted your data already</w:t>
      </w:r>
    </w:p>
    <w:p w:rsidR="0063526E" w:rsidRPr="00941D2D" w:rsidRDefault="0063526E">
      <w:pPr>
        <w:rPr>
          <w:b/>
          <w:color w:val="FF0000"/>
        </w:rPr>
      </w:pPr>
      <w:r w:rsidRPr="00941D2D">
        <w:rPr>
          <w:b/>
          <w:color w:val="FF0000"/>
        </w:rPr>
        <w:t>-Send mock datasets to the external advisors</w:t>
      </w:r>
      <w:r w:rsidR="00941D2D" w:rsidRPr="00941D2D">
        <w:rPr>
          <w:b/>
          <w:color w:val="FF0000"/>
        </w:rPr>
        <w:t xml:space="preserve"> and link to app</w:t>
      </w:r>
    </w:p>
    <w:p w:rsidR="0063526E" w:rsidRDefault="00573549">
      <w:r>
        <w:t>-If upload wrong file, will give an error message</w:t>
      </w:r>
    </w:p>
    <w:p w:rsidR="00573549" w:rsidRDefault="00573549">
      <w:r>
        <w:t>-</w:t>
      </w:r>
      <w:r w:rsidR="00AE0D7A">
        <w:t>On confirmation page, change objectives to listing what the selected objectives are</w:t>
      </w:r>
    </w:p>
    <w:p w:rsidR="00AE0D7A" w:rsidRDefault="00AE0D7A">
      <w:r>
        <w:t>-JC will add code for the rest of the indicators (only does it for one indicator now)</w:t>
      </w:r>
    </w:p>
    <w:p w:rsidR="00AE0D7A" w:rsidRDefault="00AE0D7A">
      <w:r>
        <w:t>-</w:t>
      </w:r>
      <w:r w:rsidR="00406315">
        <w:t>P-values show up by color: should have a table on the side for coefficient and p-values so it is more transparent that an analysis that was run to get the colors</w:t>
      </w:r>
      <w:r w:rsidR="00E859B5">
        <w:t>; table on side with coefficient (+ or -), p-value and color</w:t>
      </w:r>
    </w:p>
    <w:p w:rsidR="00406315" w:rsidRDefault="00406315">
      <w:r>
        <w:t>-</w:t>
      </w:r>
      <w:r w:rsidR="00E859B5">
        <w:t>Costello likes the way we assigned the colors</w:t>
      </w:r>
    </w:p>
    <w:p w:rsidR="00206899" w:rsidRDefault="00206899">
      <w:r>
        <w:t>-Does app capture data? Maybe include a “yes, I want to share my data” an</w:t>
      </w:r>
      <w:r w:rsidR="001B0D04">
        <w:t>d maybe have it send to an email and someone will collect it from there</w:t>
      </w:r>
    </w:p>
    <w:p w:rsidR="001B0D04" w:rsidRDefault="001B0D04">
      <w:r>
        <w:t>-</w:t>
      </w:r>
      <w:r w:rsidR="0058776E">
        <w:t>Possibility of running app without internet access</w:t>
      </w:r>
    </w:p>
    <w:p w:rsidR="00903BFB" w:rsidRDefault="00903BFB"/>
    <w:p w:rsidR="00903BFB" w:rsidRPr="00903BFB" w:rsidRDefault="00903BFB">
      <w:pPr>
        <w:rPr>
          <w:b/>
        </w:rPr>
      </w:pPr>
      <w:r w:rsidRPr="00903BFB">
        <w:rPr>
          <w:b/>
        </w:rPr>
        <w:t>Presentation:</w:t>
      </w:r>
    </w:p>
    <w:p w:rsidR="00903BFB" w:rsidRDefault="00903BFB">
      <w:r>
        <w:t>-Should start to think about who is going to present and start thinking about how to present it in a way that makes it sound super awesome</w:t>
      </w:r>
    </w:p>
    <w:p w:rsidR="00431040" w:rsidRDefault="000601AB">
      <w:r>
        <w:t>-Add video of Miguel for publics; some dude in Mexico is on skype and is like are talking to him and is uploading data and is like more interactive</w:t>
      </w:r>
      <w:r w:rsidR="00431040">
        <w:t xml:space="preserve"> (talk to Arturo and have him arrange something with a fisher)</w:t>
      </w:r>
      <w:r w:rsidR="00970E2F">
        <w:t>; pre-record it (in case internet is down)</w:t>
      </w:r>
    </w:p>
    <w:p w:rsidR="00970E2F" w:rsidRDefault="00970E2F"/>
    <w:p w:rsidR="003F63FD" w:rsidRPr="003F63FD" w:rsidRDefault="003F63FD">
      <w:pPr>
        <w:rPr>
          <w:b/>
        </w:rPr>
      </w:pPr>
      <w:r w:rsidRPr="003F63FD">
        <w:rPr>
          <w:b/>
        </w:rPr>
        <w:t>Our discussion after the meeting:</w:t>
      </w:r>
    </w:p>
    <w:p w:rsidR="003F63FD" w:rsidRDefault="003F63FD">
      <w:r>
        <w:t>-Send thing today and then send the decision tree separately later</w:t>
      </w:r>
    </w:p>
    <w:p w:rsidR="001F5504" w:rsidRDefault="001F5504">
      <w:r>
        <w:t>-</w:t>
      </w:r>
      <w:proofErr w:type="spellStart"/>
      <w:r>
        <w:t>Caio</w:t>
      </w:r>
      <w:proofErr w:type="spellEnd"/>
      <w:r>
        <w:t>: will write governance data formatting section</w:t>
      </w:r>
    </w:p>
    <w:p w:rsidR="001F5504" w:rsidRDefault="001F5504">
      <w:r>
        <w:t>-Us: work on governance literature</w:t>
      </w:r>
      <w:bookmarkStart w:id="0" w:name="_GoBack"/>
      <w:bookmarkEnd w:id="0"/>
    </w:p>
    <w:p w:rsidR="0058776E" w:rsidRDefault="0058776E"/>
    <w:p w:rsidR="009E70D9" w:rsidRDefault="009E70D9"/>
    <w:sectPr w:rsidR="009E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9BA"/>
    <w:rsid w:val="000601AB"/>
    <w:rsid w:val="001B0D04"/>
    <w:rsid w:val="001F5504"/>
    <w:rsid w:val="00206899"/>
    <w:rsid w:val="003C79BA"/>
    <w:rsid w:val="003F63FD"/>
    <w:rsid w:val="00406315"/>
    <w:rsid w:val="00422438"/>
    <w:rsid w:val="00431040"/>
    <w:rsid w:val="00552FD9"/>
    <w:rsid w:val="00573549"/>
    <w:rsid w:val="00575B7B"/>
    <w:rsid w:val="0058776E"/>
    <w:rsid w:val="0060577F"/>
    <w:rsid w:val="00620AE7"/>
    <w:rsid w:val="0063526E"/>
    <w:rsid w:val="006B1BAF"/>
    <w:rsid w:val="007170CA"/>
    <w:rsid w:val="007536A9"/>
    <w:rsid w:val="00903BFB"/>
    <w:rsid w:val="00941D2D"/>
    <w:rsid w:val="00970E2F"/>
    <w:rsid w:val="009E6196"/>
    <w:rsid w:val="009E70D9"/>
    <w:rsid w:val="00AE0D7A"/>
    <w:rsid w:val="00C02478"/>
    <w:rsid w:val="00DA0F6A"/>
    <w:rsid w:val="00E859B5"/>
    <w:rsid w:val="00EA34A9"/>
    <w:rsid w:val="00F6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991F"/>
  <w15:chartTrackingRefBased/>
  <w15:docId w15:val="{D544ECA8-5CD0-4A64-A644-CCD293C0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Melaina Wright</dc:creator>
  <cp:keywords/>
  <dc:description/>
  <cp:lastModifiedBy>Melaina Wright</cp:lastModifiedBy>
  <cp:revision>31</cp:revision>
  <dcterms:created xsi:type="dcterms:W3CDTF">2017-01-20T18:03:00Z</dcterms:created>
  <dcterms:modified xsi:type="dcterms:W3CDTF">2017-01-20T18:53:00Z</dcterms:modified>
</cp:coreProperties>
</file>