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Sözcü</w:t>
      </w:r>
    </w:p>
    <w:p>
      <w:pPr>
        <w:pStyle w:val="IntenseQuote"/>
      </w:pPr>
      <w:r>
        <w:t>Türkiye ekonomisinin içinde bulunduğu darboğazın 1994 ve 2001'deki ekonomik krizlerden en önemli farkı, reel sektörün borç yükü. Şirketlerin iç ve dış borçlarının milli gelire oranı mayıs ayı itibarıyla yüzde 77.5'e ulaştı.</w:t>
      </w:r>
    </w:p>
    <w:p>
      <w:r>
        <w:t>2017 yılında 3 trilyon 104.9 milyar liralık gayri safi yurtiçi hasıla elde edilirken, reel sektör borcu 2 trilyon 406.5 milyar liraya ulaştı.</w:t>
      </w:r>
    </w:p>
    <w:p>
      <w:r>
        <w:t>KREDİ BORCU 1.8 TRİLYON</w:t>
      </w:r>
    </w:p>
    <w:p>
      <w:r>
        <w:t>Reel sektörün bankalara olan kredi borçları 1 trilyon 849.1 milyar lirayı buluyor. Aralarında büyük holdinglerin de yer aldığı çok sayıda şirketin borçlarını yeniden yapılandırmak için bankalarla masaya oturduğu biliniyor. Diğer yandan reel sektörün uzun ve kısa vadeli dış kredi borçları mevcut. Türkiye Cumhuriyeti Merkez Bankası (TCMB) verilerine göre, bu borçlar mayıs ayı itibarıyla toplam 114 milyar 565 milyon dolara ulaştı. TL'de görülen her 1 kuruşluk değer kaybı bu borca 1.1 milyar liralık yük anlamına geliyor.</w:t>
      </w:r>
    </w:p>
    <w:p>
      <w:r>
        <w:t>MİLLİ GELİRİ AŞIYOR</w:t>
      </w:r>
    </w:p>
    <w:p>
      <w:r>
        <w:t>Türkiye'nin toplam borç yükü ise 3 trilyon 947,9 milyar liraya ulaşmış durumda. Toplam iç ve dış borçların milli gelire oranı ise yüzde 127. Hazine'nin iç borçları haziran ayı itibarıyla yılbaşına göre 25.8 milyar lira artarak 561.2 milyar liraya çıktı. Hazine'nin dış borçlarında ise 6 ayda 67.6 milyar liralık artış görüldü ve 408.6 milyar liraya ulaştı. Mart ayı borçluluk verileri açıklanan kamu iktisadi teşebbüslerinin (KİT) 2017 yıl sonunda 41.5 milyar lira olan iç borcunun 39.2 milyar liraya düştüğü görülüyor. Diğer yandan KİT'lerin 8.2 milyar liralık da dış borcu bulunuyor. Belediyelerin bankalardan kullandıkları kredilerin tutarı ise mart itibarıyla 15.1 milyar lira. Hanehalkı borçları ise mayıs ayı itibarıyla 509.1 milyar liraya ulaşmış durumda.</w:t>
      </w:r>
    </w:p>
    <w:p>
      <w:r>
        <w:t>Türkiye'nin 2002'de 359.1 milyar lira olan iç ve dış borçları 2009 yılında 1 trilyon lira barajını aştı. 2002-2009 yılları arasında özellikle hanehalkı borçlarındaki yüzde 1866'ya varan artış dikkat çekiyor. 2002'de 6.6 milyar lira olan borç 2009'da 129.8 milyara ulaşıyor. Bu tarihlerde reel sektörün bankalardan kullandığı kredilerde de ciddi artış var. Bankaların reel sektöre kullandırdığı kredi tutarı yüzde 552 artarak 2009'da 268.5 milyar liraya ulaştı. 2009'dan 2017'ye kadar toplam borç yüzde 234 artarak 3.6 trilyona çıktı. Bu artış hanehalkı ve şirketlerin aldıkları kredilerden kaynaklandı. 8 yılda hanehalkı borcu 129.8 milyar liradan 488.4 milyar liraya, reel sektörün dış borçları ise 163.3 milyar liradan 569.5 milyar liraya çıktı.</w:t>
      </w:r>
    </w:p>
    <w:p>
      <w:pPr>
        <w:pStyle w:val="IntenseQuote"/>
      </w:pPr>
      <w:r>
        <w:t>Afyonkarahisar'da İYİ Parti'nin çalıştayında, ‘Yeterli oyu alamadıkları ve aday listelerinin hazırlanmasında gerekli özen gösterilmediği' eleştirileri üzerine parti liderliğinden ayrıldığını açıklayan Meral Akşener önceki gün ikna edildi. Akşener'in ayrılma kararının ardından, Başkanlık Divanı, milletvekilleri ve vatandaşlar İstanbul’daki evinin önünde kamp kurdu. Cumartesi günü Akşener ile görüşmek üzere 5 kişilik bir heyet belirlendi. Genel Başkan Yardımcıları Koray Aydın, Lütfi Türkkan, Grup Başkanı Ahad Andican, milletvekilleri Aylin Cesur ve Şenol Bal'dan oluşan heyet, Akşener'i evinde ziyaret etti.</w:t>
      </w:r>
    </w:p>
    <w:p>
      <w:r>
        <w:t>‘TARİHE BÖYLE GEÇMEYİN'</w:t>
      </w:r>
    </w:p>
    <w:p>
      <w:r>
        <w:t>Heyette bulunanlar ayrı ayrı söz aldı ve görüşlerini dile getirdi: “Milyonlarca insan partimize umut bağlamış durumda. Şunu biliniz ki böyle bir dönemde bizi bırakırsanız, ‘Meral Akşener, en zor dönemde bırakıp kaçtı' denilecektir. Tarihe böyle geçmeyin.” Gelenleri dinleyen Akşener'e, kadın milletvekilleri Aylin Cesur ve Şenol Bal, “Eğer dönmezseniz, Türkiye'de siyasette bir şey yapmaya çalışan kadınların da cesaretini kırmış olursunuz. Sizin buna hakkınız yok” dediler. TBMM Grup Başkanı Ahad Adican, Akşener'e siyasette niçin bulunduklarını ayrıntılı olarak anlattı ve şunları söyledi:“Ülkemizde çocuklarımızın, torunlarımızın geleceklerini karartacak adımlar atıldığı bir dönemde sizin genel başkanlıktan vazgeçmeniz halinde ileride bunu anlatmakta zorluk çekeriz. Bu ülkenin çocuklarına ileride ne söyleyeceksiniz? Torununuza, gençlerimize ne diyeceksiniz? Torununuz Pars'a ‘Bırakıp kaçtı' derler. Onlara karşı hepimizin sorumlulukları var. İlk girilen seçimde 10 puan almak da başarıdır. Ufak tefek pürüzler bizi yıldırmamalıdır. Bu ülke çocuklarının istikbali için mücadele vermeliyiz.”</w:t>
      </w:r>
    </w:p>
    <w:p>
      <w:r>
        <w:t>‘TAMAM, TAMAM…' DEDİ</w:t>
      </w:r>
    </w:p>
    <w:p>
      <w:r>
        <w:t>Meral Akşener, “Ben bu ülkenin çocuklarına kıyamam. Tamam, tamam… Pazartesi günü saat 15.00'te Başkanlık Divanı'nı toplayalım” dedi ve yarın genel merkeze gidip kurultay hazırlıklarına başlayacağını söyledi.</w:t>
      </w:r>
    </w:p>
    <w:p>
      <w:pPr>
        <w:pStyle w:val="IntenseQuote"/>
      </w:pPr>
      <w:r>
        <w:t>Geçtiğimiz 24 Haziran seçimleri için CHP’nin cumhurbaşkanı adayı olan Muharrem İnce, Halk TV’de katıldığı programda flaş açıklamalarda bulundu. İnce, “Kişilerin değişmesiyle hiçbir şey değişmez. Kılıçdaroğlu gitsin İnce gelsin böyle hiçbir şey değişmez. Zihniyetin değişmesi lazım. Bakın şu anda 100 milletvekili Anadolu’da, il il geziyorlar. Ekonomiyi anlatmıyorlar, rahibi anlatmıyorlar. Kurultay delegelerini ikna peşindeler şu anda. İmza verdin, imzanı geri çek. Bu iş ayağa düştü biz bunu değiştireceğiz” dedi.</w:t>
      </w:r>
    </w:p>
    <w:p>
      <w:r>
        <w:t>“SES KAYITLARI, MESAJLAR VAR”</w:t>
      </w:r>
    </w:p>
    <w:p>
      <w:r>
        <w:t>Delegelere teklifte bulunulduğunu ileri süren İnce, “Kişilerin değişmesiyle hiçbir şey değişmez, zihniyetin değişmesi lazım. Şu an kurultay delegelerini ikna peşindeler. Bu ayıp, utanıyorum bundan. ‘İmzanı geri al’ diyorlar. Genel Başkan’a isterse kurultay delegelerine yapılan teklifleri gösterebilirim. Ses kayıtları, mesajlar var” şeklinde konuştu.</w:t>
      </w:r>
    </w:p>
    <w:p>
      <w:r>
        <w:t>GÜMÜŞHANE’YE GİTMEYENLER GÜMÜŞHANE’DE</w:t>
      </w:r>
    </w:p>
    <w:p>
      <w:r>
        <w:t>Muharrem İnce parti genel merkezini, “13 şehre gidemedim. Bu gidemediğim illerden biri Gümüşhane. Gümüşhane’ye cumhurbaşkanı adayı gidemedi peki kampanya döneminde bir tane parti meclisi üyesi gidebilirdi, gitmemiş. Ama bugün Gümüşhane’de milletvekilleri var. İmza veren delegeleri ikna etmek için gitmişler” sözleriyle eleştirdi.</w:t>
      </w:r>
    </w:p>
    <w:p>
      <w:r>
        <w:t xml:space="preserve"> </w:t>
      </w:r>
    </w:p>
    <w:p>
      <w:r>
        <w:t>Kurultay süreciyle ilgili önemli açıklamalarda bulunan İnce, “Önümüzde ‘Yerel seçimler var kurultay yapılmaz’ diyorlar, İYİ Parti, Ak Parti yapıyor, biz neden yapmıyoruz? 500, 600 imza ile değil 900-1000 imza ile olmalı. Hepsini yarın saat 10:00’da noterlere çağırıyorum. Yarın 1250 arkadaşımız imza vermezse, benim yapabileceğim bir şey yok. Ben çekilirim kenara. 50 günde neler yaptık, 500 günde neler yapabiliriz, varın siz düşünün. Yapacağımıza, başaracağımıza inanıyorum. Türkiye’nin kaderi bin 250 delegenin vicdanına bağlı” dedi.</w:t>
      </w:r>
    </w:p>
    <w:p>
      <w:r>
        <w:t>Delegelere seslenen İnce, “1250 arkadaşıma sesleniyorum: Kılıçdaroğlu’nu da, İnce’yi de, belediye başkanını da dinlemeyin. Bunların hepsinin bir hesabı vardır. Sokağa çıkın, sokak ne diyor onu dinleyin. Bir milyon 250 bin üyemiz var. Oyumuz 15 milyon… Sokağa çık sor, sokak ne diyorsa onu yap güzel kardeşim. Sokak sana değiştir diyorsa yarın git imzanı ver” ifadelerini kullandı.</w:t>
      </w:r>
    </w:p>
    <w:p>
      <w:r>
        <w:t xml:space="preserve">‘1250 İMZA’ SÖZLERİNE DÜZELTME </w:t>
      </w:r>
    </w:p>
    <w:p>
      <w:r>
        <w:t>İnce, daha sonra 1250 imza sözlerine açıklama getirdi. Yanlış anlaşıldığını ifade eden İnce, “1250 delegenin hepsi imza versin. 1000 delege, 900 delege imza versin. Şöyle mi oldu ağzımdan ‘1250 delege imza vermezse kenara çekilirim.’ Böyle bir söz mü çıktı ağzımdan? Öyle demedim. 1250'nin 1250'si de imza verirse daha doğru olur bu. 1000 olsun. Ben 1000 imza bekliyorum. 800-900 olsun. Tartışmalı bir durum olmasın” diye konuştu.</w:t>
      </w:r>
    </w:p>
    <w:p>
      <w:r>
        <w:t>ERDEM VE BERBEROĞLU AÇIKLAMASI</w:t>
      </w:r>
    </w:p>
    <w:p>
      <w:r>
        <w:t>İnce, Eren Erdem ve Enis Berberoğlu ile ilgili de “Dokunulmazlıkların kaldırılmasında ‘Evet’ oyu verenlerin vebali vardır Enis Berberoğlu’nun üzerinde. Ben ‘hayır’ oyu verdim. O zaman konuştuk, ‘bakın ilk HDP’lileri sonra CHP’lileri hapse atarlar’ dedim. Eren Erdem kardeşimin adı konuşuluyordu. Ben genel başkan olsaydım, mutlaka Eren’i yazardım milletvekili listesine. Kendi evladını yedirmeyeceksin. Bir problem varsa kendin çözersin. Türkiye’de artık hukuk yok. Arkadaşlarımız rehine. Türkiye’de talimatla yürütülen bir yargı varsa neden aslanların önüne atıyorsun. Eren’i hedef gösteriyorlardı. Bunların yaşanacağı belliydi” dedi.</w:t>
      </w:r>
    </w:p>
    <w:p>
      <w:r>
        <w:t>ÖZEL’E İMZA DELEGE GÖNDERMESİ</w:t>
      </w:r>
    </w:p>
    <w:p>
      <w:r>
        <w:t>CHP Grup Başkanvekilleri Özgür Özel’in seçim bölgesi Manisa ve Engin Özkoç’un seçim bölgesi Sakarya’da, delegelerin verdiği imzalara göndermede bulunan İnce, “Özgür Özel’in milletvekili olduğu şehirde 18 delegenin 18’i imza vermiş. Ama Özgür Özel, ‘kurultaya gerek yok’ diyor. Sakarya’da Engin Özkoç var, ‘kurultaya gerek yok’ diyor ama 14 delegenin 14’ü de imza veriyor” dedi.</w:t>
      </w:r>
    </w:p>
    <w:p>
      <w:r>
        <w:t xml:space="preserve"> </w:t>
      </w:r>
    </w:p>
    <w:p>
      <w:r>
        <w:t>‘SARAY DESTEKLİ’ İDDİALARINA SERT YANIT</w:t>
      </w:r>
    </w:p>
    <w:p>
      <w:r>
        <w:t>İnce, ‘Saray destekli’ iddialarıyla ilgiliyse, “Türkiye’yi yönet diyenler şimdi bana partiyi mi vermiyorsunuz? Örgütün vicdanına bırakıyorum. Biraz akıl biraz zeka. Erdoğan mevcut yönetimden memnun değil mi? Ben onu düşüremedim ama salladım. Bana ‘saray destekli’ dediler, saray destekli olan varsa o da mevcut yapıdır. Saray yüzde 22’yi mi ister yoksa yüzde 30’u mu ister?” ifadelerini kullandı.</w:t>
      </w:r>
    </w:p>
    <w:p>
      <w:r>
        <w:t>Muharrem İnce sosyal medya hesabından şunları dile getirdi;</w:t>
      </w:r>
    </w:p>
    <w:p>
      <w:r>
        <w:t>İnce, Twitter’daki hesabından şunları söyledi:</w:t>
      </w:r>
    </w:p>
    <w:p>
      <w:r>
        <w:t>“Sabah 10.00’da bütün delegelerimizi Olağanüstü Kurultayın toplanması için Notere davet ediyorum. 11.30’da ben de Notere gidip Genel Başkan seçilmem durumunda önümüzdeki Cumhurbaşkanlığı seçiminde Cumhurbaşkanı olamazsam Pazartesi sabahı kurultayı toplayacağımı taahhüt edeceğim.”</w:t>
      </w:r>
    </w:p>
    <w:p>
      <w:pPr>
        <w:pStyle w:val="IntenseQuote"/>
      </w:pPr>
      <w:r>
        <w:t>Dünya Gazetesi’nden Aysel Yücel’in haberine göre; Petrol fiyatlarındaki hızlı yükseliş, en büyük maliyet kalemi yakıt olan taşımacılara büyük darbe vurdu. Havayolu şirketlerinde sıkıntı büyük. Yakıt maliyeti yüzde 30'a yakın artan birçok şirket kış seferlerinin sayısını azaltmaya hazırlanıyor. Bilet fiyatlarına zam, şirketlerin gündeminde. Kara ve deniz taşımacılığında da benzer durum yaşanıyor. Nakliyecilerin yakıt maliyeti yüzde 40 artarken, armatörler de gemilerin günlük gelirlerinde yüzde 20'ye yakın kayıp yaşıyor.</w:t>
      </w:r>
    </w:p>
    <w:p>
      <w:r>
        <w:t>Navluna da zam kapıda. Talebin yanı sıra İran'a yaptırımların tekrar gündeme gelmesi petrol fiyatlarında hızlı yükselişe neden oldu. Küresel piyasalarda yıla 66.87 dolardan başlayan brent petrolün fiyatı, geçtiğimiz cuma günü neredeyse 75 doları bulmuştu. Son bir yıldaki artış ise yüzde 44.</w:t>
      </w:r>
    </w:p>
    <w:p>
      <w:r>
        <w:t>ABD'nin 2. büyük havayolu şirketi Delta'nın CEO'su Edward Bastian, artan yakıt fiyatlarının şirketlerin kârlılıkları üzerinde büyük baskı yarattığını söyledi. Fiyatlardaki artış nedeniyle bu yıl yakıt maliyetlerinin 2 milyar dolar arttığını dile getiren Bastian, yoğun geçen yaz sezonunun ardından önümüzdeki dönemde bilet fiyatlarına zam yapılacağını, düşük performanslı rotalarda ise sefer sayısını azaltacaklarını ve koltuk sayısı daha düşük olan uçakları tercih edeceklerini söyledi.</w:t>
      </w:r>
    </w:p>
    <w:p>
      <w:r>
        <w:t>Globaller gibi Türkiye'nin havayolu şirketleri de artan yakıt maliyeti nedeniyle büyük sıkıntı yaşıyor. Özellikle iç hatlarda gelirlerin TL, giderlerin ise döviz olması şirketler üzerinde baskı yaratıyor. Atlasglobal Yönetim Kurulu Başkanı Murat Ersoy, özellikle iç hatlarda en büyük maliyet kalemlerinin akaryakıt olduğuna dikkat çekerek, maliyet artışının kış aylarında sektörde büyük sıkıntı yaratacağını, seferlerde azalmaya neden olabileceğini dile getirdi. Bu artışın fiyatlara yansımasının ise 2019'un yazından önce gerçekleşmesinin zor olduğunu belirten Ersoy, “Fiyatlarındaki artışla özellikle iç hatta yüzde 35 olan yakıt maliyetimiz yüzde 45'e yaklaştı. Dövizin artması da sektörü çok olumsuz etkiledi. Çünkü gelirimiz TL, gider ise döviz. Ekonomi sınıfında şu anda tavan fiyat 358 TL olarak belirlenmiş durumda. Dolayısıyla fiyata bir şey yapamayız. Ama asıl sorun kışın olacak. Başlangıç ve tavan arasındaki makas iyice açılacak. Seferler azalabilir. Bu maliyet artışını ancak 2019'un yaz ayında fiyata yansıtabiliriz. Kışın zaten işler düşük oluyor. Dış hatlarda ise maliyet yüzde 7'ye yakın arttı” dedi. Ersoy, özellikle Kıbrıs uçuşlarında maliyetlerin çok yüksek olduğunu belirterek, Kıbrıs hükümetinin havayolu şirketlerine bir kolaylık sağlamasını beklediklerini söyledi.</w:t>
      </w:r>
    </w:p>
    <w:p>
      <w:r>
        <w:t>Pegasus Hava Yolları Genel Müdürü Mehmet Nane de petrol fiyatları ve dolardaki artışın özellikle TL ile fiyatlanan yurtiçi maliyetleri önemli oranda artırdığına dikkat çekerek, “Henüz bu artışlar fiyatlarımıza yansımadı. Fiyatlarımıza en son artış, geçen sene Ocak ayı sonunda yapılmış ve aynı yıl Nisan ayında uygulamaya alınmıştı. Önümüzdeki dönemlerde bu konuda bir değişiklik beklenebilir” dedi.</w:t>
      </w:r>
    </w:p>
    <w:p>
      <w:r>
        <w:t>Uluslararası Nakliyeciler Derneği İcra Kurulu Başkanı Recai Şen, sektörün ana gider kaleminin akaryakıt maliyetleri olduğunu belirterek, “Yakıt fiyatlarındaki her artış ise mevcut giderlerin yükselmesine ve kar marjının gerilemesine neden oluyor. Dünya piyasalarındaki gerileme, korumacı politikalar ve bu doğrultuda yaşanan ekonomik krizin etkileri sektörümüzde faaliyet gösteren taşımacı firmalarımızı zorlarken, yakıt fiyatlarındaki artış ile mevcut ekonomik zorluklar daha da ağırlaşıyor. Devletin ihracata destek için hayata geçirdiği sınır kapılarında vergisiz akaryakıt satışı uygulaması kapsamında ülkemiz ihracat yükünü taşıyan çekicilere ilgili sınır kapılarında 900 litre vergisiz yakıt satışı yapılıyor. Yakıt satışı yapılan sınır kapı sayısının son yapılan mevzuat değişikliği ile artırılması sektörümüz açısından önemli bir gelişme oldu. Ancak, akaryakıt satış fiyatlarındaki yükseliş sınır kapılarında satılan vergisiz yakıtın fiyatını da yükseltti ve sektörün yakıt maliyetleri de arttı. Kapıkule Sınır Kapısı'nda 1 Ocak 2018 tarihinde 2.532 TL olan vergisiz akaryakıt fiyatı, 25 Temmuz 2018 tarihi itibariyle yüzde 40'dan fazla artış ile 3.570 TL'ye yükseldi. Buna göre bir taşımacı an itibari ile litre başına 1.038 TL daha fazla ödeme yapıyor, 900 litre üzerinden ise 934 TL'lik bir fazladan yakıt masrafına katlanıyor. Sadece batı kara kapılarından çıkış yapan 129 bin Türk çekicisinin oluşan fiyat artışı üzerinden katlandığı ilave maliyet ise 120 milyon TL” diye konuştu.</w:t>
      </w:r>
    </w:p>
    <w:p>
      <w:r>
        <w:t>Armatörlerin yakıttaki artış nedeniyle büyük baskı altında olduğunu, günlük gemi gelirlerinde yüzde 20’ye yakın kayıp yaşadığını belirten İstanbul Navlun Endeksi (ISTFIX) uzmanı Engin Koçak, “Gemi yakıt fiyatları fuel-oil cinsinde yüzde 42, en ince yakıtta ise yüzde 38 ila 40 yukarıda. 2017 Haziran ortası fiyatlarına kıyasla ise fark yüzde 50 civarında. ISTFIX'in geçen seneki seviyelerine göre yüzde 5 yukarıda olduğu görülüyor. Şu anda ton başına navlunların da yakıtla beraber yukarı gittiğini söyleyebilsek de yakıt fiyatları arttığında navlunlarda ve gemi gelirlerinde de göreceli bir artış beklendiği için şu anda armatörün yakıt fiyatlarının ciddi baskısı altında kaldığı ortada. Armatörlerin kiracılara durumu izah etmekte zorlandığı, mevsimsel ton başı navlun düşüşleriyle yakıttaki yükselişlerin eş zamanlı olmasıyla da çoğu zaman kendini koruyamadığı bir gerçek. Bir de kiracıların kur farklarından ötürü ticaret yapamaması da eklenince çok zor bir bahar dönemi geride kaldı. Denizde yakıt yüzde 21-22'lik bir zorluk çıkarıyor” dedi.</w:t>
      </w:r>
    </w:p>
    <w:p>
      <w:pPr>
        <w:pStyle w:val="IntenseQuote"/>
      </w:pPr>
      <w:r>
        <w:t>Tekin yerel seçimlere ilişkin şu değerlendirmeleri yaptı:</w:t>
      </w:r>
    </w:p>
    <w:p>
      <w:r>
        <w:t>KİM KABUL GÖRÜRSE:</w:t>
      </w:r>
    </w:p>
    <w:p>
      <w:r>
        <w:t>İstanbul'un başkan adayı saat 09.00'a 5 kala değil, erken açıklanmalı.Aday belirlenirken kuşkusuz çeşitli kriterler kullanılacaktır.İl başkanlığım döneminde aynı yöntemi kullandım. Örneğin birbirinden habersiz üç ayrı araştırma şirketiyle anlaştım, halkın kimi aday görmek istediğini sordurdum. İki arkadaşımı kapalı devre odaya oturtup 800 muhtarı tek tek arattım. Sonuç itibarıyla bu muhtarlar milletin vekili olan kişilerdir. İlçe başkanlarını bir araya getirdiğimizde uzlaşılan isimler çıkıyor.Bu yöntemler uygulandığında kim kabul görüyorsa hepimiz arkasında duracağız.</w:t>
      </w:r>
    </w:p>
    <w:p>
      <w:r>
        <w:t>ÇARE CHP:</w:t>
      </w:r>
    </w:p>
    <w:p>
      <w:r>
        <w:t>İstanbul sahipsiz, çaresiz. Çare olacak tek parti CHP'dir. CHP ivedilikle iç tartışmasına nokta koymalı. Genel başkanın seçimle ilgili ciddi çalışması vardı. Çalışmalar hızlı bir biçimde sürdürülmeli. İstanbul'la ilgili olarak arkadaşlarımla İki yıldır çalışma yapıyoruz. Görev düşerse hazır olduğumu net bir şekilde ifade ediyorum.</w:t>
      </w:r>
    </w:p>
    <w:p>
      <w:pPr>
        <w:pStyle w:val="IntenseQuote"/>
      </w:pPr>
      <w:r>
        <w:t>Almanya’da gündem Cumhurbaşkanı Erdoğan’ın Eylül ayında gerçekleştirmeyi planladığı Berlin ziyareti… Önceki gün ülkenin çok satan gazetelerinden Bild’in ortaya attığı iddia sonrasında aynı gazete Cumhurbaşkanı Erdoğan’ın planlanan temasına geniş yer ayırdı.</w:t>
      </w:r>
    </w:p>
    <w:p>
      <w:r>
        <w:t>Erdoğan ve Almanya Başbakanı Merkel 11 Temmuz’da Brüksel’de bir araya gelmişti.</w:t>
      </w:r>
    </w:p>
    <w:p>
      <w:r>
        <w:t>Konuyla ilgili açıklama yapan SPD’li siyasetçi ve Dışişleri Bakanı Heiko Maas, “Zorlu bir partnerle hiç konuşmamanın, konuşmaktan daha faydalı olduğuna hiçbir zaman inanmadım” ifadesini kullandı. Almanya’nın Avrupa Birliği politikasından sorumlu CDU’lu siyasetçi Elmar Brok da, “Bu zamana kadar sadece Demokratlarla konuşmak isteseydik Almanya dünya sahnesinde çok yalnız olurdu” ifadesini kullandı.</w:t>
      </w:r>
    </w:p>
    <w:p>
      <w:r>
        <w:t>Gazete, Almanya Cumhurbaşkanı Frank-Walter Steinmeier’ın daveti üzerine gerçekleşecek seyahatte gündemin değişebileceğini ya da ziyaretin iptal olabileceğini yazarken, Berlin’in görüşmeyi iptal etmek gibi bir niyetinin olmadığını aktardı. Almanya Dışişleri Bakanı Maas, “Mesut Özil olayı Almanya’nın imajına zarar verdi sanki ırkçılığın bizim için kabul edilebilir olduğunu gösterirmiş gibi. Irkçı ve anti-semitik saldırılar üzücü. Bunlar ülkemiz için utanç verici” dedi.</w:t>
      </w:r>
    </w:p>
    <w:p>
      <w:pPr>
        <w:pStyle w:val="IntenseQuote"/>
      </w:pPr>
      <w:r>
        <w:t>Habertürk’ten Ahmet Kıvanç’ın haberine göre; HAK-İŞ Konfederasyonu'na bağlı Öz İplik İş Sendikası, 2010 yılında Adıyaman'da bir tekstil fabrikasında örgütlenme çalışması başlattı. Örgütlenmeyi haber alan işveren, sendikaya üye olan işçileri işten attı. İşçilerin bir kısmı sendikadan istifa ederek yeniden çalışmaya başladı. 128 işçi ise işe dönemedi.</w:t>
      </w:r>
    </w:p>
    <w:p>
      <w:r>
        <w:t>Sendikanın girişimiyle bu işçilerden sadece 12'si işe iade davası açtı. Diğer işçiler dava açmaktan kaçındı. İşe iade davası açan işçiler, 12 aylık brüt ücret tutarında sendikal tazminat kazandı. 2012 yılında, Sendika ve Toplu İş Sözleşmesi Kanunu çıkartıldı. Sendikal tazminat davasının işe iade davasıyla birlikte açılma koşulu kaldırıldı. Yeni yasada, mahkemelerin “işverenin işe başlatması veya başlatmaması şartına bağlı olmaksızın” sendikal tazminata karar verebilmesi öngörüldü.</w:t>
      </w:r>
    </w:p>
    <w:p>
      <w:r>
        <w:t>12 arkadaşlarının davayı kazandığını öğrenen diğer işçiler, “Keşke biz de dava açsaydık” deyince, Öz İplik İş Sendikası devreye girdi. Sendika Avukatı, ilk başta dava açmayan işçiler adına, yasa değişikliğinin ardından sendikal tazminat talebiyle açtıkları davayı kazandıklarını ve her birine 12 aylık brüt ücretleri tutarında tazminat ödenmeye başlandığını belirtti. Sendikal tazminatta gelir vergisi ve damga vergisi kesintisi dışındaki brüt ücret üzerinden ödeme yapılıyor.</w:t>
      </w:r>
    </w:p>
    <w:p>
      <w:r>
        <w:t>Sendika avukatı ayrıca işveren hakkında, işçileri sendika üyeliği nedeniyle işten attığı gerekçesiyle 128 işçi adına ceza davası açtı. Bunların 51'i dava aşamasında şikâyetlerini geri çekti. Adıyaman 1. Asliye Ceza Mahkemesi, beş yıllık yargılama sonucu verdiği kararında, 77 işçinin “Sendikal haklarını kullanmasını engelleme” suçundan işvereni 77 kez 6 ay hapis cezasına çarptırdı. Mahkeme daha sonra cezalarda 6'da 1 oranında indirim yaparak, 77 kez 5 ay hapis cezasına çevirdi. Mahkeme, cezanın 2 yıldan az olması ve işveren hakkında daha önce 3 yıldan fazla hapis cezası olmamasını dikkate alarak, cezanın ertelenmesine hükmetti. Bölge idare mahkemesinden de aynı yönde karar çıkarsa, işveren 5 yıl içinde herhangi bir suç işlerse, hapis cezasını çekmek zorunda kalacak.</w:t>
      </w:r>
    </w:p>
    <w:p>
      <w:r>
        <w:t>Sendikal nedenle iş akdi işverence feshedilen işçinin, bir ay içinde işe iade davası açması gerekiyor. Normalde işe iade davası açabilmek için iş yerinde en az 30 kişinin çalışması ve 6 ay kıdemin bulunması şartı aranıyor. Sendikal nedenle işten atılan işçiler için de bu hüküm uygulanıyordu. Ancak, Anayasa Mahkemesi'nin 2014 yılında verdiği iptal kararıyla, sendikal nedenle işten atılanlarda bu şart kaldırıldı.</w:t>
      </w:r>
    </w:p>
    <w:p>
      <w:r>
        <w:t>Sendikal tazminatta daha önce 10 yıllık zaman aşımı uygulanıyordu. Geçen yıl ekim ayında yapılan yasa değişikliğiyle iş sözleşmesinden kaynaklanan tüm tazminatlarda zaman aşımı süresi 5 yıla indirildi. Zaman aşımı süresi, fesih tarihinden itibaren başlıyor.</w:t>
      </w:r>
    </w:p>
    <w:p>
      <w:pPr>
        <w:pStyle w:val="IntenseQuote"/>
      </w:pPr>
      <w:r>
        <w:t>Brezilya mucizevi bir olayı konuşuyor… Ülkenin güneydoğusundaki Sao Paulo ve Curitiba arasında seyreden bir kamyonet korkunç bir kaza yaptı. Araç sürücüsü direksiyon hakimiyetini kaybedince araç yoldan çıktı ve devrildi. Ağır yük taşıyan araçta şoför koltuğunun yanında ise hamile bir kadın oturuyordu.</w:t>
      </w:r>
    </w:p>
    <w:p>
      <w:r>
        <w:t xml:space="preserve"> </w:t>
      </w:r>
    </w:p>
    <w:p>
      <w:r>
        <w:t>Kazanın şiddetiyle birlikte ise herkesi şaşkına çeviren bir olay yaşandı. Daha sonra yapılan incelemelerle 39 haftalık hamile olduğu belirlenen kadının rahminin yırtıldığı ve bebeğin kazanın şiddetiyle birlikte annesinin vücudundan çıktığı açıklandı.</w:t>
      </w:r>
    </w:p>
    <w:p>
      <w:r>
        <w:t>Olay yerine gelen ekipler bebeğe ilk müdahaleyi yaptı.</w:t>
      </w:r>
    </w:p>
    <w:p>
      <w:r>
        <w:t>Olay yerine gelen ilk yardım ekipleri aracın içindekilere müdahale ederken olay yerinden birkaç metre uzakta ağlayan bir bebek gördüklerinde şaşkına döndüler. Brezilya basını, çimenlerin üzerinde ağlayan bebeğe ilk müdahaleyi ekiplerin yaptığını açıklarken, çocuğun annesinin olay yerinde hayatını kaybettiği belirtildi. Olayla ilgili soruşturma başlatılırken, sağlık durumu iyi olan bebeğe Giovanna adı verildi.</w:t>
      </w:r>
    </w:p>
    <w:p>
      <w:r>
        <w:t>Çarpışmanın şiddetiyle anne karnından fırlayan bebeğe Giovanna adı verildi.</w:t>
      </w:r>
    </w:p>
    <w:p>
      <w:r>
        <w:t>Yetkililer hayatını kaybeden kadının yanında hiçbir resmi belge, ehliyet ya da kimlik olmadığını açıklarken, kimliğin belirlenmesi için çalışmaların devam ettiğini duyurdu.</w:t>
      </w:r>
    </w:p>
    <w:p>
      <w:pPr>
        <w:pStyle w:val="IntenseQuote"/>
      </w:pPr>
      <w:r>
        <w:t>Amerika’da büyük şirketlere her an hiç beklemedikleri bir alanda tüketici tarafından tazminat davası açılabilir… Amerikan filmlerinde ve edebiyatında satın aldığı ürünle ilgili sorun yaşayanların ilk düşündüğü şey şirketlere dava açmaktır. Bunun son örneği de New York’ta yaşandı. Lachtman Ramnanan isimli 57 yaşındaki bir işçi satın aldığı biranın patlaması sonrasında bu yola başvurma kararı aldı.</w:t>
      </w:r>
    </w:p>
    <w:p>
      <w:r>
        <w:t>New York’un Queens semtinde yaşayan Ramnanan, “Satın aldığım ılık birayı buzdolabına koymak için elime aldım fakat bir anda patladı ve cam parçaları sol gözüme girdi. İki ameliyat oldum ama sol gözüm iyileşmedi. Şu an sadece %20 görüyorum” açıklamasını yaptı. Türkiye’de de satılan markaya dava açacağını açıklayan Ramnanan, “İki ameliyat oldum ve çok acı çekiyorum” dedi.</w:t>
      </w:r>
    </w:p>
    <w:p>
      <w:r>
        <w:t>Ramnanan, avukatlarla görüştüğünü dile getirirken, açılacak tazminat davasının en az 1 milyon dolarlık olacağı tahmin ediliyor.</w:t>
      </w:r>
    </w:p>
    <w:p>
      <w:r>
        <w:t xml:space="preserve"> </w:t>
      </w:r>
    </w:p>
    <w:p>
      <w:pPr>
        <w:pStyle w:val="IntenseQuote"/>
      </w:pPr>
      <w:r>
        <w:t>Başkan Yardımcısı Mike Pence, Amerikan FOX News kanalına verdiği demeçte, “Daha önce bu hafta söylediğim gibi Papaz Andrew Brunson’un ev hapsine alınması yeterli değil. Türkiye, Papaz Andrew Brunson’u serbest bırakmaz ise ABD yaptırımlar getirmeye hazırdır” diyerek Türkiye’yi Papaz Brunson’un serbest bırakılmasıyla ilgili tehdit etti.</w:t>
      </w:r>
    </w:p>
    <w:p>
      <w:r>
        <w:t>NE OLMUŞTU?</w:t>
      </w:r>
    </w:p>
    <w:p>
      <w:r>
        <w:t>ABD vatandaşı Andrew Brunson PKK/PYD ve FETÖ terör örgütlerine yardım ettiği gerekçesiyle tutuklu olarak yargılanıyor. Geçtiğimiz hafta ABD Başkan Yardımcısı Pence ve ABD Başkanı Trump, Papaz Brunson’un cezaevindeki tutukluluğunun ev hapsine çevrilmesini ‘iyi ancak yetersiz’ olarak karşılamıştı. ABD’den gelen serbest bırakılmaz ise yaptırım uygularız sözleri üzerine ABD ve Türkiye ilişkileri yüksek tansiyonlu bir döneme girdi.</w:t>
      </w:r>
    </w:p>
    <w:p>
      <w:r>
        <w:t>ABD’den gelen açıklamalara, Afrika seyahati devam eden Cumhurbaşkanı Erdoğan, “Yargı kararına saygı duymak yerine, konuyu Türkiye'ye yaptırım meselesi hâline getiriyorlar. Yaptırımlarla Türkiye'ye geri adım attıramazsınız” şeklinde yanıt vermişti.</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