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"""Day_1.ipynb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https://colab.research.google.com/drive/1CmtqI_noSfqrykt6DOPmC4Oo82FN2ZpF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print("Hello World")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print('Hello World')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print("Hello1")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print("Hello2")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print("Hello3")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"Hello World"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print(Hello)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print("Hello')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#yorum yazıyorum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#notlar alıyorum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çoklu satırlı notlar alıyorum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aefdfhd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asgfsfjdgm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zfhdfhjgjm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sgrsfgjdgjm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"""# Bölüm1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###Notlar alıyorum.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dfgsfxjcgkj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sfdtxhfcgk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**print("hello")**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"""# Bölüm2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##Değişken Tanımlama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değişken = değer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 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 =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 = 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hello = "World"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print(hello) #ekrana değişken yazdırma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print("World") #ekrana değer yazdırma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print(type(hello)) #veri tipini yazdırma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print(type(p))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 = 3.5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print(type(t))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t, f = True, False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print(type(t))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print(len(hello)) #veri uzunluğunu yazdırma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print(len(p))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name = "Asli"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print(f'Hello {name}')  #F-String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"""##Matematiksel İşlemler"""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5**2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35+67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"35"+"67"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"35" + 67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"35"*3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"hello"*4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print(x+2)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print(x-2)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print(x*2)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print(x**2)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print(x/2)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print(x//2) #bölümü verir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print(x%2) #bölümden kalanı verir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 = 13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print(y//2)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print(y%2)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z = 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z+=1 # z= z+1 demek , z'nin eski değeri 5 iken yeni değeri 6 oldu.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z*=2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z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