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8789" w:type="dxa"/>
        <w:tblCellMar>
          <w:left w:w="0" w:type="dxa"/>
          <w:right w:w="0" w:type="dxa"/>
        </w:tblCellMar>
        <w:tblLook w:val="04A0" w:firstRow="1" w:lastRow="0" w:firstColumn="1" w:lastColumn="0" w:noHBand="0" w:noVBand="1"/>
      </w:tblPr>
      <w:tblGrid>
        <w:gridCol w:w="2931"/>
        <w:gridCol w:w="2931"/>
        <w:gridCol w:w="2927"/>
      </w:tblGrid>
      <w:tr w:rsidR="00AB28A0" w:rsidRPr="00AB28A0" w:rsidTr="00AB28A0">
        <w:trPr>
          <w:trHeight w:val="317"/>
        </w:trPr>
        <w:tc>
          <w:tcPr>
            <w:tcW w:w="2931" w:type="dxa"/>
            <w:tcBorders>
              <w:top w:val="nil"/>
              <w:left w:val="nil"/>
              <w:bottom w:val="single" w:sz="8" w:space="0" w:color="660066"/>
              <w:right w:val="nil"/>
            </w:tcBorders>
            <w:tcMar>
              <w:top w:w="0" w:type="dxa"/>
              <w:left w:w="108" w:type="dxa"/>
              <w:bottom w:w="0" w:type="dxa"/>
              <w:right w:w="108" w:type="dxa"/>
            </w:tcMar>
            <w:vAlign w:val="center"/>
            <w:hideMark/>
          </w:tcPr>
          <w:p w:rsidR="00AB28A0" w:rsidRPr="00AB28A0" w:rsidRDefault="00AB28A0" w:rsidP="00AB28A0">
            <w:pPr>
              <w:spacing w:after="0" w:line="240" w:lineRule="atLeast"/>
              <w:rPr>
                <w:rFonts w:ascii="Times New Roman" w:eastAsia="Times New Roman" w:hAnsi="Times New Roman" w:cs="Times New Roman"/>
                <w:sz w:val="24"/>
                <w:szCs w:val="24"/>
                <w:lang w:eastAsia="tr-TR"/>
              </w:rPr>
            </w:pPr>
            <w:r w:rsidRPr="00AB28A0">
              <w:rPr>
                <w:rFonts w:ascii="Arial" w:eastAsia="Times New Roman" w:hAnsi="Arial" w:cs="Arial"/>
                <w:sz w:val="16"/>
                <w:szCs w:val="16"/>
                <w:lang w:eastAsia="tr-TR"/>
              </w:rPr>
              <w:t>23 Ekim 2016 PAZAR</w:t>
            </w:r>
          </w:p>
        </w:tc>
        <w:tc>
          <w:tcPr>
            <w:tcW w:w="2931" w:type="dxa"/>
            <w:tcBorders>
              <w:top w:val="nil"/>
              <w:left w:val="nil"/>
              <w:bottom w:val="single" w:sz="8" w:space="0" w:color="660066"/>
              <w:right w:val="nil"/>
            </w:tcBorders>
            <w:tcMar>
              <w:top w:w="0" w:type="dxa"/>
              <w:left w:w="108" w:type="dxa"/>
              <w:bottom w:w="0" w:type="dxa"/>
              <w:right w:w="108" w:type="dxa"/>
            </w:tcMar>
            <w:vAlign w:val="center"/>
            <w:hideMark/>
          </w:tcPr>
          <w:p w:rsidR="00AB28A0" w:rsidRPr="00AB28A0" w:rsidRDefault="00AB28A0" w:rsidP="00AB28A0">
            <w:pPr>
              <w:spacing w:after="0" w:line="240" w:lineRule="atLeast"/>
              <w:jc w:val="center"/>
              <w:rPr>
                <w:rFonts w:ascii="Times New Roman" w:eastAsia="Times New Roman" w:hAnsi="Times New Roman" w:cs="Times New Roman"/>
                <w:sz w:val="24"/>
                <w:szCs w:val="24"/>
                <w:lang w:eastAsia="tr-TR"/>
              </w:rPr>
            </w:pPr>
            <w:r w:rsidRPr="00AB28A0">
              <w:rPr>
                <w:rFonts w:ascii="Palatino Linotype" w:eastAsia="Times New Roman" w:hAnsi="Palatino Linotype" w:cs="Times New Roman"/>
                <w:b/>
                <w:bCs/>
                <w:color w:val="800080"/>
                <w:sz w:val="24"/>
                <w:szCs w:val="24"/>
                <w:lang w:eastAsia="tr-TR"/>
              </w:rPr>
              <w:t>Resmî Gazete</w:t>
            </w:r>
          </w:p>
        </w:tc>
        <w:tc>
          <w:tcPr>
            <w:tcW w:w="2927" w:type="dxa"/>
            <w:tcBorders>
              <w:top w:val="nil"/>
              <w:left w:val="nil"/>
              <w:bottom w:val="single" w:sz="8" w:space="0" w:color="660066"/>
              <w:right w:val="nil"/>
            </w:tcBorders>
            <w:tcMar>
              <w:top w:w="0" w:type="dxa"/>
              <w:left w:w="108" w:type="dxa"/>
              <w:bottom w:w="0" w:type="dxa"/>
              <w:right w:w="108" w:type="dxa"/>
            </w:tcMar>
            <w:vAlign w:val="center"/>
            <w:hideMark/>
          </w:tcPr>
          <w:p w:rsidR="00AB28A0" w:rsidRPr="00AB28A0" w:rsidRDefault="00AB28A0" w:rsidP="00AB28A0">
            <w:pPr>
              <w:spacing w:before="100" w:beforeAutospacing="1" w:after="100" w:afterAutospacing="1" w:line="240" w:lineRule="auto"/>
              <w:jc w:val="right"/>
              <w:rPr>
                <w:rFonts w:ascii="Times New Roman" w:eastAsia="Times New Roman" w:hAnsi="Times New Roman" w:cs="Times New Roman"/>
                <w:sz w:val="24"/>
                <w:szCs w:val="24"/>
                <w:lang w:eastAsia="tr-TR"/>
              </w:rPr>
            </w:pPr>
            <w:proofErr w:type="gramStart"/>
            <w:r w:rsidRPr="00AB28A0">
              <w:rPr>
                <w:rFonts w:ascii="Arial" w:eastAsia="Times New Roman" w:hAnsi="Arial" w:cs="Arial"/>
                <w:sz w:val="16"/>
                <w:szCs w:val="16"/>
                <w:lang w:eastAsia="tr-TR"/>
              </w:rPr>
              <w:t>Sayı : 29866</w:t>
            </w:r>
            <w:proofErr w:type="gramEnd"/>
          </w:p>
        </w:tc>
      </w:tr>
      <w:tr w:rsidR="00AB28A0" w:rsidRPr="00AB28A0" w:rsidTr="00AB28A0">
        <w:trPr>
          <w:trHeight w:val="480"/>
        </w:trPr>
        <w:tc>
          <w:tcPr>
            <w:tcW w:w="8789" w:type="dxa"/>
            <w:gridSpan w:val="3"/>
            <w:tcMar>
              <w:top w:w="0" w:type="dxa"/>
              <w:left w:w="108" w:type="dxa"/>
              <w:bottom w:w="0" w:type="dxa"/>
              <w:right w:w="108" w:type="dxa"/>
            </w:tcMar>
            <w:vAlign w:val="center"/>
            <w:hideMark/>
          </w:tcPr>
          <w:p w:rsidR="00AB28A0" w:rsidRPr="00AB28A0" w:rsidRDefault="00AB28A0" w:rsidP="00AB28A0">
            <w:pPr>
              <w:spacing w:before="100" w:beforeAutospacing="1" w:after="100" w:afterAutospacing="1" w:line="240" w:lineRule="auto"/>
              <w:jc w:val="center"/>
              <w:rPr>
                <w:rFonts w:ascii="Times New Roman" w:eastAsia="Times New Roman" w:hAnsi="Times New Roman" w:cs="Times New Roman"/>
                <w:sz w:val="24"/>
                <w:szCs w:val="24"/>
                <w:lang w:eastAsia="tr-TR"/>
              </w:rPr>
            </w:pPr>
            <w:r w:rsidRPr="00AB28A0">
              <w:rPr>
                <w:rFonts w:ascii="Arial" w:eastAsia="Times New Roman" w:hAnsi="Arial" w:cs="Arial"/>
                <w:b/>
                <w:bCs/>
                <w:color w:val="000080"/>
                <w:sz w:val="18"/>
                <w:szCs w:val="18"/>
                <w:lang w:eastAsia="tr-TR"/>
              </w:rPr>
              <w:t>YÖNETMELİK</w:t>
            </w:r>
          </w:p>
        </w:tc>
        <w:bookmarkStart w:id="0" w:name="_GoBack"/>
        <w:bookmarkEnd w:id="0"/>
      </w:tr>
      <w:tr w:rsidR="00AB28A0" w:rsidRPr="00AB28A0" w:rsidTr="00AB28A0">
        <w:trPr>
          <w:trHeight w:val="480"/>
        </w:trPr>
        <w:tc>
          <w:tcPr>
            <w:tcW w:w="8789" w:type="dxa"/>
            <w:gridSpan w:val="3"/>
            <w:tcMar>
              <w:top w:w="0" w:type="dxa"/>
              <w:left w:w="108" w:type="dxa"/>
              <w:bottom w:w="0" w:type="dxa"/>
              <w:right w:w="108" w:type="dxa"/>
            </w:tcMar>
            <w:vAlign w:val="center"/>
            <w:hideMark/>
          </w:tcPr>
          <w:p w:rsidR="00AB28A0" w:rsidRPr="00AB28A0" w:rsidRDefault="00AB28A0" w:rsidP="00AB28A0">
            <w:pPr>
              <w:spacing w:after="0" w:line="240" w:lineRule="atLeast"/>
              <w:ind w:firstLine="566"/>
              <w:jc w:val="both"/>
              <w:rPr>
                <w:rFonts w:ascii="Times New Roman" w:eastAsia="Times New Roman" w:hAnsi="Times New Roman" w:cs="Times New Roman"/>
                <w:u w:val="single"/>
                <w:lang w:eastAsia="tr-TR"/>
              </w:rPr>
            </w:pPr>
            <w:r w:rsidRPr="00AB28A0">
              <w:rPr>
                <w:rFonts w:ascii="Times New Roman" w:eastAsia="Times New Roman" w:hAnsi="Times New Roman" w:cs="Times New Roman"/>
                <w:sz w:val="18"/>
                <w:szCs w:val="18"/>
                <w:u w:val="single"/>
                <w:lang w:eastAsia="tr-TR"/>
              </w:rPr>
              <w:t>Hacettepe Üniversitesinden:</w:t>
            </w:r>
          </w:p>
          <w:p w:rsidR="00AB28A0" w:rsidRPr="00AB28A0" w:rsidRDefault="00AB28A0" w:rsidP="00AB28A0">
            <w:pPr>
              <w:spacing w:after="0" w:line="240" w:lineRule="atLeast"/>
              <w:jc w:val="center"/>
              <w:rPr>
                <w:rFonts w:ascii="Times New Roman" w:eastAsia="Times New Roman" w:hAnsi="Times New Roman" w:cs="Times New Roman"/>
                <w:b/>
                <w:bCs/>
                <w:sz w:val="19"/>
                <w:szCs w:val="19"/>
                <w:lang w:eastAsia="tr-TR"/>
              </w:rPr>
            </w:pPr>
            <w:r w:rsidRPr="00AB28A0">
              <w:rPr>
                <w:rFonts w:ascii="Times New Roman" w:eastAsia="Times New Roman" w:hAnsi="Times New Roman" w:cs="Times New Roman"/>
                <w:b/>
                <w:bCs/>
                <w:sz w:val="18"/>
                <w:szCs w:val="18"/>
                <w:lang w:eastAsia="tr-TR"/>
              </w:rPr>
              <w:t>HACETTEPE ÜNİVERSİTESİ YAŞAM DESTEĞİ UYGULAMA VE</w:t>
            </w:r>
          </w:p>
          <w:p w:rsidR="00AB28A0" w:rsidRPr="00AB28A0" w:rsidRDefault="00AB28A0" w:rsidP="00AB28A0">
            <w:pPr>
              <w:spacing w:after="0" w:line="240" w:lineRule="atLeast"/>
              <w:jc w:val="center"/>
              <w:rPr>
                <w:rFonts w:ascii="Times New Roman" w:eastAsia="Times New Roman" w:hAnsi="Times New Roman" w:cs="Times New Roman"/>
                <w:b/>
                <w:bCs/>
                <w:sz w:val="19"/>
                <w:szCs w:val="19"/>
                <w:lang w:eastAsia="tr-TR"/>
              </w:rPr>
            </w:pPr>
            <w:r w:rsidRPr="00AB28A0">
              <w:rPr>
                <w:rFonts w:ascii="Times New Roman" w:eastAsia="Times New Roman" w:hAnsi="Times New Roman" w:cs="Times New Roman"/>
                <w:b/>
                <w:bCs/>
                <w:sz w:val="18"/>
                <w:szCs w:val="18"/>
                <w:lang w:eastAsia="tr-TR"/>
              </w:rPr>
              <w:t>ARAŞTIRMA MERKEZİ YÖNETMELİĞİ</w:t>
            </w:r>
          </w:p>
          <w:p w:rsidR="00AB28A0" w:rsidRPr="00AB28A0" w:rsidRDefault="00AB28A0" w:rsidP="00AB28A0">
            <w:pPr>
              <w:spacing w:after="0" w:line="240" w:lineRule="atLeast"/>
              <w:jc w:val="center"/>
              <w:rPr>
                <w:rFonts w:ascii="Times New Roman" w:eastAsia="Times New Roman" w:hAnsi="Times New Roman" w:cs="Times New Roman"/>
                <w:b/>
                <w:bCs/>
                <w:sz w:val="19"/>
                <w:szCs w:val="19"/>
                <w:lang w:eastAsia="tr-TR"/>
              </w:rPr>
            </w:pPr>
            <w:r w:rsidRPr="00AB28A0">
              <w:rPr>
                <w:rFonts w:ascii="Times New Roman" w:eastAsia="Times New Roman" w:hAnsi="Times New Roman" w:cs="Times New Roman"/>
                <w:b/>
                <w:bCs/>
                <w:sz w:val="18"/>
                <w:szCs w:val="18"/>
                <w:lang w:eastAsia="tr-TR"/>
              </w:rPr>
              <w:t>BİRİNCİ BÖLÜM</w:t>
            </w:r>
          </w:p>
          <w:p w:rsidR="00AB28A0" w:rsidRPr="00AB28A0" w:rsidRDefault="00AB28A0" w:rsidP="00AB28A0">
            <w:pPr>
              <w:spacing w:after="0" w:line="240" w:lineRule="atLeast"/>
              <w:jc w:val="center"/>
              <w:rPr>
                <w:rFonts w:ascii="Times New Roman" w:eastAsia="Times New Roman" w:hAnsi="Times New Roman" w:cs="Times New Roman"/>
                <w:b/>
                <w:bCs/>
                <w:sz w:val="19"/>
                <w:szCs w:val="19"/>
                <w:lang w:eastAsia="tr-TR"/>
              </w:rPr>
            </w:pPr>
            <w:r w:rsidRPr="00AB28A0">
              <w:rPr>
                <w:rFonts w:ascii="Times New Roman" w:eastAsia="Times New Roman" w:hAnsi="Times New Roman" w:cs="Times New Roman"/>
                <w:b/>
                <w:bCs/>
                <w:sz w:val="18"/>
                <w:szCs w:val="18"/>
                <w:lang w:eastAsia="tr-TR"/>
              </w:rPr>
              <w:t>Amaç, Kapsam, Dayanak ve Tanımlar</w:t>
            </w:r>
          </w:p>
          <w:p w:rsidR="00AB28A0" w:rsidRPr="00AB28A0" w:rsidRDefault="00AB28A0" w:rsidP="00AB28A0">
            <w:pPr>
              <w:spacing w:after="0" w:line="240" w:lineRule="atLeast"/>
              <w:ind w:firstLine="566"/>
              <w:jc w:val="both"/>
              <w:rPr>
                <w:rFonts w:ascii="Times New Roman" w:eastAsia="Times New Roman" w:hAnsi="Times New Roman" w:cs="Times New Roman"/>
                <w:sz w:val="19"/>
                <w:szCs w:val="19"/>
                <w:lang w:eastAsia="tr-TR"/>
              </w:rPr>
            </w:pPr>
            <w:r w:rsidRPr="00AB28A0">
              <w:rPr>
                <w:rFonts w:ascii="Times New Roman" w:eastAsia="Times New Roman" w:hAnsi="Times New Roman" w:cs="Times New Roman"/>
                <w:b/>
                <w:bCs/>
                <w:sz w:val="18"/>
                <w:szCs w:val="18"/>
                <w:lang w:eastAsia="tr-TR"/>
              </w:rPr>
              <w:t>Amaç ve kapsam</w:t>
            </w:r>
          </w:p>
          <w:p w:rsidR="00AB28A0" w:rsidRPr="00AB28A0" w:rsidRDefault="00AB28A0" w:rsidP="00AB28A0">
            <w:pPr>
              <w:spacing w:after="0" w:line="240" w:lineRule="atLeast"/>
              <w:ind w:firstLine="566"/>
              <w:jc w:val="both"/>
              <w:rPr>
                <w:rFonts w:ascii="Times New Roman" w:eastAsia="Times New Roman" w:hAnsi="Times New Roman" w:cs="Times New Roman"/>
                <w:sz w:val="19"/>
                <w:szCs w:val="19"/>
                <w:lang w:eastAsia="tr-TR"/>
              </w:rPr>
            </w:pPr>
            <w:r w:rsidRPr="00AB28A0">
              <w:rPr>
                <w:rFonts w:ascii="Times New Roman" w:eastAsia="Times New Roman" w:hAnsi="Times New Roman" w:cs="Times New Roman"/>
                <w:b/>
                <w:bCs/>
                <w:sz w:val="18"/>
                <w:szCs w:val="18"/>
                <w:lang w:eastAsia="tr-TR"/>
              </w:rPr>
              <w:t>MADDE 1 –</w:t>
            </w:r>
            <w:r w:rsidRPr="00AB28A0">
              <w:rPr>
                <w:rFonts w:ascii="Times New Roman" w:eastAsia="Times New Roman" w:hAnsi="Times New Roman" w:cs="Times New Roman"/>
                <w:sz w:val="18"/>
                <w:szCs w:val="18"/>
                <w:lang w:eastAsia="tr-TR"/>
              </w:rPr>
              <w:t> (1) Bu Yönetmeliğin amacı; Hacettepe Üniversitesine bağlı olarak kurulan Hacettepe Üniversitesi Yaşam Desteği Uygulama ve Araştırma Merkezinin amaçlarına, faaliyet alanlarına, yönetim organlarına ve bu organların görevlerine ilişkin usul ve esasları düzenlemektir.</w:t>
            </w:r>
          </w:p>
          <w:p w:rsidR="00AB28A0" w:rsidRPr="00AB28A0" w:rsidRDefault="00AB28A0" w:rsidP="00AB28A0">
            <w:pPr>
              <w:spacing w:after="0" w:line="240" w:lineRule="atLeast"/>
              <w:ind w:firstLine="566"/>
              <w:jc w:val="both"/>
              <w:rPr>
                <w:rFonts w:ascii="Times New Roman" w:eastAsia="Times New Roman" w:hAnsi="Times New Roman" w:cs="Times New Roman"/>
                <w:sz w:val="19"/>
                <w:szCs w:val="19"/>
                <w:lang w:eastAsia="tr-TR"/>
              </w:rPr>
            </w:pPr>
            <w:r w:rsidRPr="00AB28A0">
              <w:rPr>
                <w:rFonts w:ascii="Times New Roman" w:eastAsia="Times New Roman" w:hAnsi="Times New Roman" w:cs="Times New Roman"/>
                <w:b/>
                <w:bCs/>
                <w:sz w:val="18"/>
                <w:szCs w:val="18"/>
                <w:lang w:eastAsia="tr-TR"/>
              </w:rPr>
              <w:t>Dayanak</w:t>
            </w:r>
          </w:p>
          <w:p w:rsidR="00AB28A0" w:rsidRPr="00AB28A0" w:rsidRDefault="00AB28A0" w:rsidP="00AB28A0">
            <w:pPr>
              <w:spacing w:after="0" w:line="240" w:lineRule="atLeast"/>
              <w:ind w:firstLine="566"/>
              <w:jc w:val="both"/>
              <w:rPr>
                <w:rFonts w:ascii="Times New Roman" w:eastAsia="Times New Roman" w:hAnsi="Times New Roman" w:cs="Times New Roman"/>
                <w:sz w:val="19"/>
                <w:szCs w:val="19"/>
                <w:lang w:eastAsia="tr-TR"/>
              </w:rPr>
            </w:pPr>
            <w:r w:rsidRPr="00AB28A0">
              <w:rPr>
                <w:rFonts w:ascii="Times New Roman" w:eastAsia="Times New Roman" w:hAnsi="Times New Roman" w:cs="Times New Roman"/>
                <w:b/>
                <w:bCs/>
                <w:sz w:val="18"/>
                <w:szCs w:val="18"/>
                <w:lang w:eastAsia="tr-TR"/>
              </w:rPr>
              <w:t>MADDE 2 –</w:t>
            </w:r>
            <w:r w:rsidRPr="00AB28A0">
              <w:rPr>
                <w:rFonts w:ascii="Times New Roman" w:eastAsia="Times New Roman" w:hAnsi="Times New Roman" w:cs="Times New Roman"/>
                <w:sz w:val="18"/>
                <w:szCs w:val="18"/>
                <w:lang w:eastAsia="tr-TR"/>
              </w:rPr>
              <w:t xml:space="preserve"> (1) Bu Yönetmelik, 4/11/1981 tarihli ve 2547 sayılı Yükseköğretim Kanununun 7 </w:t>
            </w:r>
            <w:proofErr w:type="spellStart"/>
            <w:r w:rsidRPr="00AB28A0">
              <w:rPr>
                <w:rFonts w:ascii="Times New Roman" w:eastAsia="Times New Roman" w:hAnsi="Times New Roman" w:cs="Times New Roman"/>
                <w:sz w:val="18"/>
                <w:szCs w:val="18"/>
                <w:lang w:eastAsia="tr-TR"/>
              </w:rPr>
              <w:t>nci</w:t>
            </w:r>
            <w:proofErr w:type="spellEnd"/>
            <w:r w:rsidRPr="00AB28A0">
              <w:rPr>
                <w:rFonts w:ascii="Times New Roman" w:eastAsia="Times New Roman" w:hAnsi="Times New Roman" w:cs="Times New Roman"/>
                <w:sz w:val="18"/>
                <w:szCs w:val="18"/>
                <w:lang w:eastAsia="tr-TR"/>
              </w:rPr>
              <w:t xml:space="preserve"> maddesinin birinci fıkrasının (d) bendinin (2) numaralı alt bendi ile 14 üncü maddesine dayanılarak hazırlanmıştır.</w:t>
            </w:r>
          </w:p>
          <w:p w:rsidR="00AB28A0" w:rsidRPr="00AB28A0" w:rsidRDefault="00AB28A0" w:rsidP="00AB28A0">
            <w:pPr>
              <w:spacing w:after="0" w:line="240" w:lineRule="atLeast"/>
              <w:ind w:firstLine="566"/>
              <w:jc w:val="both"/>
              <w:rPr>
                <w:rFonts w:ascii="Times New Roman" w:eastAsia="Times New Roman" w:hAnsi="Times New Roman" w:cs="Times New Roman"/>
                <w:sz w:val="19"/>
                <w:szCs w:val="19"/>
                <w:lang w:eastAsia="tr-TR"/>
              </w:rPr>
            </w:pPr>
            <w:r w:rsidRPr="00AB28A0">
              <w:rPr>
                <w:rFonts w:ascii="Times New Roman" w:eastAsia="Times New Roman" w:hAnsi="Times New Roman" w:cs="Times New Roman"/>
                <w:b/>
                <w:bCs/>
                <w:sz w:val="18"/>
                <w:szCs w:val="18"/>
                <w:lang w:eastAsia="tr-TR"/>
              </w:rPr>
              <w:t>Tanımlar</w:t>
            </w:r>
          </w:p>
          <w:p w:rsidR="00AB28A0" w:rsidRPr="00AB28A0" w:rsidRDefault="00AB28A0" w:rsidP="00AB28A0">
            <w:pPr>
              <w:spacing w:after="0" w:line="240" w:lineRule="atLeast"/>
              <w:ind w:firstLine="566"/>
              <w:jc w:val="both"/>
              <w:rPr>
                <w:rFonts w:ascii="Times New Roman" w:eastAsia="Times New Roman" w:hAnsi="Times New Roman" w:cs="Times New Roman"/>
                <w:sz w:val="19"/>
                <w:szCs w:val="19"/>
                <w:lang w:eastAsia="tr-TR"/>
              </w:rPr>
            </w:pPr>
            <w:r w:rsidRPr="00AB28A0">
              <w:rPr>
                <w:rFonts w:ascii="Times New Roman" w:eastAsia="Times New Roman" w:hAnsi="Times New Roman" w:cs="Times New Roman"/>
                <w:b/>
                <w:bCs/>
                <w:sz w:val="18"/>
                <w:szCs w:val="18"/>
                <w:lang w:eastAsia="tr-TR"/>
              </w:rPr>
              <w:t>MADDE 3 –</w:t>
            </w:r>
            <w:r w:rsidRPr="00AB28A0">
              <w:rPr>
                <w:rFonts w:ascii="Times New Roman" w:eastAsia="Times New Roman" w:hAnsi="Times New Roman" w:cs="Times New Roman"/>
                <w:sz w:val="18"/>
                <w:szCs w:val="18"/>
                <w:lang w:eastAsia="tr-TR"/>
              </w:rPr>
              <w:t> (1) Bu Yönetmelikte geçen;</w:t>
            </w:r>
          </w:p>
          <w:p w:rsidR="00AB28A0" w:rsidRPr="00AB28A0" w:rsidRDefault="00AB28A0" w:rsidP="00AB28A0">
            <w:pPr>
              <w:spacing w:after="0" w:line="240" w:lineRule="atLeast"/>
              <w:ind w:firstLine="566"/>
              <w:jc w:val="both"/>
              <w:rPr>
                <w:rFonts w:ascii="Times New Roman" w:eastAsia="Times New Roman" w:hAnsi="Times New Roman" w:cs="Times New Roman"/>
                <w:sz w:val="19"/>
                <w:szCs w:val="19"/>
                <w:lang w:eastAsia="tr-TR"/>
              </w:rPr>
            </w:pPr>
            <w:r w:rsidRPr="00AB28A0">
              <w:rPr>
                <w:rFonts w:ascii="Times New Roman" w:eastAsia="Times New Roman" w:hAnsi="Times New Roman" w:cs="Times New Roman"/>
                <w:sz w:val="18"/>
                <w:szCs w:val="18"/>
                <w:lang w:eastAsia="tr-TR"/>
              </w:rPr>
              <w:t>a) Danışma Kurulu: Merkezin Danışma Kurulunu,</w:t>
            </w:r>
          </w:p>
          <w:p w:rsidR="00AB28A0" w:rsidRPr="00AB28A0" w:rsidRDefault="00AB28A0" w:rsidP="00AB28A0">
            <w:pPr>
              <w:spacing w:after="0" w:line="240" w:lineRule="atLeast"/>
              <w:ind w:firstLine="566"/>
              <w:jc w:val="both"/>
              <w:rPr>
                <w:rFonts w:ascii="Times New Roman" w:eastAsia="Times New Roman" w:hAnsi="Times New Roman" w:cs="Times New Roman"/>
                <w:sz w:val="19"/>
                <w:szCs w:val="19"/>
                <w:lang w:eastAsia="tr-TR"/>
              </w:rPr>
            </w:pPr>
            <w:r w:rsidRPr="00AB28A0">
              <w:rPr>
                <w:rFonts w:ascii="Times New Roman" w:eastAsia="Times New Roman" w:hAnsi="Times New Roman" w:cs="Times New Roman"/>
                <w:sz w:val="18"/>
                <w:szCs w:val="18"/>
                <w:lang w:eastAsia="tr-TR"/>
              </w:rPr>
              <w:t>b) Merkez: Hacettepe Üniversitesi Yaşam Desteği Uygulama ve Araştırma Merkezini,</w:t>
            </w:r>
          </w:p>
          <w:p w:rsidR="00AB28A0" w:rsidRPr="00AB28A0" w:rsidRDefault="00AB28A0" w:rsidP="00AB28A0">
            <w:pPr>
              <w:spacing w:after="0" w:line="240" w:lineRule="atLeast"/>
              <w:ind w:firstLine="566"/>
              <w:jc w:val="both"/>
              <w:rPr>
                <w:rFonts w:ascii="Times New Roman" w:eastAsia="Times New Roman" w:hAnsi="Times New Roman" w:cs="Times New Roman"/>
                <w:sz w:val="19"/>
                <w:szCs w:val="19"/>
                <w:lang w:eastAsia="tr-TR"/>
              </w:rPr>
            </w:pPr>
            <w:r w:rsidRPr="00AB28A0">
              <w:rPr>
                <w:rFonts w:ascii="Times New Roman" w:eastAsia="Times New Roman" w:hAnsi="Times New Roman" w:cs="Times New Roman"/>
                <w:sz w:val="18"/>
                <w:szCs w:val="18"/>
                <w:lang w:eastAsia="tr-TR"/>
              </w:rPr>
              <w:t>c) Müdür: Merkezin Müdürünü,</w:t>
            </w:r>
          </w:p>
          <w:p w:rsidR="00AB28A0" w:rsidRPr="00AB28A0" w:rsidRDefault="00AB28A0" w:rsidP="00AB28A0">
            <w:pPr>
              <w:spacing w:after="0" w:line="240" w:lineRule="atLeast"/>
              <w:ind w:firstLine="566"/>
              <w:jc w:val="both"/>
              <w:rPr>
                <w:rFonts w:ascii="Times New Roman" w:eastAsia="Times New Roman" w:hAnsi="Times New Roman" w:cs="Times New Roman"/>
                <w:sz w:val="19"/>
                <w:szCs w:val="19"/>
                <w:lang w:eastAsia="tr-TR"/>
              </w:rPr>
            </w:pPr>
            <w:r w:rsidRPr="00AB28A0">
              <w:rPr>
                <w:rFonts w:ascii="Times New Roman" w:eastAsia="Times New Roman" w:hAnsi="Times New Roman" w:cs="Times New Roman"/>
                <w:sz w:val="18"/>
                <w:szCs w:val="18"/>
                <w:lang w:eastAsia="tr-TR"/>
              </w:rPr>
              <w:t>ç) Rektör: Hacettepe Üniversitesi Rektörünü,</w:t>
            </w:r>
          </w:p>
          <w:p w:rsidR="00AB28A0" w:rsidRPr="00AB28A0" w:rsidRDefault="00AB28A0" w:rsidP="00AB28A0">
            <w:pPr>
              <w:spacing w:after="0" w:line="240" w:lineRule="atLeast"/>
              <w:ind w:firstLine="566"/>
              <w:jc w:val="both"/>
              <w:rPr>
                <w:rFonts w:ascii="Times New Roman" w:eastAsia="Times New Roman" w:hAnsi="Times New Roman" w:cs="Times New Roman"/>
                <w:sz w:val="19"/>
                <w:szCs w:val="19"/>
                <w:lang w:eastAsia="tr-TR"/>
              </w:rPr>
            </w:pPr>
            <w:r w:rsidRPr="00AB28A0">
              <w:rPr>
                <w:rFonts w:ascii="Times New Roman" w:eastAsia="Times New Roman" w:hAnsi="Times New Roman" w:cs="Times New Roman"/>
                <w:sz w:val="18"/>
                <w:szCs w:val="18"/>
                <w:lang w:eastAsia="tr-TR"/>
              </w:rPr>
              <w:t>d) Üniversite: Hacettepe Üniversitesini,</w:t>
            </w:r>
          </w:p>
          <w:p w:rsidR="00AB28A0" w:rsidRPr="00AB28A0" w:rsidRDefault="00AB28A0" w:rsidP="00AB28A0">
            <w:pPr>
              <w:spacing w:after="0" w:line="240" w:lineRule="atLeast"/>
              <w:ind w:firstLine="566"/>
              <w:jc w:val="both"/>
              <w:rPr>
                <w:rFonts w:ascii="Times New Roman" w:eastAsia="Times New Roman" w:hAnsi="Times New Roman" w:cs="Times New Roman"/>
                <w:sz w:val="19"/>
                <w:szCs w:val="19"/>
                <w:lang w:eastAsia="tr-TR"/>
              </w:rPr>
            </w:pPr>
            <w:r w:rsidRPr="00AB28A0">
              <w:rPr>
                <w:rFonts w:ascii="Times New Roman" w:eastAsia="Times New Roman" w:hAnsi="Times New Roman" w:cs="Times New Roman"/>
                <w:sz w:val="18"/>
                <w:szCs w:val="18"/>
                <w:lang w:eastAsia="tr-TR"/>
              </w:rPr>
              <w:t>e) Yönetim Kurulu: Merkezin Yönetim Kurulunu,</w:t>
            </w:r>
          </w:p>
          <w:p w:rsidR="00AB28A0" w:rsidRPr="00AB28A0" w:rsidRDefault="00AB28A0" w:rsidP="00AB28A0">
            <w:pPr>
              <w:spacing w:after="0" w:line="240" w:lineRule="atLeast"/>
              <w:ind w:firstLine="566"/>
              <w:jc w:val="both"/>
              <w:rPr>
                <w:rFonts w:ascii="Times New Roman" w:eastAsia="Times New Roman" w:hAnsi="Times New Roman" w:cs="Times New Roman"/>
                <w:sz w:val="19"/>
                <w:szCs w:val="19"/>
                <w:lang w:eastAsia="tr-TR"/>
              </w:rPr>
            </w:pPr>
            <w:proofErr w:type="gramStart"/>
            <w:r w:rsidRPr="00AB28A0">
              <w:rPr>
                <w:rFonts w:ascii="Times New Roman" w:eastAsia="Times New Roman" w:hAnsi="Times New Roman" w:cs="Times New Roman"/>
                <w:sz w:val="18"/>
                <w:szCs w:val="18"/>
                <w:lang w:eastAsia="tr-TR"/>
              </w:rPr>
              <w:t>ifade</w:t>
            </w:r>
            <w:proofErr w:type="gramEnd"/>
            <w:r w:rsidRPr="00AB28A0">
              <w:rPr>
                <w:rFonts w:ascii="Times New Roman" w:eastAsia="Times New Roman" w:hAnsi="Times New Roman" w:cs="Times New Roman"/>
                <w:sz w:val="18"/>
                <w:szCs w:val="18"/>
                <w:lang w:eastAsia="tr-TR"/>
              </w:rPr>
              <w:t xml:space="preserve"> eder.</w:t>
            </w:r>
          </w:p>
          <w:p w:rsidR="00AB28A0" w:rsidRPr="00AB28A0" w:rsidRDefault="00AB28A0" w:rsidP="00AB28A0">
            <w:pPr>
              <w:spacing w:after="0" w:line="240" w:lineRule="atLeast"/>
              <w:jc w:val="center"/>
              <w:rPr>
                <w:rFonts w:ascii="Times New Roman" w:eastAsia="Times New Roman" w:hAnsi="Times New Roman" w:cs="Times New Roman"/>
                <w:b/>
                <w:bCs/>
                <w:sz w:val="19"/>
                <w:szCs w:val="19"/>
                <w:lang w:eastAsia="tr-TR"/>
              </w:rPr>
            </w:pPr>
            <w:r w:rsidRPr="00AB28A0">
              <w:rPr>
                <w:rFonts w:ascii="Times New Roman" w:eastAsia="Times New Roman" w:hAnsi="Times New Roman" w:cs="Times New Roman"/>
                <w:b/>
                <w:bCs/>
                <w:sz w:val="18"/>
                <w:szCs w:val="18"/>
                <w:lang w:eastAsia="tr-TR"/>
              </w:rPr>
              <w:t>İKİNCİ BÖLÜM</w:t>
            </w:r>
          </w:p>
          <w:p w:rsidR="00AB28A0" w:rsidRPr="00AB28A0" w:rsidRDefault="00AB28A0" w:rsidP="00AB28A0">
            <w:pPr>
              <w:spacing w:after="0" w:line="240" w:lineRule="atLeast"/>
              <w:jc w:val="center"/>
              <w:rPr>
                <w:rFonts w:ascii="Times New Roman" w:eastAsia="Times New Roman" w:hAnsi="Times New Roman" w:cs="Times New Roman"/>
                <w:b/>
                <w:bCs/>
                <w:sz w:val="19"/>
                <w:szCs w:val="19"/>
                <w:lang w:eastAsia="tr-TR"/>
              </w:rPr>
            </w:pPr>
            <w:r w:rsidRPr="00AB28A0">
              <w:rPr>
                <w:rFonts w:ascii="Times New Roman" w:eastAsia="Times New Roman" w:hAnsi="Times New Roman" w:cs="Times New Roman"/>
                <w:b/>
                <w:bCs/>
                <w:sz w:val="18"/>
                <w:szCs w:val="18"/>
                <w:lang w:eastAsia="tr-TR"/>
              </w:rPr>
              <w:t>Merkezin Amaçları ve Faaliyet Alanları</w:t>
            </w:r>
          </w:p>
          <w:p w:rsidR="00AB28A0" w:rsidRPr="00AB28A0" w:rsidRDefault="00AB28A0" w:rsidP="00AB28A0">
            <w:pPr>
              <w:spacing w:after="0" w:line="240" w:lineRule="atLeast"/>
              <w:ind w:firstLine="566"/>
              <w:jc w:val="both"/>
              <w:rPr>
                <w:rFonts w:ascii="Times New Roman" w:eastAsia="Times New Roman" w:hAnsi="Times New Roman" w:cs="Times New Roman"/>
                <w:sz w:val="19"/>
                <w:szCs w:val="19"/>
                <w:lang w:eastAsia="tr-TR"/>
              </w:rPr>
            </w:pPr>
            <w:r w:rsidRPr="00AB28A0">
              <w:rPr>
                <w:rFonts w:ascii="Times New Roman" w:eastAsia="Times New Roman" w:hAnsi="Times New Roman" w:cs="Times New Roman"/>
                <w:b/>
                <w:bCs/>
                <w:sz w:val="18"/>
                <w:szCs w:val="18"/>
                <w:lang w:eastAsia="tr-TR"/>
              </w:rPr>
              <w:t>Merkezin amaçları</w:t>
            </w:r>
          </w:p>
          <w:p w:rsidR="00AB28A0" w:rsidRPr="00AB28A0" w:rsidRDefault="00AB28A0" w:rsidP="00AB28A0">
            <w:pPr>
              <w:spacing w:after="0" w:line="240" w:lineRule="atLeast"/>
              <w:ind w:firstLine="566"/>
              <w:jc w:val="both"/>
              <w:rPr>
                <w:rFonts w:ascii="Times New Roman" w:eastAsia="Times New Roman" w:hAnsi="Times New Roman" w:cs="Times New Roman"/>
                <w:sz w:val="19"/>
                <w:szCs w:val="19"/>
                <w:lang w:eastAsia="tr-TR"/>
              </w:rPr>
            </w:pPr>
            <w:proofErr w:type="gramStart"/>
            <w:r w:rsidRPr="00AB28A0">
              <w:rPr>
                <w:rFonts w:ascii="Times New Roman" w:eastAsia="Times New Roman" w:hAnsi="Times New Roman" w:cs="Times New Roman"/>
                <w:b/>
                <w:bCs/>
                <w:sz w:val="18"/>
                <w:szCs w:val="18"/>
                <w:lang w:eastAsia="tr-TR"/>
              </w:rPr>
              <w:t>MADDE 4 –</w:t>
            </w:r>
            <w:r w:rsidRPr="00AB28A0">
              <w:rPr>
                <w:rFonts w:ascii="Times New Roman" w:eastAsia="Times New Roman" w:hAnsi="Times New Roman" w:cs="Times New Roman"/>
                <w:sz w:val="18"/>
                <w:szCs w:val="18"/>
                <w:lang w:eastAsia="tr-TR"/>
              </w:rPr>
              <w:t> (1) Merkezin amacı; Üniversitenin ilgili bölümleri, anabilim dalları ve ilgili diğer kuruluşları ile işbirliği yaparak yurt içinde ve yurt dışında yaşam desteği ile ilgili her alanda bilimsel uygulama ve araştırmalar yapmak, eğitim faaliyetlerinde bulunmak, lisans ve lisansüstü öğrencilerine uygulama olanakları sağlamak, projeler gerçekleştirmek, faaliyet alanlarındaki uzmanlar arasında işbirliğini ve dayanışmayı sağlamak, araştırmaları ve araştırmacıları desteklemek, bilimsel çalışma ve gelişmelerle ilgili olarak konunun uzmanları arasında iletişimi sağlamak, ulusal ve/veya uluslararası kurum, kuruluş ve platformlar nezdinde işbirliği ve temsil faaliyetlerinde bulunmak, tedavide kullanılacak son teknolojileri hastalar ve profesyoneller için ulaşılabilir hale getirmek, yaşam desteği uygulamalarının kalite standartlarının belirlenmesi ve akreditasyonu için çalışmak, topluma yönelik olarak temel yaşam desteği eğitimleri ile farkındalık artırıcı faaliyetlerde bulunmak ve danışmanlık hizmetleri vermektir.</w:t>
            </w:r>
            <w:proofErr w:type="gramEnd"/>
          </w:p>
          <w:p w:rsidR="00AB28A0" w:rsidRPr="00AB28A0" w:rsidRDefault="00AB28A0" w:rsidP="00AB28A0">
            <w:pPr>
              <w:spacing w:after="0" w:line="240" w:lineRule="atLeast"/>
              <w:ind w:firstLine="566"/>
              <w:jc w:val="both"/>
              <w:rPr>
                <w:rFonts w:ascii="Times New Roman" w:eastAsia="Times New Roman" w:hAnsi="Times New Roman" w:cs="Times New Roman"/>
                <w:sz w:val="19"/>
                <w:szCs w:val="19"/>
                <w:lang w:eastAsia="tr-TR"/>
              </w:rPr>
            </w:pPr>
            <w:r w:rsidRPr="00AB28A0">
              <w:rPr>
                <w:rFonts w:ascii="Times New Roman" w:eastAsia="Times New Roman" w:hAnsi="Times New Roman" w:cs="Times New Roman"/>
                <w:b/>
                <w:bCs/>
                <w:sz w:val="18"/>
                <w:szCs w:val="18"/>
                <w:lang w:eastAsia="tr-TR"/>
              </w:rPr>
              <w:t>Merkezin faaliyet alanları</w:t>
            </w:r>
          </w:p>
          <w:p w:rsidR="00AB28A0" w:rsidRPr="00AB28A0" w:rsidRDefault="00AB28A0" w:rsidP="00AB28A0">
            <w:pPr>
              <w:spacing w:after="0" w:line="240" w:lineRule="atLeast"/>
              <w:ind w:firstLine="566"/>
              <w:jc w:val="both"/>
              <w:rPr>
                <w:rFonts w:ascii="Times New Roman" w:eastAsia="Times New Roman" w:hAnsi="Times New Roman" w:cs="Times New Roman"/>
                <w:sz w:val="19"/>
                <w:szCs w:val="19"/>
                <w:lang w:eastAsia="tr-TR"/>
              </w:rPr>
            </w:pPr>
            <w:r w:rsidRPr="00AB28A0">
              <w:rPr>
                <w:rFonts w:ascii="Times New Roman" w:eastAsia="Times New Roman" w:hAnsi="Times New Roman" w:cs="Times New Roman"/>
                <w:b/>
                <w:bCs/>
                <w:sz w:val="18"/>
                <w:szCs w:val="18"/>
                <w:lang w:eastAsia="tr-TR"/>
              </w:rPr>
              <w:t>MADDE 5 –</w:t>
            </w:r>
            <w:r w:rsidRPr="00AB28A0">
              <w:rPr>
                <w:rFonts w:ascii="Times New Roman" w:eastAsia="Times New Roman" w:hAnsi="Times New Roman" w:cs="Times New Roman"/>
                <w:sz w:val="18"/>
                <w:szCs w:val="18"/>
                <w:lang w:eastAsia="tr-TR"/>
              </w:rPr>
              <w:t> (1) Merkez, amaçlarını gerçekleştirmek üzere aşağıdaki alanlarda faaliyette bulunur:</w:t>
            </w:r>
          </w:p>
          <w:p w:rsidR="00AB28A0" w:rsidRPr="00AB28A0" w:rsidRDefault="00AB28A0" w:rsidP="00AB28A0">
            <w:pPr>
              <w:spacing w:after="0" w:line="240" w:lineRule="atLeast"/>
              <w:ind w:firstLine="566"/>
              <w:jc w:val="both"/>
              <w:rPr>
                <w:rFonts w:ascii="Times New Roman" w:eastAsia="Times New Roman" w:hAnsi="Times New Roman" w:cs="Times New Roman"/>
                <w:sz w:val="19"/>
                <w:szCs w:val="19"/>
                <w:lang w:eastAsia="tr-TR"/>
              </w:rPr>
            </w:pPr>
            <w:r w:rsidRPr="00AB28A0">
              <w:rPr>
                <w:rFonts w:ascii="Times New Roman" w:eastAsia="Times New Roman" w:hAnsi="Times New Roman" w:cs="Times New Roman"/>
                <w:sz w:val="18"/>
                <w:szCs w:val="18"/>
                <w:lang w:eastAsia="tr-TR"/>
              </w:rPr>
              <w:t xml:space="preserve">a) </w:t>
            </w:r>
            <w:proofErr w:type="spellStart"/>
            <w:r w:rsidRPr="00AB28A0">
              <w:rPr>
                <w:rFonts w:ascii="Times New Roman" w:eastAsia="Times New Roman" w:hAnsi="Times New Roman" w:cs="Times New Roman"/>
                <w:sz w:val="18"/>
                <w:szCs w:val="18"/>
                <w:lang w:eastAsia="tr-TR"/>
              </w:rPr>
              <w:t>Kardiyopulmoner</w:t>
            </w:r>
            <w:proofErr w:type="spellEnd"/>
            <w:r w:rsidRPr="00AB28A0">
              <w:rPr>
                <w:rFonts w:ascii="Times New Roman" w:eastAsia="Times New Roman" w:hAnsi="Times New Roman" w:cs="Times New Roman"/>
                <w:sz w:val="18"/>
                <w:szCs w:val="18"/>
                <w:lang w:eastAsia="tr-TR"/>
              </w:rPr>
              <w:t xml:space="preserve"> </w:t>
            </w:r>
            <w:proofErr w:type="spellStart"/>
            <w:r w:rsidRPr="00AB28A0">
              <w:rPr>
                <w:rFonts w:ascii="Times New Roman" w:eastAsia="Times New Roman" w:hAnsi="Times New Roman" w:cs="Times New Roman"/>
                <w:sz w:val="18"/>
                <w:szCs w:val="18"/>
                <w:lang w:eastAsia="tr-TR"/>
              </w:rPr>
              <w:t>resüsitasyon</w:t>
            </w:r>
            <w:proofErr w:type="spellEnd"/>
            <w:r w:rsidRPr="00AB28A0">
              <w:rPr>
                <w:rFonts w:ascii="Times New Roman" w:eastAsia="Times New Roman" w:hAnsi="Times New Roman" w:cs="Times New Roman"/>
                <w:sz w:val="18"/>
                <w:szCs w:val="18"/>
                <w:lang w:eastAsia="tr-TR"/>
              </w:rPr>
              <w:t xml:space="preserve"> konusunda ulusal ve uluslararası uygulama, eğitim, araştırma, işbirliği ve temsil faaliyetleri gerçekleştirmek,</w:t>
            </w:r>
          </w:p>
          <w:p w:rsidR="00AB28A0" w:rsidRPr="00AB28A0" w:rsidRDefault="00AB28A0" w:rsidP="00AB28A0">
            <w:pPr>
              <w:spacing w:after="0" w:line="240" w:lineRule="atLeast"/>
              <w:ind w:firstLine="566"/>
              <w:jc w:val="both"/>
              <w:rPr>
                <w:rFonts w:ascii="Times New Roman" w:eastAsia="Times New Roman" w:hAnsi="Times New Roman" w:cs="Times New Roman"/>
                <w:sz w:val="19"/>
                <w:szCs w:val="19"/>
                <w:lang w:eastAsia="tr-TR"/>
              </w:rPr>
            </w:pPr>
            <w:r w:rsidRPr="00AB28A0">
              <w:rPr>
                <w:rFonts w:ascii="Times New Roman" w:eastAsia="Times New Roman" w:hAnsi="Times New Roman" w:cs="Times New Roman"/>
                <w:sz w:val="18"/>
                <w:szCs w:val="18"/>
                <w:lang w:eastAsia="tr-TR"/>
              </w:rPr>
              <w:t>b) Temel yaşam desteği uygulayıcılarının toplumda yaygınlaştırılmasına yönelik ve toplumsal farkındalığı artırıcı eğitim, kurs, seminer ve toplantılar düzenlemek,</w:t>
            </w:r>
          </w:p>
          <w:p w:rsidR="00AB28A0" w:rsidRPr="00AB28A0" w:rsidRDefault="00AB28A0" w:rsidP="00AB28A0">
            <w:pPr>
              <w:spacing w:after="0" w:line="240" w:lineRule="atLeast"/>
              <w:ind w:firstLine="566"/>
              <w:jc w:val="both"/>
              <w:rPr>
                <w:rFonts w:ascii="Times New Roman" w:eastAsia="Times New Roman" w:hAnsi="Times New Roman" w:cs="Times New Roman"/>
                <w:sz w:val="19"/>
                <w:szCs w:val="19"/>
                <w:lang w:eastAsia="tr-TR"/>
              </w:rPr>
            </w:pPr>
            <w:r w:rsidRPr="00AB28A0">
              <w:rPr>
                <w:rFonts w:ascii="Times New Roman" w:eastAsia="Times New Roman" w:hAnsi="Times New Roman" w:cs="Times New Roman"/>
                <w:sz w:val="18"/>
                <w:szCs w:val="18"/>
                <w:lang w:eastAsia="tr-TR"/>
              </w:rPr>
              <w:t>c) İleri yaşam desteği uygulamalarının (</w:t>
            </w:r>
            <w:proofErr w:type="spellStart"/>
            <w:r w:rsidRPr="00AB28A0">
              <w:rPr>
                <w:rFonts w:ascii="Times New Roman" w:eastAsia="Times New Roman" w:hAnsi="Times New Roman" w:cs="Times New Roman"/>
                <w:sz w:val="18"/>
                <w:szCs w:val="18"/>
                <w:lang w:eastAsia="tr-TR"/>
              </w:rPr>
              <w:t>Defibrilasyon</w:t>
            </w:r>
            <w:proofErr w:type="spellEnd"/>
            <w:r w:rsidRPr="00AB28A0">
              <w:rPr>
                <w:rFonts w:ascii="Times New Roman" w:eastAsia="Times New Roman" w:hAnsi="Times New Roman" w:cs="Times New Roman"/>
                <w:sz w:val="18"/>
                <w:szCs w:val="18"/>
                <w:lang w:eastAsia="tr-TR"/>
              </w:rPr>
              <w:t xml:space="preserve">, </w:t>
            </w:r>
            <w:proofErr w:type="spellStart"/>
            <w:r w:rsidRPr="00AB28A0">
              <w:rPr>
                <w:rFonts w:ascii="Times New Roman" w:eastAsia="Times New Roman" w:hAnsi="Times New Roman" w:cs="Times New Roman"/>
                <w:sz w:val="18"/>
                <w:szCs w:val="18"/>
                <w:lang w:eastAsia="tr-TR"/>
              </w:rPr>
              <w:t>pacemaker</w:t>
            </w:r>
            <w:proofErr w:type="spellEnd"/>
            <w:r w:rsidRPr="00AB28A0">
              <w:rPr>
                <w:rFonts w:ascii="Times New Roman" w:eastAsia="Times New Roman" w:hAnsi="Times New Roman" w:cs="Times New Roman"/>
                <w:sz w:val="18"/>
                <w:szCs w:val="18"/>
                <w:lang w:eastAsia="tr-TR"/>
              </w:rPr>
              <w:t xml:space="preserve">, </w:t>
            </w:r>
            <w:proofErr w:type="spellStart"/>
            <w:r w:rsidRPr="00AB28A0">
              <w:rPr>
                <w:rFonts w:ascii="Times New Roman" w:eastAsia="Times New Roman" w:hAnsi="Times New Roman" w:cs="Times New Roman"/>
                <w:sz w:val="18"/>
                <w:szCs w:val="18"/>
                <w:lang w:eastAsia="tr-TR"/>
              </w:rPr>
              <w:t>vazoaktif</w:t>
            </w:r>
            <w:proofErr w:type="spellEnd"/>
            <w:r w:rsidRPr="00AB28A0">
              <w:rPr>
                <w:rFonts w:ascii="Times New Roman" w:eastAsia="Times New Roman" w:hAnsi="Times New Roman" w:cs="Times New Roman"/>
                <w:sz w:val="18"/>
                <w:szCs w:val="18"/>
                <w:lang w:eastAsia="tr-TR"/>
              </w:rPr>
              <w:t xml:space="preserve"> ajan kullanımı, akılcı ilaç kullanımı, şok yönetimi, </w:t>
            </w:r>
            <w:proofErr w:type="spellStart"/>
            <w:r w:rsidRPr="00AB28A0">
              <w:rPr>
                <w:rFonts w:ascii="Times New Roman" w:eastAsia="Times New Roman" w:hAnsi="Times New Roman" w:cs="Times New Roman"/>
                <w:sz w:val="18"/>
                <w:szCs w:val="18"/>
                <w:lang w:eastAsia="tr-TR"/>
              </w:rPr>
              <w:t>terapotik</w:t>
            </w:r>
            <w:proofErr w:type="spellEnd"/>
            <w:r w:rsidRPr="00AB28A0">
              <w:rPr>
                <w:rFonts w:ascii="Times New Roman" w:eastAsia="Times New Roman" w:hAnsi="Times New Roman" w:cs="Times New Roman"/>
                <w:sz w:val="18"/>
                <w:szCs w:val="18"/>
                <w:lang w:eastAsia="tr-TR"/>
              </w:rPr>
              <w:t xml:space="preserve"> </w:t>
            </w:r>
            <w:proofErr w:type="spellStart"/>
            <w:r w:rsidRPr="00AB28A0">
              <w:rPr>
                <w:rFonts w:ascii="Times New Roman" w:eastAsia="Times New Roman" w:hAnsi="Times New Roman" w:cs="Times New Roman"/>
                <w:sz w:val="18"/>
                <w:szCs w:val="18"/>
                <w:lang w:eastAsia="tr-TR"/>
              </w:rPr>
              <w:t>hipotermi</w:t>
            </w:r>
            <w:proofErr w:type="spellEnd"/>
            <w:r w:rsidRPr="00AB28A0">
              <w:rPr>
                <w:rFonts w:ascii="Times New Roman" w:eastAsia="Times New Roman" w:hAnsi="Times New Roman" w:cs="Times New Roman"/>
                <w:sz w:val="18"/>
                <w:szCs w:val="18"/>
                <w:lang w:eastAsia="tr-TR"/>
              </w:rPr>
              <w:t xml:space="preserve"> ve benzeri yöntemler) her alanında uygulama, eğitim ve araştırmalar yapmak,</w:t>
            </w:r>
          </w:p>
          <w:p w:rsidR="00AB28A0" w:rsidRPr="00AB28A0" w:rsidRDefault="00AB28A0" w:rsidP="00AB28A0">
            <w:pPr>
              <w:spacing w:after="0" w:line="240" w:lineRule="atLeast"/>
              <w:ind w:firstLine="566"/>
              <w:jc w:val="both"/>
              <w:rPr>
                <w:rFonts w:ascii="Times New Roman" w:eastAsia="Times New Roman" w:hAnsi="Times New Roman" w:cs="Times New Roman"/>
                <w:sz w:val="19"/>
                <w:szCs w:val="19"/>
                <w:lang w:eastAsia="tr-TR"/>
              </w:rPr>
            </w:pPr>
            <w:r w:rsidRPr="00AB28A0">
              <w:rPr>
                <w:rFonts w:ascii="Times New Roman" w:eastAsia="Times New Roman" w:hAnsi="Times New Roman" w:cs="Times New Roman"/>
                <w:sz w:val="18"/>
                <w:szCs w:val="18"/>
                <w:lang w:eastAsia="tr-TR"/>
              </w:rPr>
              <w:t xml:space="preserve">ç) Çevresel acil yaralanmalar, </w:t>
            </w:r>
            <w:proofErr w:type="gramStart"/>
            <w:r w:rsidRPr="00AB28A0">
              <w:rPr>
                <w:rFonts w:ascii="Times New Roman" w:eastAsia="Times New Roman" w:hAnsi="Times New Roman" w:cs="Times New Roman"/>
                <w:sz w:val="18"/>
                <w:szCs w:val="18"/>
                <w:lang w:eastAsia="tr-TR"/>
              </w:rPr>
              <w:t>travma</w:t>
            </w:r>
            <w:proofErr w:type="gramEnd"/>
            <w:r w:rsidRPr="00AB28A0">
              <w:rPr>
                <w:rFonts w:ascii="Times New Roman" w:eastAsia="Times New Roman" w:hAnsi="Times New Roman" w:cs="Times New Roman"/>
                <w:sz w:val="18"/>
                <w:szCs w:val="18"/>
                <w:lang w:eastAsia="tr-TR"/>
              </w:rPr>
              <w:t xml:space="preserve">, klinik toksikoloji, kritik hasta nakli, </w:t>
            </w:r>
            <w:proofErr w:type="spellStart"/>
            <w:r w:rsidRPr="00AB28A0">
              <w:rPr>
                <w:rFonts w:ascii="Times New Roman" w:eastAsia="Times New Roman" w:hAnsi="Times New Roman" w:cs="Times New Roman"/>
                <w:sz w:val="18"/>
                <w:szCs w:val="18"/>
                <w:lang w:eastAsia="tr-TR"/>
              </w:rPr>
              <w:t>hiperbarik</w:t>
            </w:r>
            <w:proofErr w:type="spellEnd"/>
            <w:r w:rsidRPr="00AB28A0">
              <w:rPr>
                <w:rFonts w:ascii="Times New Roman" w:eastAsia="Times New Roman" w:hAnsi="Times New Roman" w:cs="Times New Roman"/>
                <w:sz w:val="18"/>
                <w:szCs w:val="18"/>
                <w:lang w:eastAsia="tr-TR"/>
              </w:rPr>
              <w:t xml:space="preserve"> oksijen, kök hücre tedavisi, plazma değişimi, </w:t>
            </w:r>
            <w:proofErr w:type="spellStart"/>
            <w:r w:rsidRPr="00AB28A0">
              <w:rPr>
                <w:rFonts w:ascii="Times New Roman" w:eastAsia="Times New Roman" w:hAnsi="Times New Roman" w:cs="Times New Roman"/>
                <w:sz w:val="18"/>
                <w:szCs w:val="18"/>
                <w:lang w:eastAsia="tr-TR"/>
              </w:rPr>
              <w:t>aferez</w:t>
            </w:r>
            <w:proofErr w:type="spellEnd"/>
            <w:r w:rsidRPr="00AB28A0">
              <w:rPr>
                <w:rFonts w:ascii="Times New Roman" w:eastAsia="Times New Roman" w:hAnsi="Times New Roman" w:cs="Times New Roman"/>
                <w:sz w:val="18"/>
                <w:szCs w:val="18"/>
                <w:lang w:eastAsia="tr-TR"/>
              </w:rPr>
              <w:t xml:space="preserve"> yöntemleri kullanılarak yapılan ileri yaşam desteği uygulama alanlarında ileri düzeyde eğitim, araştırma, uygulama ve işbirliği faaliyetlerinde bulunmak,</w:t>
            </w:r>
          </w:p>
          <w:p w:rsidR="00AB28A0" w:rsidRPr="00AB28A0" w:rsidRDefault="00AB28A0" w:rsidP="00AB28A0">
            <w:pPr>
              <w:spacing w:after="0" w:line="240" w:lineRule="atLeast"/>
              <w:ind w:firstLine="566"/>
              <w:jc w:val="both"/>
              <w:rPr>
                <w:rFonts w:ascii="Times New Roman" w:eastAsia="Times New Roman" w:hAnsi="Times New Roman" w:cs="Times New Roman"/>
                <w:sz w:val="19"/>
                <w:szCs w:val="19"/>
                <w:lang w:eastAsia="tr-TR"/>
              </w:rPr>
            </w:pPr>
            <w:r w:rsidRPr="00AB28A0">
              <w:rPr>
                <w:rFonts w:ascii="Times New Roman" w:eastAsia="Times New Roman" w:hAnsi="Times New Roman" w:cs="Times New Roman"/>
                <w:sz w:val="18"/>
                <w:szCs w:val="18"/>
                <w:lang w:eastAsia="tr-TR"/>
              </w:rPr>
              <w:t xml:space="preserve">d) Solunum desteği (Konvansiyonel mekanik </w:t>
            </w:r>
            <w:proofErr w:type="spellStart"/>
            <w:r w:rsidRPr="00AB28A0">
              <w:rPr>
                <w:rFonts w:ascii="Times New Roman" w:eastAsia="Times New Roman" w:hAnsi="Times New Roman" w:cs="Times New Roman"/>
                <w:sz w:val="18"/>
                <w:szCs w:val="18"/>
                <w:lang w:eastAsia="tr-TR"/>
              </w:rPr>
              <w:t>ventilasyon</w:t>
            </w:r>
            <w:proofErr w:type="spellEnd"/>
            <w:r w:rsidRPr="00AB28A0">
              <w:rPr>
                <w:rFonts w:ascii="Times New Roman" w:eastAsia="Times New Roman" w:hAnsi="Times New Roman" w:cs="Times New Roman"/>
                <w:sz w:val="18"/>
                <w:szCs w:val="18"/>
                <w:lang w:eastAsia="tr-TR"/>
              </w:rPr>
              <w:t xml:space="preserve">, yüksek frekanslı </w:t>
            </w:r>
            <w:proofErr w:type="spellStart"/>
            <w:r w:rsidRPr="00AB28A0">
              <w:rPr>
                <w:rFonts w:ascii="Times New Roman" w:eastAsia="Times New Roman" w:hAnsi="Times New Roman" w:cs="Times New Roman"/>
                <w:sz w:val="18"/>
                <w:szCs w:val="18"/>
                <w:lang w:eastAsia="tr-TR"/>
              </w:rPr>
              <w:t>ossilasyon</w:t>
            </w:r>
            <w:proofErr w:type="spellEnd"/>
            <w:r w:rsidRPr="00AB28A0">
              <w:rPr>
                <w:rFonts w:ascii="Times New Roman" w:eastAsia="Times New Roman" w:hAnsi="Times New Roman" w:cs="Times New Roman"/>
                <w:sz w:val="18"/>
                <w:szCs w:val="18"/>
                <w:lang w:eastAsia="tr-TR"/>
              </w:rPr>
              <w:t xml:space="preserve"> (HFOV), jet </w:t>
            </w:r>
            <w:proofErr w:type="spellStart"/>
            <w:r w:rsidRPr="00AB28A0">
              <w:rPr>
                <w:rFonts w:ascii="Times New Roman" w:eastAsia="Times New Roman" w:hAnsi="Times New Roman" w:cs="Times New Roman"/>
                <w:sz w:val="18"/>
                <w:szCs w:val="18"/>
                <w:lang w:eastAsia="tr-TR"/>
              </w:rPr>
              <w:t>ventilasyon</w:t>
            </w:r>
            <w:proofErr w:type="spellEnd"/>
            <w:r w:rsidRPr="00AB28A0">
              <w:rPr>
                <w:rFonts w:ascii="Times New Roman" w:eastAsia="Times New Roman" w:hAnsi="Times New Roman" w:cs="Times New Roman"/>
                <w:sz w:val="18"/>
                <w:szCs w:val="18"/>
                <w:lang w:eastAsia="tr-TR"/>
              </w:rPr>
              <w:t xml:space="preserve"> (JV), </w:t>
            </w:r>
            <w:proofErr w:type="spellStart"/>
            <w:r w:rsidRPr="00AB28A0">
              <w:rPr>
                <w:rFonts w:ascii="Times New Roman" w:eastAsia="Times New Roman" w:hAnsi="Times New Roman" w:cs="Times New Roman"/>
                <w:sz w:val="18"/>
                <w:szCs w:val="18"/>
                <w:lang w:eastAsia="tr-TR"/>
              </w:rPr>
              <w:t>likid</w:t>
            </w:r>
            <w:proofErr w:type="spellEnd"/>
            <w:r w:rsidRPr="00AB28A0">
              <w:rPr>
                <w:rFonts w:ascii="Times New Roman" w:eastAsia="Times New Roman" w:hAnsi="Times New Roman" w:cs="Times New Roman"/>
                <w:sz w:val="18"/>
                <w:szCs w:val="18"/>
                <w:lang w:eastAsia="tr-TR"/>
              </w:rPr>
              <w:t xml:space="preserve"> </w:t>
            </w:r>
            <w:proofErr w:type="spellStart"/>
            <w:r w:rsidRPr="00AB28A0">
              <w:rPr>
                <w:rFonts w:ascii="Times New Roman" w:eastAsia="Times New Roman" w:hAnsi="Times New Roman" w:cs="Times New Roman"/>
                <w:sz w:val="18"/>
                <w:szCs w:val="18"/>
                <w:lang w:eastAsia="tr-TR"/>
              </w:rPr>
              <w:t>ventilasyon</w:t>
            </w:r>
            <w:proofErr w:type="spellEnd"/>
            <w:r w:rsidRPr="00AB28A0">
              <w:rPr>
                <w:rFonts w:ascii="Times New Roman" w:eastAsia="Times New Roman" w:hAnsi="Times New Roman" w:cs="Times New Roman"/>
                <w:sz w:val="18"/>
                <w:szCs w:val="18"/>
                <w:lang w:eastAsia="tr-TR"/>
              </w:rPr>
              <w:t xml:space="preserve"> (LV), </w:t>
            </w:r>
            <w:proofErr w:type="spellStart"/>
            <w:r w:rsidRPr="00AB28A0">
              <w:rPr>
                <w:rFonts w:ascii="Times New Roman" w:eastAsia="Times New Roman" w:hAnsi="Times New Roman" w:cs="Times New Roman"/>
                <w:sz w:val="18"/>
                <w:szCs w:val="18"/>
                <w:lang w:eastAsia="tr-TR"/>
              </w:rPr>
              <w:t>non-invaziv</w:t>
            </w:r>
            <w:proofErr w:type="spellEnd"/>
            <w:r w:rsidRPr="00AB28A0">
              <w:rPr>
                <w:rFonts w:ascii="Times New Roman" w:eastAsia="Times New Roman" w:hAnsi="Times New Roman" w:cs="Times New Roman"/>
                <w:sz w:val="18"/>
                <w:szCs w:val="18"/>
                <w:lang w:eastAsia="tr-TR"/>
              </w:rPr>
              <w:t xml:space="preserve"> </w:t>
            </w:r>
            <w:proofErr w:type="spellStart"/>
            <w:r w:rsidRPr="00AB28A0">
              <w:rPr>
                <w:rFonts w:ascii="Times New Roman" w:eastAsia="Times New Roman" w:hAnsi="Times New Roman" w:cs="Times New Roman"/>
                <w:sz w:val="18"/>
                <w:szCs w:val="18"/>
                <w:lang w:eastAsia="tr-TR"/>
              </w:rPr>
              <w:t>ventilasyon</w:t>
            </w:r>
            <w:proofErr w:type="spellEnd"/>
            <w:r w:rsidRPr="00AB28A0">
              <w:rPr>
                <w:rFonts w:ascii="Times New Roman" w:eastAsia="Times New Roman" w:hAnsi="Times New Roman" w:cs="Times New Roman"/>
                <w:sz w:val="18"/>
                <w:szCs w:val="18"/>
                <w:lang w:eastAsia="tr-TR"/>
              </w:rPr>
              <w:t xml:space="preserve"> (NIV), ev tipi mekanik </w:t>
            </w:r>
            <w:proofErr w:type="spellStart"/>
            <w:r w:rsidRPr="00AB28A0">
              <w:rPr>
                <w:rFonts w:ascii="Times New Roman" w:eastAsia="Times New Roman" w:hAnsi="Times New Roman" w:cs="Times New Roman"/>
                <w:sz w:val="18"/>
                <w:szCs w:val="18"/>
                <w:lang w:eastAsia="tr-TR"/>
              </w:rPr>
              <w:t>ventilasyon</w:t>
            </w:r>
            <w:proofErr w:type="spellEnd"/>
            <w:r w:rsidRPr="00AB28A0">
              <w:rPr>
                <w:rFonts w:ascii="Times New Roman" w:eastAsia="Times New Roman" w:hAnsi="Times New Roman" w:cs="Times New Roman"/>
                <w:sz w:val="18"/>
                <w:szCs w:val="18"/>
                <w:lang w:eastAsia="tr-TR"/>
              </w:rPr>
              <w:t xml:space="preserve"> ve benzeri sistemler) ve diğer organ desteği (karaciğer, beyin, böbrek, kemik iliği vb.) yöntemleriyle ilgili eğitim, araştırma, uygulama ve işbirliği faaliyetlerinde bulunmak,</w:t>
            </w:r>
          </w:p>
          <w:p w:rsidR="00AB28A0" w:rsidRPr="00AB28A0" w:rsidRDefault="00AB28A0" w:rsidP="00AB28A0">
            <w:pPr>
              <w:spacing w:after="0" w:line="240" w:lineRule="atLeast"/>
              <w:ind w:firstLine="566"/>
              <w:jc w:val="both"/>
              <w:rPr>
                <w:rFonts w:ascii="Times New Roman" w:eastAsia="Times New Roman" w:hAnsi="Times New Roman" w:cs="Times New Roman"/>
                <w:sz w:val="19"/>
                <w:szCs w:val="19"/>
                <w:lang w:eastAsia="tr-TR"/>
              </w:rPr>
            </w:pPr>
            <w:proofErr w:type="gramStart"/>
            <w:r w:rsidRPr="00AB28A0">
              <w:rPr>
                <w:rFonts w:ascii="Times New Roman" w:eastAsia="Times New Roman" w:hAnsi="Times New Roman" w:cs="Times New Roman"/>
                <w:sz w:val="18"/>
                <w:szCs w:val="18"/>
                <w:lang w:eastAsia="tr-TR"/>
              </w:rPr>
              <w:t xml:space="preserve">e) </w:t>
            </w:r>
            <w:proofErr w:type="spellStart"/>
            <w:r w:rsidRPr="00AB28A0">
              <w:rPr>
                <w:rFonts w:ascii="Times New Roman" w:eastAsia="Times New Roman" w:hAnsi="Times New Roman" w:cs="Times New Roman"/>
                <w:sz w:val="18"/>
                <w:szCs w:val="18"/>
                <w:lang w:eastAsia="tr-TR"/>
              </w:rPr>
              <w:t>Ekstrakorporyal</w:t>
            </w:r>
            <w:proofErr w:type="spellEnd"/>
            <w:r w:rsidRPr="00AB28A0">
              <w:rPr>
                <w:rFonts w:ascii="Times New Roman" w:eastAsia="Times New Roman" w:hAnsi="Times New Roman" w:cs="Times New Roman"/>
                <w:sz w:val="18"/>
                <w:szCs w:val="18"/>
                <w:lang w:eastAsia="tr-TR"/>
              </w:rPr>
              <w:t xml:space="preserve"> yaşam desteği yöntemlerinin (</w:t>
            </w:r>
            <w:proofErr w:type="spellStart"/>
            <w:r w:rsidRPr="00AB28A0">
              <w:rPr>
                <w:rFonts w:ascii="Times New Roman" w:eastAsia="Times New Roman" w:hAnsi="Times New Roman" w:cs="Times New Roman"/>
                <w:sz w:val="18"/>
                <w:szCs w:val="18"/>
                <w:lang w:eastAsia="tr-TR"/>
              </w:rPr>
              <w:t>Ekstrakorporeal</w:t>
            </w:r>
            <w:proofErr w:type="spellEnd"/>
            <w:r w:rsidRPr="00AB28A0">
              <w:rPr>
                <w:rFonts w:ascii="Times New Roman" w:eastAsia="Times New Roman" w:hAnsi="Times New Roman" w:cs="Times New Roman"/>
                <w:sz w:val="18"/>
                <w:szCs w:val="18"/>
                <w:lang w:eastAsia="tr-TR"/>
              </w:rPr>
              <w:t xml:space="preserve"> </w:t>
            </w:r>
            <w:proofErr w:type="spellStart"/>
            <w:r w:rsidRPr="00AB28A0">
              <w:rPr>
                <w:rFonts w:ascii="Times New Roman" w:eastAsia="Times New Roman" w:hAnsi="Times New Roman" w:cs="Times New Roman"/>
                <w:sz w:val="18"/>
                <w:szCs w:val="18"/>
                <w:lang w:eastAsia="tr-TR"/>
              </w:rPr>
              <w:t>membran</w:t>
            </w:r>
            <w:proofErr w:type="spellEnd"/>
            <w:r w:rsidRPr="00AB28A0">
              <w:rPr>
                <w:rFonts w:ascii="Times New Roman" w:eastAsia="Times New Roman" w:hAnsi="Times New Roman" w:cs="Times New Roman"/>
                <w:sz w:val="18"/>
                <w:szCs w:val="18"/>
                <w:lang w:eastAsia="tr-TR"/>
              </w:rPr>
              <w:t xml:space="preserve"> </w:t>
            </w:r>
            <w:proofErr w:type="spellStart"/>
            <w:r w:rsidRPr="00AB28A0">
              <w:rPr>
                <w:rFonts w:ascii="Times New Roman" w:eastAsia="Times New Roman" w:hAnsi="Times New Roman" w:cs="Times New Roman"/>
                <w:sz w:val="18"/>
                <w:szCs w:val="18"/>
                <w:lang w:eastAsia="tr-TR"/>
              </w:rPr>
              <w:t>oksijenizasyon</w:t>
            </w:r>
            <w:proofErr w:type="spellEnd"/>
            <w:r w:rsidRPr="00AB28A0">
              <w:rPr>
                <w:rFonts w:ascii="Times New Roman" w:eastAsia="Times New Roman" w:hAnsi="Times New Roman" w:cs="Times New Roman"/>
                <w:sz w:val="18"/>
                <w:szCs w:val="18"/>
                <w:lang w:eastAsia="tr-TR"/>
              </w:rPr>
              <w:t xml:space="preserve"> (ECMO), </w:t>
            </w:r>
            <w:proofErr w:type="spellStart"/>
            <w:r w:rsidRPr="00AB28A0">
              <w:rPr>
                <w:rFonts w:ascii="Times New Roman" w:eastAsia="Times New Roman" w:hAnsi="Times New Roman" w:cs="Times New Roman"/>
                <w:sz w:val="18"/>
                <w:szCs w:val="18"/>
                <w:lang w:eastAsia="tr-TR"/>
              </w:rPr>
              <w:t>ekstrakorporeal</w:t>
            </w:r>
            <w:proofErr w:type="spellEnd"/>
            <w:r w:rsidRPr="00AB28A0">
              <w:rPr>
                <w:rFonts w:ascii="Times New Roman" w:eastAsia="Times New Roman" w:hAnsi="Times New Roman" w:cs="Times New Roman"/>
                <w:sz w:val="18"/>
                <w:szCs w:val="18"/>
                <w:lang w:eastAsia="tr-TR"/>
              </w:rPr>
              <w:t xml:space="preserve"> akciğer desteği (ECLA), </w:t>
            </w:r>
            <w:proofErr w:type="spellStart"/>
            <w:r w:rsidRPr="00AB28A0">
              <w:rPr>
                <w:rFonts w:ascii="Times New Roman" w:eastAsia="Times New Roman" w:hAnsi="Times New Roman" w:cs="Times New Roman"/>
                <w:sz w:val="18"/>
                <w:szCs w:val="18"/>
                <w:lang w:eastAsia="tr-TR"/>
              </w:rPr>
              <w:t>ekstrakorporeal</w:t>
            </w:r>
            <w:proofErr w:type="spellEnd"/>
            <w:r w:rsidRPr="00AB28A0">
              <w:rPr>
                <w:rFonts w:ascii="Times New Roman" w:eastAsia="Times New Roman" w:hAnsi="Times New Roman" w:cs="Times New Roman"/>
                <w:sz w:val="18"/>
                <w:szCs w:val="18"/>
                <w:lang w:eastAsia="tr-TR"/>
              </w:rPr>
              <w:t xml:space="preserve"> karbondioksit uzaklaştırılması (ECCOR), </w:t>
            </w:r>
            <w:proofErr w:type="spellStart"/>
            <w:r w:rsidRPr="00AB28A0">
              <w:rPr>
                <w:rFonts w:ascii="Times New Roman" w:eastAsia="Times New Roman" w:hAnsi="Times New Roman" w:cs="Times New Roman"/>
                <w:sz w:val="18"/>
                <w:szCs w:val="18"/>
                <w:lang w:eastAsia="tr-TR"/>
              </w:rPr>
              <w:t>ventriküler</w:t>
            </w:r>
            <w:proofErr w:type="spellEnd"/>
            <w:r w:rsidRPr="00AB28A0">
              <w:rPr>
                <w:rFonts w:ascii="Times New Roman" w:eastAsia="Times New Roman" w:hAnsi="Times New Roman" w:cs="Times New Roman"/>
                <w:sz w:val="18"/>
                <w:szCs w:val="18"/>
                <w:lang w:eastAsia="tr-TR"/>
              </w:rPr>
              <w:t xml:space="preserve"> destek cihazları (RVAD, LVAD, BVAD), yapay kalp (TAH), </w:t>
            </w:r>
            <w:proofErr w:type="spellStart"/>
            <w:r w:rsidRPr="00AB28A0">
              <w:rPr>
                <w:rFonts w:ascii="Times New Roman" w:eastAsia="Times New Roman" w:hAnsi="Times New Roman" w:cs="Times New Roman"/>
                <w:sz w:val="18"/>
                <w:szCs w:val="18"/>
                <w:lang w:eastAsia="tr-TR"/>
              </w:rPr>
              <w:t>intra-aortik</w:t>
            </w:r>
            <w:proofErr w:type="spellEnd"/>
            <w:r w:rsidRPr="00AB28A0">
              <w:rPr>
                <w:rFonts w:ascii="Times New Roman" w:eastAsia="Times New Roman" w:hAnsi="Times New Roman" w:cs="Times New Roman"/>
                <w:sz w:val="18"/>
                <w:szCs w:val="18"/>
                <w:lang w:eastAsia="tr-TR"/>
              </w:rPr>
              <w:t xml:space="preserve"> balon pompa (IABP), </w:t>
            </w:r>
            <w:proofErr w:type="spellStart"/>
            <w:r w:rsidRPr="00AB28A0">
              <w:rPr>
                <w:rFonts w:ascii="Times New Roman" w:eastAsia="Times New Roman" w:hAnsi="Times New Roman" w:cs="Times New Roman"/>
                <w:sz w:val="18"/>
                <w:szCs w:val="18"/>
                <w:lang w:eastAsia="tr-TR"/>
              </w:rPr>
              <w:t>kardiyopulmoner</w:t>
            </w:r>
            <w:proofErr w:type="spellEnd"/>
            <w:r w:rsidRPr="00AB28A0">
              <w:rPr>
                <w:rFonts w:ascii="Times New Roman" w:eastAsia="Times New Roman" w:hAnsi="Times New Roman" w:cs="Times New Roman"/>
                <w:sz w:val="18"/>
                <w:szCs w:val="18"/>
                <w:lang w:eastAsia="tr-TR"/>
              </w:rPr>
              <w:t xml:space="preserve"> destek (CPS), </w:t>
            </w:r>
            <w:proofErr w:type="spellStart"/>
            <w:r w:rsidRPr="00AB28A0">
              <w:rPr>
                <w:rFonts w:ascii="Times New Roman" w:eastAsia="Times New Roman" w:hAnsi="Times New Roman" w:cs="Times New Roman"/>
                <w:sz w:val="18"/>
                <w:szCs w:val="18"/>
                <w:lang w:eastAsia="tr-TR"/>
              </w:rPr>
              <w:t>ekstrakorporeal</w:t>
            </w:r>
            <w:proofErr w:type="spellEnd"/>
            <w:r w:rsidRPr="00AB28A0">
              <w:rPr>
                <w:rFonts w:ascii="Times New Roman" w:eastAsia="Times New Roman" w:hAnsi="Times New Roman" w:cs="Times New Roman"/>
                <w:sz w:val="18"/>
                <w:szCs w:val="18"/>
                <w:lang w:eastAsia="tr-TR"/>
              </w:rPr>
              <w:t xml:space="preserve"> </w:t>
            </w:r>
            <w:proofErr w:type="spellStart"/>
            <w:r w:rsidRPr="00AB28A0">
              <w:rPr>
                <w:rFonts w:ascii="Times New Roman" w:eastAsia="Times New Roman" w:hAnsi="Times New Roman" w:cs="Times New Roman"/>
                <w:sz w:val="18"/>
                <w:szCs w:val="18"/>
                <w:lang w:eastAsia="tr-TR"/>
              </w:rPr>
              <w:t>kardiyopulmoner</w:t>
            </w:r>
            <w:proofErr w:type="spellEnd"/>
            <w:r w:rsidRPr="00AB28A0">
              <w:rPr>
                <w:rFonts w:ascii="Times New Roman" w:eastAsia="Times New Roman" w:hAnsi="Times New Roman" w:cs="Times New Roman"/>
                <w:sz w:val="18"/>
                <w:szCs w:val="18"/>
                <w:lang w:eastAsia="tr-TR"/>
              </w:rPr>
              <w:t xml:space="preserve"> </w:t>
            </w:r>
            <w:proofErr w:type="spellStart"/>
            <w:r w:rsidRPr="00AB28A0">
              <w:rPr>
                <w:rFonts w:ascii="Times New Roman" w:eastAsia="Times New Roman" w:hAnsi="Times New Roman" w:cs="Times New Roman"/>
                <w:sz w:val="18"/>
                <w:szCs w:val="18"/>
                <w:lang w:eastAsia="tr-TR"/>
              </w:rPr>
              <w:t>resüsitasyon</w:t>
            </w:r>
            <w:proofErr w:type="spellEnd"/>
            <w:r w:rsidRPr="00AB28A0">
              <w:rPr>
                <w:rFonts w:ascii="Times New Roman" w:eastAsia="Times New Roman" w:hAnsi="Times New Roman" w:cs="Times New Roman"/>
                <w:sz w:val="18"/>
                <w:szCs w:val="18"/>
                <w:lang w:eastAsia="tr-TR"/>
              </w:rPr>
              <w:t xml:space="preserve"> (ECPR), sürekli hemodiyaliz (CVVHD), sürekli </w:t>
            </w:r>
            <w:proofErr w:type="spellStart"/>
            <w:r w:rsidRPr="00AB28A0">
              <w:rPr>
                <w:rFonts w:ascii="Times New Roman" w:eastAsia="Times New Roman" w:hAnsi="Times New Roman" w:cs="Times New Roman"/>
                <w:sz w:val="18"/>
                <w:szCs w:val="18"/>
                <w:lang w:eastAsia="tr-TR"/>
              </w:rPr>
              <w:t>hemofiltrasyon</w:t>
            </w:r>
            <w:proofErr w:type="spellEnd"/>
            <w:r w:rsidRPr="00AB28A0">
              <w:rPr>
                <w:rFonts w:ascii="Times New Roman" w:eastAsia="Times New Roman" w:hAnsi="Times New Roman" w:cs="Times New Roman"/>
                <w:sz w:val="18"/>
                <w:szCs w:val="18"/>
                <w:lang w:eastAsia="tr-TR"/>
              </w:rPr>
              <w:t xml:space="preserve"> </w:t>
            </w:r>
            <w:r w:rsidRPr="00AB28A0">
              <w:rPr>
                <w:rFonts w:ascii="Times New Roman" w:eastAsia="Times New Roman" w:hAnsi="Times New Roman" w:cs="Times New Roman"/>
                <w:sz w:val="18"/>
                <w:szCs w:val="18"/>
                <w:lang w:eastAsia="tr-TR"/>
              </w:rPr>
              <w:lastRenderedPageBreak/>
              <w:t xml:space="preserve">(CVVHF), </w:t>
            </w:r>
            <w:proofErr w:type="spellStart"/>
            <w:r w:rsidRPr="00AB28A0">
              <w:rPr>
                <w:rFonts w:ascii="Times New Roman" w:eastAsia="Times New Roman" w:hAnsi="Times New Roman" w:cs="Times New Roman"/>
                <w:sz w:val="18"/>
                <w:szCs w:val="18"/>
                <w:lang w:eastAsia="tr-TR"/>
              </w:rPr>
              <w:t>hemoperfüzyon</w:t>
            </w:r>
            <w:proofErr w:type="spellEnd"/>
            <w:r w:rsidRPr="00AB28A0">
              <w:rPr>
                <w:rFonts w:ascii="Times New Roman" w:eastAsia="Times New Roman" w:hAnsi="Times New Roman" w:cs="Times New Roman"/>
                <w:sz w:val="18"/>
                <w:szCs w:val="18"/>
                <w:lang w:eastAsia="tr-TR"/>
              </w:rPr>
              <w:t xml:space="preserve"> ve benzeri yöntemler) her türlü </w:t>
            </w:r>
            <w:proofErr w:type="spellStart"/>
            <w:r w:rsidRPr="00AB28A0">
              <w:rPr>
                <w:rFonts w:ascii="Times New Roman" w:eastAsia="Times New Roman" w:hAnsi="Times New Roman" w:cs="Times New Roman"/>
                <w:sz w:val="18"/>
                <w:szCs w:val="18"/>
                <w:lang w:eastAsia="tr-TR"/>
              </w:rPr>
              <w:t>modalitesinde</w:t>
            </w:r>
            <w:proofErr w:type="spellEnd"/>
            <w:r w:rsidRPr="00AB28A0">
              <w:rPr>
                <w:rFonts w:ascii="Times New Roman" w:eastAsia="Times New Roman" w:hAnsi="Times New Roman" w:cs="Times New Roman"/>
                <w:sz w:val="18"/>
                <w:szCs w:val="18"/>
                <w:lang w:eastAsia="tr-TR"/>
              </w:rPr>
              <w:t xml:space="preserve"> eğitim, araştırma, uygulama ve işbirliği faaliyetlerinde bulunmak,</w:t>
            </w:r>
            <w:proofErr w:type="gramEnd"/>
          </w:p>
          <w:p w:rsidR="00AB28A0" w:rsidRPr="00AB28A0" w:rsidRDefault="00AB28A0" w:rsidP="00AB28A0">
            <w:pPr>
              <w:spacing w:after="0" w:line="240" w:lineRule="atLeast"/>
              <w:ind w:firstLine="566"/>
              <w:jc w:val="both"/>
              <w:rPr>
                <w:rFonts w:ascii="Times New Roman" w:eastAsia="Times New Roman" w:hAnsi="Times New Roman" w:cs="Times New Roman"/>
                <w:sz w:val="19"/>
                <w:szCs w:val="19"/>
                <w:lang w:eastAsia="tr-TR"/>
              </w:rPr>
            </w:pPr>
            <w:r w:rsidRPr="00AB28A0">
              <w:rPr>
                <w:rFonts w:ascii="Times New Roman" w:eastAsia="Times New Roman" w:hAnsi="Times New Roman" w:cs="Times New Roman"/>
                <w:sz w:val="18"/>
                <w:szCs w:val="18"/>
                <w:lang w:eastAsia="tr-TR"/>
              </w:rPr>
              <w:t>f) Ulusal ve uluslararası gözlemci, öğrenci değişim programları ve bilimsel işbirliği, araştırma ve eğitim projelerinin koordinasyonunu yapmak,</w:t>
            </w:r>
          </w:p>
          <w:p w:rsidR="00AB28A0" w:rsidRPr="00AB28A0" w:rsidRDefault="00AB28A0" w:rsidP="00AB28A0">
            <w:pPr>
              <w:spacing w:after="0" w:line="240" w:lineRule="atLeast"/>
              <w:ind w:firstLine="566"/>
              <w:jc w:val="both"/>
              <w:rPr>
                <w:rFonts w:ascii="Times New Roman" w:eastAsia="Times New Roman" w:hAnsi="Times New Roman" w:cs="Times New Roman"/>
                <w:sz w:val="19"/>
                <w:szCs w:val="19"/>
                <w:lang w:eastAsia="tr-TR"/>
              </w:rPr>
            </w:pPr>
            <w:r w:rsidRPr="00AB28A0">
              <w:rPr>
                <w:rFonts w:ascii="Times New Roman" w:eastAsia="Times New Roman" w:hAnsi="Times New Roman" w:cs="Times New Roman"/>
                <w:sz w:val="18"/>
                <w:szCs w:val="18"/>
                <w:lang w:eastAsia="tr-TR"/>
              </w:rPr>
              <w:t>g) Nitelikli bilimsel araştırma projeleri geliştirmek, araştırma ve araştırmacıları desteklemek,</w:t>
            </w:r>
          </w:p>
          <w:p w:rsidR="00AB28A0" w:rsidRPr="00AB28A0" w:rsidRDefault="00AB28A0" w:rsidP="00AB28A0">
            <w:pPr>
              <w:spacing w:after="0" w:line="240" w:lineRule="atLeast"/>
              <w:ind w:firstLine="566"/>
              <w:jc w:val="both"/>
              <w:rPr>
                <w:rFonts w:ascii="Times New Roman" w:eastAsia="Times New Roman" w:hAnsi="Times New Roman" w:cs="Times New Roman"/>
                <w:sz w:val="19"/>
                <w:szCs w:val="19"/>
                <w:lang w:eastAsia="tr-TR"/>
              </w:rPr>
            </w:pPr>
            <w:r w:rsidRPr="00AB28A0">
              <w:rPr>
                <w:rFonts w:ascii="Times New Roman" w:eastAsia="Times New Roman" w:hAnsi="Times New Roman" w:cs="Times New Roman"/>
                <w:sz w:val="18"/>
                <w:szCs w:val="18"/>
                <w:lang w:eastAsia="tr-TR"/>
              </w:rPr>
              <w:t>ğ) Merkezin faaliyet alanları ile ilgili yüksek lisans, doktora ve araştırma görevlisi eğitim programlarını desteklemek, bu alanda nitelikli bilim insanı, araştırmacı ve öğretim elemanı yetiştirilmesini sağlamak,</w:t>
            </w:r>
          </w:p>
          <w:p w:rsidR="00AB28A0" w:rsidRPr="00AB28A0" w:rsidRDefault="00AB28A0" w:rsidP="00AB28A0">
            <w:pPr>
              <w:spacing w:after="0" w:line="240" w:lineRule="atLeast"/>
              <w:ind w:firstLine="566"/>
              <w:jc w:val="both"/>
              <w:rPr>
                <w:rFonts w:ascii="Times New Roman" w:eastAsia="Times New Roman" w:hAnsi="Times New Roman" w:cs="Times New Roman"/>
                <w:sz w:val="19"/>
                <w:szCs w:val="19"/>
                <w:lang w:eastAsia="tr-TR"/>
              </w:rPr>
            </w:pPr>
            <w:r w:rsidRPr="00AB28A0">
              <w:rPr>
                <w:rFonts w:ascii="Times New Roman" w:eastAsia="Times New Roman" w:hAnsi="Times New Roman" w:cs="Times New Roman"/>
                <w:sz w:val="18"/>
                <w:szCs w:val="18"/>
                <w:lang w:eastAsia="tr-TR"/>
              </w:rPr>
              <w:t xml:space="preserve">h) Ülkemizde yaşam desteği alanında </w:t>
            </w:r>
            <w:proofErr w:type="spellStart"/>
            <w:r w:rsidRPr="00AB28A0">
              <w:rPr>
                <w:rFonts w:ascii="Times New Roman" w:eastAsia="Times New Roman" w:hAnsi="Times New Roman" w:cs="Times New Roman"/>
                <w:sz w:val="18"/>
                <w:szCs w:val="18"/>
                <w:lang w:eastAsia="tr-TR"/>
              </w:rPr>
              <w:t>multidisipliner</w:t>
            </w:r>
            <w:proofErr w:type="spellEnd"/>
            <w:r w:rsidRPr="00AB28A0">
              <w:rPr>
                <w:rFonts w:ascii="Times New Roman" w:eastAsia="Times New Roman" w:hAnsi="Times New Roman" w:cs="Times New Roman"/>
                <w:sz w:val="18"/>
                <w:szCs w:val="18"/>
                <w:lang w:eastAsia="tr-TR"/>
              </w:rPr>
              <w:t xml:space="preserve"> yaklaşım ile öncülük görevi üstlenmek, diğer üniversite ve eğitim kurumları ile bilgi alış verişi ve koordinasyonu sağlamak,</w:t>
            </w:r>
          </w:p>
          <w:p w:rsidR="00AB28A0" w:rsidRPr="00AB28A0" w:rsidRDefault="00AB28A0" w:rsidP="00AB28A0">
            <w:pPr>
              <w:spacing w:after="0" w:line="240" w:lineRule="atLeast"/>
              <w:ind w:firstLine="566"/>
              <w:jc w:val="both"/>
              <w:rPr>
                <w:rFonts w:ascii="Times New Roman" w:eastAsia="Times New Roman" w:hAnsi="Times New Roman" w:cs="Times New Roman"/>
                <w:sz w:val="19"/>
                <w:szCs w:val="19"/>
                <w:lang w:eastAsia="tr-TR"/>
              </w:rPr>
            </w:pPr>
            <w:r w:rsidRPr="00AB28A0">
              <w:rPr>
                <w:rFonts w:ascii="Times New Roman" w:eastAsia="Times New Roman" w:hAnsi="Times New Roman" w:cs="Times New Roman"/>
                <w:sz w:val="18"/>
                <w:szCs w:val="18"/>
                <w:lang w:eastAsia="tr-TR"/>
              </w:rPr>
              <w:t>ı) Yaşam desteği yöntemleri alanında bilimsel ve maddi kaynak sağlanabilmesi için özel veya resmî ulusal ve uluslararası bilimsel araştırma, inceleme, tedavi kurum ve kuruluşlarıyla ve ilgili derneklerle işbirliği yapmak, bilimsel ve teknik bilgi ve hizmet paylaşımında bulunmak,</w:t>
            </w:r>
          </w:p>
          <w:p w:rsidR="00AB28A0" w:rsidRPr="00AB28A0" w:rsidRDefault="00AB28A0" w:rsidP="00AB28A0">
            <w:pPr>
              <w:spacing w:after="0" w:line="240" w:lineRule="atLeast"/>
              <w:ind w:firstLine="566"/>
              <w:jc w:val="both"/>
              <w:rPr>
                <w:rFonts w:ascii="Times New Roman" w:eastAsia="Times New Roman" w:hAnsi="Times New Roman" w:cs="Times New Roman"/>
                <w:sz w:val="19"/>
                <w:szCs w:val="19"/>
                <w:lang w:eastAsia="tr-TR"/>
              </w:rPr>
            </w:pPr>
            <w:r w:rsidRPr="00AB28A0">
              <w:rPr>
                <w:rFonts w:ascii="Times New Roman" w:eastAsia="Times New Roman" w:hAnsi="Times New Roman" w:cs="Times New Roman"/>
                <w:sz w:val="18"/>
                <w:szCs w:val="18"/>
                <w:lang w:eastAsia="tr-TR"/>
              </w:rPr>
              <w:t>i) Yaşam desteği uygulamalarına yönelik yeni donanım, cihaz, teknik, yöntem, patent ve teknoloji geliştirerek kullanıma sunmak,</w:t>
            </w:r>
          </w:p>
          <w:p w:rsidR="00AB28A0" w:rsidRPr="00AB28A0" w:rsidRDefault="00AB28A0" w:rsidP="00AB28A0">
            <w:pPr>
              <w:spacing w:after="0" w:line="240" w:lineRule="atLeast"/>
              <w:ind w:firstLine="566"/>
              <w:jc w:val="both"/>
              <w:rPr>
                <w:rFonts w:ascii="Times New Roman" w:eastAsia="Times New Roman" w:hAnsi="Times New Roman" w:cs="Times New Roman"/>
                <w:sz w:val="19"/>
                <w:szCs w:val="19"/>
                <w:lang w:eastAsia="tr-TR"/>
              </w:rPr>
            </w:pPr>
            <w:r w:rsidRPr="00AB28A0">
              <w:rPr>
                <w:rFonts w:ascii="Times New Roman" w:eastAsia="Times New Roman" w:hAnsi="Times New Roman" w:cs="Times New Roman"/>
                <w:sz w:val="18"/>
                <w:szCs w:val="18"/>
                <w:lang w:eastAsia="tr-TR"/>
              </w:rPr>
              <w:t xml:space="preserve">j) İleri düzeyde uzmanlık kursları, </w:t>
            </w:r>
            <w:proofErr w:type="spellStart"/>
            <w:r w:rsidRPr="00AB28A0">
              <w:rPr>
                <w:rFonts w:ascii="Times New Roman" w:eastAsia="Times New Roman" w:hAnsi="Times New Roman" w:cs="Times New Roman"/>
                <w:sz w:val="18"/>
                <w:szCs w:val="18"/>
                <w:lang w:eastAsia="tr-TR"/>
              </w:rPr>
              <w:t>çalıştaylar</w:t>
            </w:r>
            <w:proofErr w:type="spellEnd"/>
            <w:r w:rsidRPr="00AB28A0">
              <w:rPr>
                <w:rFonts w:ascii="Times New Roman" w:eastAsia="Times New Roman" w:hAnsi="Times New Roman" w:cs="Times New Roman"/>
                <w:sz w:val="18"/>
                <w:szCs w:val="18"/>
                <w:lang w:eastAsia="tr-TR"/>
              </w:rPr>
              <w:t xml:space="preserve">, kongre, konferans, </w:t>
            </w:r>
            <w:proofErr w:type="gramStart"/>
            <w:r w:rsidRPr="00AB28A0">
              <w:rPr>
                <w:rFonts w:ascii="Times New Roman" w:eastAsia="Times New Roman" w:hAnsi="Times New Roman" w:cs="Times New Roman"/>
                <w:sz w:val="18"/>
                <w:szCs w:val="18"/>
                <w:lang w:eastAsia="tr-TR"/>
              </w:rPr>
              <w:t>sempozyum</w:t>
            </w:r>
            <w:proofErr w:type="gramEnd"/>
            <w:r w:rsidRPr="00AB28A0">
              <w:rPr>
                <w:rFonts w:ascii="Times New Roman" w:eastAsia="Times New Roman" w:hAnsi="Times New Roman" w:cs="Times New Roman"/>
                <w:sz w:val="18"/>
                <w:szCs w:val="18"/>
                <w:lang w:eastAsia="tr-TR"/>
              </w:rPr>
              <w:t>, seminer ve meslek içi eğitim programları düzenlemek,</w:t>
            </w:r>
          </w:p>
          <w:p w:rsidR="00AB28A0" w:rsidRPr="00AB28A0" w:rsidRDefault="00AB28A0" w:rsidP="00AB28A0">
            <w:pPr>
              <w:spacing w:after="0" w:line="240" w:lineRule="atLeast"/>
              <w:ind w:firstLine="566"/>
              <w:jc w:val="both"/>
              <w:rPr>
                <w:rFonts w:ascii="Times New Roman" w:eastAsia="Times New Roman" w:hAnsi="Times New Roman" w:cs="Times New Roman"/>
                <w:sz w:val="19"/>
                <w:szCs w:val="19"/>
                <w:lang w:eastAsia="tr-TR"/>
              </w:rPr>
            </w:pPr>
            <w:r w:rsidRPr="00AB28A0">
              <w:rPr>
                <w:rFonts w:ascii="Times New Roman" w:eastAsia="Times New Roman" w:hAnsi="Times New Roman" w:cs="Times New Roman"/>
                <w:sz w:val="18"/>
                <w:szCs w:val="18"/>
                <w:lang w:eastAsia="tr-TR"/>
              </w:rPr>
              <w:t>k) Bilimsel nitelikli kurs ve eğitim dokümanları ve algoritmalar hazırlamak; broşür, video, rapor, bülten, kitap, dergi ve benzeri görsel ve yazılı basın yayın faaliyetlerinde bulunmak,</w:t>
            </w:r>
          </w:p>
          <w:p w:rsidR="00AB28A0" w:rsidRPr="00AB28A0" w:rsidRDefault="00AB28A0" w:rsidP="00AB28A0">
            <w:pPr>
              <w:spacing w:after="0" w:line="240" w:lineRule="atLeast"/>
              <w:ind w:firstLine="566"/>
              <w:jc w:val="both"/>
              <w:rPr>
                <w:rFonts w:ascii="Times New Roman" w:eastAsia="Times New Roman" w:hAnsi="Times New Roman" w:cs="Times New Roman"/>
                <w:sz w:val="19"/>
                <w:szCs w:val="19"/>
                <w:lang w:eastAsia="tr-TR"/>
              </w:rPr>
            </w:pPr>
            <w:r w:rsidRPr="00AB28A0">
              <w:rPr>
                <w:rFonts w:ascii="Times New Roman" w:eastAsia="Times New Roman" w:hAnsi="Times New Roman" w:cs="Times New Roman"/>
                <w:sz w:val="18"/>
                <w:szCs w:val="18"/>
                <w:lang w:eastAsia="tr-TR"/>
              </w:rPr>
              <w:t>l) Merkezce yürütülecek deneysel, klinik ve epidemiyolojik çalışmalar ve bilimsel etkinlikler yaparak ulusal ve uluslararası platformlarda Üniversiteyi temsil etmek,</w:t>
            </w:r>
          </w:p>
          <w:p w:rsidR="00AB28A0" w:rsidRPr="00AB28A0" w:rsidRDefault="00AB28A0" w:rsidP="00AB28A0">
            <w:pPr>
              <w:spacing w:after="0" w:line="240" w:lineRule="atLeast"/>
              <w:ind w:firstLine="566"/>
              <w:jc w:val="both"/>
              <w:rPr>
                <w:rFonts w:ascii="Times New Roman" w:eastAsia="Times New Roman" w:hAnsi="Times New Roman" w:cs="Times New Roman"/>
                <w:sz w:val="19"/>
                <w:szCs w:val="19"/>
                <w:lang w:eastAsia="tr-TR"/>
              </w:rPr>
            </w:pPr>
            <w:r w:rsidRPr="00AB28A0">
              <w:rPr>
                <w:rFonts w:ascii="Times New Roman" w:eastAsia="Times New Roman" w:hAnsi="Times New Roman" w:cs="Times New Roman"/>
                <w:sz w:val="18"/>
                <w:szCs w:val="18"/>
                <w:lang w:eastAsia="tr-TR"/>
              </w:rPr>
              <w:t xml:space="preserve">m) İleri yaşam desteği ve </w:t>
            </w:r>
            <w:proofErr w:type="spellStart"/>
            <w:r w:rsidRPr="00AB28A0">
              <w:rPr>
                <w:rFonts w:ascii="Times New Roman" w:eastAsia="Times New Roman" w:hAnsi="Times New Roman" w:cs="Times New Roman"/>
                <w:sz w:val="18"/>
                <w:szCs w:val="18"/>
                <w:lang w:eastAsia="tr-TR"/>
              </w:rPr>
              <w:t>ekstrakorporyal</w:t>
            </w:r>
            <w:proofErr w:type="spellEnd"/>
            <w:r w:rsidRPr="00AB28A0">
              <w:rPr>
                <w:rFonts w:ascii="Times New Roman" w:eastAsia="Times New Roman" w:hAnsi="Times New Roman" w:cs="Times New Roman"/>
                <w:sz w:val="18"/>
                <w:szCs w:val="18"/>
                <w:lang w:eastAsia="tr-TR"/>
              </w:rPr>
              <w:t xml:space="preserve"> yaşam desteği yöntemlerinde eğitim araştırma ve uygulama faaliyetleri ile ulusal ve uluslararası düzeyde Türkiye'yi temsil edecek referans merkezi olmak, veri bankası ve dokümantasyon merkezi oluşturmak,</w:t>
            </w:r>
          </w:p>
          <w:p w:rsidR="00AB28A0" w:rsidRPr="00AB28A0" w:rsidRDefault="00AB28A0" w:rsidP="00AB28A0">
            <w:pPr>
              <w:spacing w:after="0" w:line="240" w:lineRule="atLeast"/>
              <w:ind w:firstLine="566"/>
              <w:jc w:val="both"/>
              <w:rPr>
                <w:rFonts w:ascii="Times New Roman" w:eastAsia="Times New Roman" w:hAnsi="Times New Roman" w:cs="Times New Roman"/>
                <w:sz w:val="19"/>
                <w:szCs w:val="19"/>
                <w:lang w:eastAsia="tr-TR"/>
              </w:rPr>
            </w:pPr>
            <w:r w:rsidRPr="00AB28A0">
              <w:rPr>
                <w:rFonts w:ascii="Times New Roman" w:eastAsia="Times New Roman" w:hAnsi="Times New Roman" w:cs="Times New Roman"/>
                <w:sz w:val="18"/>
                <w:szCs w:val="18"/>
                <w:lang w:eastAsia="tr-TR"/>
              </w:rPr>
              <w:t>n) İlgili mevzuat hükümleri çerçevesinde kamu kurum ve kuruluşlarına ve yurt içi veya yurt dışı diğer kuruluşlara danışmanlık ve bilirkişilik hizmeti vermek,</w:t>
            </w:r>
          </w:p>
          <w:p w:rsidR="00AB28A0" w:rsidRPr="00AB28A0" w:rsidRDefault="00AB28A0" w:rsidP="00AB28A0">
            <w:pPr>
              <w:spacing w:after="0" w:line="240" w:lineRule="atLeast"/>
              <w:ind w:firstLine="566"/>
              <w:jc w:val="both"/>
              <w:rPr>
                <w:rFonts w:ascii="Times New Roman" w:eastAsia="Times New Roman" w:hAnsi="Times New Roman" w:cs="Times New Roman"/>
                <w:sz w:val="19"/>
                <w:szCs w:val="19"/>
                <w:lang w:eastAsia="tr-TR"/>
              </w:rPr>
            </w:pPr>
            <w:r w:rsidRPr="00AB28A0">
              <w:rPr>
                <w:rFonts w:ascii="Times New Roman" w:eastAsia="Times New Roman" w:hAnsi="Times New Roman" w:cs="Times New Roman"/>
                <w:sz w:val="18"/>
                <w:szCs w:val="18"/>
                <w:lang w:eastAsia="tr-TR"/>
              </w:rPr>
              <w:t>o) Yaşam desteğiyle ilgili ulusal sağlık politikalarının ve temel yaşam desteği eğitimlerinin toplumda yaygınlaştırılmasına yönelik sosyal politikaların oluşturulmasına katkıda bulunmak,</w:t>
            </w:r>
          </w:p>
          <w:p w:rsidR="00AB28A0" w:rsidRPr="00AB28A0" w:rsidRDefault="00AB28A0" w:rsidP="00AB28A0">
            <w:pPr>
              <w:spacing w:after="0" w:line="240" w:lineRule="atLeast"/>
              <w:ind w:firstLine="566"/>
              <w:jc w:val="both"/>
              <w:rPr>
                <w:rFonts w:ascii="Times New Roman" w:eastAsia="Times New Roman" w:hAnsi="Times New Roman" w:cs="Times New Roman"/>
                <w:sz w:val="19"/>
                <w:szCs w:val="19"/>
                <w:lang w:eastAsia="tr-TR"/>
              </w:rPr>
            </w:pPr>
            <w:r w:rsidRPr="00AB28A0">
              <w:rPr>
                <w:rFonts w:ascii="Times New Roman" w:eastAsia="Times New Roman" w:hAnsi="Times New Roman" w:cs="Times New Roman"/>
                <w:sz w:val="18"/>
                <w:szCs w:val="18"/>
                <w:lang w:eastAsia="tr-TR"/>
              </w:rPr>
              <w:t>ö) Yazılı, görsel ve sanal yayın organlarında programlar yaparak bilimsel nitelikteki bilgilerin kamuoyuna ulaştırılmasını sağlamak,</w:t>
            </w:r>
          </w:p>
          <w:p w:rsidR="00AB28A0" w:rsidRPr="00AB28A0" w:rsidRDefault="00AB28A0" w:rsidP="00AB28A0">
            <w:pPr>
              <w:spacing w:after="0" w:line="240" w:lineRule="atLeast"/>
              <w:ind w:firstLine="566"/>
              <w:jc w:val="both"/>
              <w:rPr>
                <w:rFonts w:ascii="Times New Roman" w:eastAsia="Times New Roman" w:hAnsi="Times New Roman" w:cs="Times New Roman"/>
                <w:sz w:val="19"/>
                <w:szCs w:val="19"/>
                <w:lang w:eastAsia="tr-TR"/>
              </w:rPr>
            </w:pPr>
            <w:r w:rsidRPr="00AB28A0">
              <w:rPr>
                <w:rFonts w:ascii="Times New Roman" w:eastAsia="Times New Roman" w:hAnsi="Times New Roman" w:cs="Times New Roman"/>
                <w:sz w:val="18"/>
                <w:szCs w:val="18"/>
                <w:lang w:eastAsia="tr-TR"/>
              </w:rPr>
              <w:t>p) Yaşam desteği uygulamalarının kalite standartlarının belirlenmesini, denetlenmesini ve akreditasyonunu sağlamak,</w:t>
            </w:r>
          </w:p>
          <w:p w:rsidR="00AB28A0" w:rsidRPr="00AB28A0" w:rsidRDefault="00AB28A0" w:rsidP="00AB28A0">
            <w:pPr>
              <w:spacing w:after="0" w:line="240" w:lineRule="atLeast"/>
              <w:ind w:firstLine="566"/>
              <w:jc w:val="both"/>
              <w:rPr>
                <w:rFonts w:ascii="Times New Roman" w:eastAsia="Times New Roman" w:hAnsi="Times New Roman" w:cs="Times New Roman"/>
                <w:sz w:val="19"/>
                <w:szCs w:val="19"/>
                <w:lang w:eastAsia="tr-TR"/>
              </w:rPr>
            </w:pPr>
            <w:r w:rsidRPr="00AB28A0">
              <w:rPr>
                <w:rFonts w:ascii="Times New Roman" w:eastAsia="Times New Roman" w:hAnsi="Times New Roman" w:cs="Times New Roman"/>
                <w:sz w:val="18"/>
                <w:szCs w:val="18"/>
                <w:lang w:eastAsia="tr-TR"/>
              </w:rPr>
              <w:t>r) Yaşam desteği yöntemlerinden faydalanan hasta, hasta yakını, sağlık çalışanlarını ve toplumun ilgili diğer kesimlerini bir araya getiren sosyal platformlar oluşturarak toplumsal farkındalığın artırılmasını sağlamak,</w:t>
            </w:r>
          </w:p>
          <w:p w:rsidR="00AB28A0" w:rsidRPr="00AB28A0" w:rsidRDefault="00AB28A0" w:rsidP="00AB28A0">
            <w:pPr>
              <w:spacing w:after="0" w:line="240" w:lineRule="atLeast"/>
              <w:ind w:firstLine="566"/>
              <w:jc w:val="both"/>
              <w:rPr>
                <w:rFonts w:ascii="Times New Roman" w:eastAsia="Times New Roman" w:hAnsi="Times New Roman" w:cs="Times New Roman"/>
                <w:sz w:val="19"/>
                <w:szCs w:val="19"/>
                <w:lang w:eastAsia="tr-TR"/>
              </w:rPr>
            </w:pPr>
            <w:r w:rsidRPr="00AB28A0">
              <w:rPr>
                <w:rFonts w:ascii="Times New Roman" w:eastAsia="Times New Roman" w:hAnsi="Times New Roman" w:cs="Times New Roman"/>
                <w:sz w:val="18"/>
                <w:szCs w:val="18"/>
                <w:lang w:eastAsia="tr-TR"/>
              </w:rPr>
              <w:t>s) Yönetim Kurulunun kararlaştıracağı diğer faaliyetlerde bulunmak.</w:t>
            </w:r>
          </w:p>
          <w:p w:rsidR="00AB28A0" w:rsidRPr="00AB28A0" w:rsidRDefault="00AB28A0" w:rsidP="00AB28A0">
            <w:pPr>
              <w:spacing w:after="0" w:line="240" w:lineRule="atLeast"/>
              <w:jc w:val="center"/>
              <w:rPr>
                <w:rFonts w:ascii="Times New Roman" w:eastAsia="Times New Roman" w:hAnsi="Times New Roman" w:cs="Times New Roman"/>
                <w:b/>
                <w:bCs/>
                <w:sz w:val="19"/>
                <w:szCs w:val="19"/>
                <w:lang w:eastAsia="tr-TR"/>
              </w:rPr>
            </w:pPr>
            <w:r w:rsidRPr="00AB28A0">
              <w:rPr>
                <w:rFonts w:ascii="Times New Roman" w:eastAsia="Times New Roman" w:hAnsi="Times New Roman" w:cs="Times New Roman"/>
                <w:b/>
                <w:bCs/>
                <w:sz w:val="18"/>
                <w:szCs w:val="18"/>
                <w:lang w:eastAsia="tr-TR"/>
              </w:rPr>
              <w:t>ÜÇÜNCÜ BÖLÜM</w:t>
            </w:r>
          </w:p>
          <w:p w:rsidR="00AB28A0" w:rsidRPr="00AB28A0" w:rsidRDefault="00AB28A0" w:rsidP="00AB28A0">
            <w:pPr>
              <w:spacing w:after="0" w:line="240" w:lineRule="atLeast"/>
              <w:jc w:val="center"/>
              <w:rPr>
                <w:rFonts w:ascii="Times New Roman" w:eastAsia="Times New Roman" w:hAnsi="Times New Roman" w:cs="Times New Roman"/>
                <w:b/>
                <w:bCs/>
                <w:sz w:val="19"/>
                <w:szCs w:val="19"/>
                <w:lang w:eastAsia="tr-TR"/>
              </w:rPr>
            </w:pPr>
            <w:r w:rsidRPr="00AB28A0">
              <w:rPr>
                <w:rFonts w:ascii="Times New Roman" w:eastAsia="Times New Roman" w:hAnsi="Times New Roman" w:cs="Times New Roman"/>
                <w:b/>
                <w:bCs/>
                <w:sz w:val="18"/>
                <w:szCs w:val="18"/>
                <w:lang w:eastAsia="tr-TR"/>
              </w:rPr>
              <w:t>Merkezin Yönetim Organları ve Görevleri</w:t>
            </w:r>
          </w:p>
          <w:p w:rsidR="00AB28A0" w:rsidRPr="00AB28A0" w:rsidRDefault="00AB28A0" w:rsidP="00AB28A0">
            <w:pPr>
              <w:spacing w:after="0" w:line="240" w:lineRule="atLeast"/>
              <w:ind w:firstLine="566"/>
              <w:jc w:val="both"/>
              <w:rPr>
                <w:rFonts w:ascii="Times New Roman" w:eastAsia="Times New Roman" w:hAnsi="Times New Roman" w:cs="Times New Roman"/>
                <w:sz w:val="19"/>
                <w:szCs w:val="19"/>
                <w:lang w:eastAsia="tr-TR"/>
              </w:rPr>
            </w:pPr>
            <w:r w:rsidRPr="00AB28A0">
              <w:rPr>
                <w:rFonts w:ascii="Times New Roman" w:eastAsia="Times New Roman" w:hAnsi="Times New Roman" w:cs="Times New Roman"/>
                <w:b/>
                <w:bCs/>
                <w:sz w:val="18"/>
                <w:szCs w:val="18"/>
                <w:lang w:eastAsia="tr-TR"/>
              </w:rPr>
              <w:t>Merkezin yönetim organları</w:t>
            </w:r>
          </w:p>
          <w:p w:rsidR="00AB28A0" w:rsidRPr="00AB28A0" w:rsidRDefault="00AB28A0" w:rsidP="00AB28A0">
            <w:pPr>
              <w:spacing w:after="0" w:line="240" w:lineRule="atLeast"/>
              <w:ind w:firstLine="566"/>
              <w:jc w:val="both"/>
              <w:rPr>
                <w:rFonts w:ascii="Times New Roman" w:eastAsia="Times New Roman" w:hAnsi="Times New Roman" w:cs="Times New Roman"/>
                <w:sz w:val="19"/>
                <w:szCs w:val="19"/>
                <w:lang w:eastAsia="tr-TR"/>
              </w:rPr>
            </w:pPr>
            <w:r w:rsidRPr="00AB28A0">
              <w:rPr>
                <w:rFonts w:ascii="Times New Roman" w:eastAsia="Times New Roman" w:hAnsi="Times New Roman" w:cs="Times New Roman"/>
                <w:b/>
                <w:bCs/>
                <w:sz w:val="18"/>
                <w:szCs w:val="18"/>
                <w:lang w:eastAsia="tr-TR"/>
              </w:rPr>
              <w:t>MADDE 6 –</w:t>
            </w:r>
            <w:r w:rsidRPr="00AB28A0">
              <w:rPr>
                <w:rFonts w:ascii="Times New Roman" w:eastAsia="Times New Roman" w:hAnsi="Times New Roman" w:cs="Times New Roman"/>
                <w:sz w:val="18"/>
                <w:szCs w:val="18"/>
                <w:lang w:eastAsia="tr-TR"/>
              </w:rPr>
              <w:t> (1) Merkezin yönetim organları şunlardır:</w:t>
            </w:r>
          </w:p>
          <w:p w:rsidR="00AB28A0" w:rsidRPr="00AB28A0" w:rsidRDefault="00AB28A0" w:rsidP="00AB28A0">
            <w:pPr>
              <w:spacing w:after="0" w:line="240" w:lineRule="atLeast"/>
              <w:ind w:firstLine="566"/>
              <w:jc w:val="both"/>
              <w:rPr>
                <w:rFonts w:ascii="Times New Roman" w:eastAsia="Times New Roman" w:hAnsi="Times New Roman" w:cs="Times New Roman"/>
                <w:sz w:val="19"/>
                <w:szCs w:val="19"/>
                <w:lang w:eastAsia="tr-TR"/>
              </w:rPr>
            </w:pPr>
            <w:r w:rsidRPr="00AB28A0">
              <w:rPr>
                <w:rFonts w:ascii="Times New Roman" w:eastAsia="Times New Roman" w:hAnsi="Times New Roman" w:cs="Times New Roman"/>
                <w:sz w:val="18"/>
                <w:szCs w:val="18"/>
                <w:lang w:eastAsia="tr-TR"/>
              </w:rPr>
              <w:t>a) Müdür,</w:t>
            </w:r>
          </w:p>
          <w:p w:rsidR="00AB28A0" w:rsidRPr="00AB28A0" w:rsidRDefault="00AB28A0" w:rsidP="00AB28A0">
            <w:pPr>
              <w:spacing w:after="0" w:line="240" w:lineRule="atLeast"/>
              <w:ind w:firstLine="566"/>
              <w:jc w:val="both"/>
              <w:rPr>
                <w:rFonts w:ascii="Times New Roman" w:eastAsia="Times New Roman" w:hAnsi="Times New Roman" w:cs="Times New Roman"/>
                <w:sz w:val="19"/>
                <w:szCs w:val="19"/>
                <w:lang w:eastAsia="tr-TR"/>
              </w:rPr>
            </w:pPr>
            <w:r w:rsidRPr="00AB28A0">
              <w:rPr>
                <w:rFonts w:ascii="Times New Roman" w:eastAsia="Times New Roman" w:hAnsi="Times New Roman" w:cs="Times New Roman"/>
                <w:sz w:val="18"/>
                <w:szCs w:val="18"/>
                <w:lang w:eastAsia="tr-TR"/>
              </w:rPr>
              <w:t>b) Yönetim Kurulu,</w:t>
            </w:r>
          </w:p>
          <w:p w:rsidR="00AB28A0" w:rsidRPr="00AB28A0" w:rsidRDefault="00AB28A0" w:rsidP="00AB28A0">
            <w:pPr>
              <w:spacing w:after="0" w:line="240" w:lineRule="atLeast"/>
              <w:ind w:firstLine="566"/>
              <w:jc w:val="both"/>
              <w:rPr>
                <w:rFonts w:ascii="Times New Roman" w:eastAsia="Times New Roman" w:hAnsi="Times New Roman" w:cs="Times New Roman"/>
                <w:sz w:val="19"/>
                <w:szCs w:val="19"/>
                <w:lang w:eastAsia="tr-TR"/>
              </w:rPr>
            </w:pPr>
            <w:r w:rsidRPr="00AB28A0">
              <w:rPr>
                <w:rFonts w:ascii="Times New Roman" w:eastAsia="Times New Roman" w:hAnsi="Times New Roman" w:cs="Times New Roman"/>
                <w:sz w:val="18"/>
                <w:szCs w:val="18"/>
                <w:lang w:eastAsia="tr-TR"/>
              </w:rPr>
              <w:t>c) Danışma Kurulu.</w:t>
            </w:r>
          </w:p>
          <w:p w:rsidR="00AB28A0" w:rsidRPr="00AB28A0" w:rsidRDefault="00AB28A0" w:rsidP="00AB28A0">
            <w:pPr>
              <w:spacing w:after="0" w:line="240" w:lineRule="atLeast"/>
              <w:ind w:firstLine="566"/>
              <w:jc w:val="both"/>
              <w:rPr>
                <w:rFonts w:ascii="Times New Roman" w:eastAsia="Times New Roman" w:hAnsi="Times New Roman" w:cs="Times New Roman"/>
                <w:sz w:val="19"/>
                <w:szCs w:val="19"/>
                <w:lang w:eastAsia="tr-TR"/>
              </w:rPr>
            </w:pPr>
            <w:r w:rsidRPr="00AB28A0">
              <w:rPr>
                <w:rFonts w:ascii="Times New Roman" w:eastAsia="Times New Roman" w:hAnsi="Times New Roman" w:cs="Times New Roman"/>
                <w:b/>
                <w:bCs/>
                <w:sz w:val="18"/>
                <w:szCs w:val="18"/>
                <w:lang w:eastAsia="tr-TR"/>
              </w:rPr>
              <w:t>Müdür</w:t>
            </w:r>
          </w:p>
          <w:p w:rsidR="00AB28A0" w:rsidRPr="00AB28A0" w:rsidRDefault="00AB28A0" w:rsidP="00AB28A0">
            <w:pPr>
              <w:spacing w:after="0" w:line="240" w:lineRule="atLeast"/>
              <w:ind w:firstLine="566"/>
              <w:jc w:val="both"/>
              <w:rPr>
                <w:rFonts w:ascii="Times New Roman" w:eastAsia="Times New Roman" w:hAnsi="Times New Roman" w:cs="Times New Roman"/>
                <w:sz w:val="19"/>
                <w:szCs w:val="19"/>
                <w:lang w:eastAsia="tr-TR"/>
              </w:rPr>
            </w:pPr>
            <w:r w:rsidRPr="00AB28A0">
              <w:rPr>
                <w:rFonts w:ascii="Times New Roman" w:eastAsia="Times New Roman" w:hAnsi="Times New Roman" w:cs="Times New Roman"/>
                <w:b/>
                <w:bCs/>
                <w:sz w:val="18"/>
                <w:szCs w:val="18"/>
                <w:lang w:eastAsia="tr-TR"/>
              </w:rPr>
              <w:t>MADDE 7 – </w:t>
            </w:r>
            <w:r w:rsidRPr="00AB28A0">
              <w:rPr>
                <w:rFonts w:ascii="Times New Roman" w:eastAsia="Times New Roman" w:hAnsi="Times New Roman" w:cs="Times New Roman"/>
                <w:sz w:val="18"/>
                <w:szCs w:val="18"/>
                <w:lang w:eastAsia="tr-TR"/>
              </w:rPr>
              <w:t>(1) Müdür, Merkezin faaliyet alanları ile ilgili Üniversitenin öğretim üyeleri arasından Rektör tarafından üç yıl için görevlendirilir. Süresi biten Müdür yeniden görevlendirilebilir.</w:t>
            </w:r>
          </w:p>
          <w:p w:rsidR="00AB28A0" w:rsidRPr="00AB28A0" w:rsidRDefault="00AB28A0" w:rsidP="00AB28A0">
            <w:pPr>
              <w:spacing w:after="0" w:line="240" w:lineRule="atLeast"/>
              <w:ind w:firstLine="566"/>
              <w:jc w:val="both"/>
              <w:rPr>
                <w:rFonts w:ascii="Times New Roman" w:eastAsia="Times New Roman" w:hAnsi="Times New Roman" w:cs="Times New Roman"/>
                <w:sz w:val="19"/>
                <w:szCs w:val="19"/>
                <w:lang w:eastAsia="tr-TR"/>
              </w:rPr>
            </w:pPr>
            <w:r w:rsidRPr="00AB28A0">
              <w:rPr>
                <w:rFonts w:ascii="Times New Roman" w:eastAsia="Times New Roman" w:hAnsi="Times New Roman" w:cs="Times New Roman"/>
                <w:sz w:val="18"/>
                <w:szCs w:val="18"/>
                <w:lang w:eastAsia="tr-TR"/>
              </w:rPr>
              <w:t>(2) Müdürün önerisi ile Müdüre çalışmalarında yardımcı olmak üzere, Merkezin faaliyet alanları ile ilgili Üniversitede görevli öğretim elemanları arasından iki kişi üç yıl için Rektör tarafından müdür yardımcısı olarak görevlendirilir. Gerektiğinde aynı usulle müdür yardımcıları değiştirilebilir.</w:t>
            </w:r>
          </w:p>
          <w:p w:rsidR="00AB28A0" w:rsidRPr="00AB28A0" w:rsidRDefault="00AB28A0" w:rsidP="00AB28A0">
            <w:pPr>
              <w:spacing w:after="0" w:line="240" w:lineRule="atLeast"/>
              <w:ind w:firstLine="566"/>
              <w:jc w:val="both"/>
              <w:rPr>
                <w:rFonts w:ascii="Times New Roman" w:eastAsia="Times New Roman" w:hAnsi="Times New Roman" w:cs="Times New Roman"/>
                <w:sz w:val="19"/>
                <w:szCs w:val="19"/>
                <w:lang w:eastAsia="tr-TR"/>
              </w:rPr>
            </w:pPr>
            <w:r w:rsidRPr="00AB28A0">
              <w:rPr>
                <w:rFonts w:ascii="Times New Roman" w:eastAsia="Times New Roman" w:hAnsi="Times New Roman" w:cs="Times New Roman"/>
                <w:sz w:val="18"/>
                <w:szCs w:val="18"/>
                <w:lang w:eastAsia="tr-TR"/>
              </w:rPr>
              <w:t xml:space="preserve">(3) Müdür görevi başında bulunmadığı zamanlarda yardımcılarından birini vekil olarak bırakır. </w:t>
            </w:r>
            <w:proofErr w:type="gramStart"/>
            <w:r w:rsidRPr="00AB28A0">
              <w:rPr>
                <w:rFonts w:ascii="Times New Roman" w:eastAsia="Times New Roman" w:hAnsi="Times New Roman" w:cs="Times New Roman"/>
                <w:sz w:val="18"/>
                <w:szCs w:val="18"/>
                <w:lang w:eastAsia="tr-TR"/>
              </w:rPr>
              <w:t>Vekalet</w:t>
            </w:r>
            <w:proofErr w:type="gramEnd"/>
            <w:r w:rsidRPr="00AB28A0">
              <w:rPr>
                <w:rFonts w:ascii="Times New Roman" w:eastAsia="Times New Roman" w:hAnsi="Times New Roman" w:cs="Times New Roman"/>
                <w:sz w:val="18"/>
                <w:szCs w:val="18"/>
                <w:lang w:eastAsia="tr-TR"/>
              </w:rPr>
              <w:t xml:space="preserve"> altı aydan fazla sürerse yeni Müdür görevlendirilir. Müdürün görevi sona erdiğinde yardımcılarının da görevi sona erer.</w:t>
            </w:r>
          </w:p>
          <w:p w:rsidR="00AB28A0" w:rsidRPr="00AB28A0" w:rsidRDefault="00AB28A0" w:rsidP="00AB28A0">
            <w:pPr>
              <w:spacing w:after="0" w:line="240" w:lineRule="atLeast"/>
              <w:ind w:firstLine="566"/>
              <w:jc w:val="both"/>
              <w:rPr>
                <w:rFonts w:ascii="Times New Roman" w:eastAsia="Times New Roman" w:hAnsi="Times New Roman" w:cs="Times New Roman"/>
                <w:sz w:val="19"/>
                <w:szCs w:val="19"/>
                <w:lang w:eastAsia="tr-TR"/>
              </w:rPr>
            </w:pPr>
            <w:r w:rsidRPr="00AB28A0">
              <w:rPr>
                <w:rFonts w:ascii="Times New Roman" w:eastAsia="Times New Roman" w:hAnsi="Times New Roman" w:cs="Times New Roman"/>
                <w:b/>
                <w:bCs/>
                <w:sz w:val="18"/>
                <w:szCs w:val="18"/>
                <w:lang w:eastAsia="tr-TR"/>
              </w:rPr>
              <w:t>Müdürün görevleri</w:t>
            </w:r>
          </w:p>
          <w:p w:rsidR="00AB28A0" w:rsidRPr="00AB28A0" w:rsidRDefault="00AB28A0" w:rsidP="00AB28A0">
            <w:pPr>
              <w:spacing w:after="0" w:line="240" w:lineRule="atLeast"/>
              <w:ind w:firstLine="566"/>
              <w:jc w:val="both"/>
              <w:rPr>
                <w:rFonts w:ascii="Times New Roman" w:eastAsia="Times New Roman" w:hAnsi="Times New Roman" w:cs="Times New Roman"/>
                <w:sz w:val="19"/>
                <w:szCs w:val="19"/>
                <w:lang w:eastAsia="tr-TR"/>
              </w:rPr>
            </w:pPr>
            <w:r w:rsidRPr="00AB28A0">
              <w:rPr>
                <w:rFonts w:ascii="Times New Roman" w:eastAsia="Times New Roman" w:hAnsi="Times New Roman" w:cs="Times New Roman"/>
                <w:b/>
                <w:bCs/>
                <w:sz w:val="18"/>
                <w:szCs w:val="18"/>
                <w:lang w:eastAsia="tr-TR"/>
              </w:rPr>
              <w:t>MADDE 8 – </w:t>
            </w:r>
            <w:r w:rsidRPr="00AB28A0">
              <w:rPr>
                <w:rFonts w:ascii="Times New Roman" w:eastAsia="Times New Roman" w:hAnsi="Times New Roman" w:cs="Times New Roman"/>
                <w:sz w:val="18"/>
                <w:szCs w:val="18"/>
                <w:lang w:eastAsia="tr-TR"/>
              </w:rPr>
              <w:t>(1) Müdür; Merkezin amaçları doğrultusundaki çalışmaların düzenli bir şekilde yürütülmesinden, Merkezin tüm etkinliklerinin gözetim ve denetiminden ve bu konularda gerekli önlemlerin alınmasından Rektöre karşı birinci derecede sorumludur.</w:t>
            </w:r>
          </w:p>
          <w:p w:rsidR="00AB28A0" w:rsidRPr="00AB28A0" w:rsidRDefault="00AB28A0" w:rsidP="00AB28A0">
            <w:pPr>
              <w:spacing w:after="0" w:line="240" w:lineRule="atLeast"/>
              <w:ind w:firstLine="566"/>
              <w:jc w:val="both"/>
              <w:rPr>
                <w:rFonts w:ascii="Times New Roman" w:eastAsia="Times New Roman" w:hAnsi="Times New Roman" w:cs="Times New Roman"/>
                <w:sz w:val="19"/>
                <w:szCs w:val="19"/>
                <w:lang w:eastAsia="tr-TR"/>
              </w:rPr>
            </w:pPr>
            <w:r w:rsidRPr="00AB28A0">
              <w:rPr>
                <w:rFonts w:ascii="Times New Roman" w:eastAsia="Times New Roman" w:hAnsi="Times New Roman" w:cs="Times New Roman"/>
                <w:sz w:val="18"/>
                <w:szCs w:val="18"/>
                <w:lang w:eastAsia="tr-TR"/>
              </w:rPr>
              <w:t>(2) Müdürün görevleri şunlardır:</w:t>
            </w:r>
          </w:p>
          <w:p w:rsidR="00AB28A0" w:rsidRPr="00AB28A0" w:rsidRDefault="00AB28A0" w:rsidP="00AB28A0">
            <w:pPr>
              <w:spacing w:after="0" w:line="240" w:lineRule="atLeast"/>
              <w:ind w:firstLine="566"/>
              <w:jc w:val="both"/>
              <w:rPr>
                <w:rFonts w:ascii="Times New Roman" w:eastAsia="Times New Roman" w:hAnsi="Times New Roman" w:cs="Times New Roman"/>
                <w:sz w:val="19"/>
                <w:szCs w:val="19"/>
                <w:lang w:eastAsia="tr-TR"/>
              </w:rPr>
            </w:pPr>
            <w:r w:rsidRPr="00AB28A0">
              <w:rPr>
                <w:rFonts w:ascii="Times New Roman" w:eastAsia="Times New Roman" w:hAnsi="Times New Roman" w:cs="Times New Roman"/>
                <w:sz w:val="18"/>
                <w:szCs w:val="18"/>
                <w:lang w:eastAsia="tr-TR"/>
              </w:rPr>
              <w:t>a) Merkezi temsil, Yönetim Kuruluna ve Danışma Kuruluna başkanlık etmek,</w:t>
            </w:r>
          </w:p>
          <w:p w:rsidR="00AB28A0" w:rsidRPr="00AB28A0" w:rsidRDefault="00AB28A0" w:rsidP="00AB28A0">
            <w:pPr>
              <w:spacing w:after="0" w:line="240" w:lineRule="atLeast"/>
              <w:ind w:firstLine="566"/>
              <w:jc w:val="both"/>
              <w:rPr>
                <w:rFonts w:ascii="Times New Roman" w:eastAsia="Times New Roman" w:hAnsi="Times New Roman" w:cs="Times New Roman"/>
                <w:sz w:val="19"/>
                <w:szCs w:val="19"/>
                <w:lang w:eastAsia="tr-TR"/>
              </w:rPr>
            </w:pPr>
            <w:r w:rsidRPr="00AB28A0">
              <w:rPr>
                <w:rFonts w:ascii="Times New Roman" w:eastAsia="Times New Roman" w:hAnsi="Times New Roman" w:cs="Times New Roman"/>
                <w:sz w:val="18"/>
                <w:szCs w:val="18"/>
                <w:lang w:eastAsia="tr-TR"/>
              </w:rPr>
              <w:t>b) Merkez çalışmalarının gerektirdiği görevlendirmeleri yapmak,</w:t>
            </w:r>
          </w:p>
          <w:p w:rsidR="00AB28A0" w:rsidRPr="00AB28A0" w:rsidRDefault="00AB28A0" w:rsidP="00AB28A0">
            <w:pPr>
              <w:spacing w:after="0" w:line="240" w:lineRule="atLeast"/>
              <w:ind w:firstLine="566"/>
              <w:jc w:val="both"/>
              <w:rPr>
                <w:rFonts w:ascii="Times New Roman" w:eastAsia="Times New Roman" w:hAnsi="Times New Roman" w:cs="Times New Roman"/>
                <w:sz w:val="19"/>
                <w:szCs w:val="19"/>
                <w:lang w:eastAsia="tr-TR"/>
              </w:rPr>
            </w:pPr>
            <w:r w:rsidRPr="00AB28A0">
              <w:rPr>
                <w:rFonts w:ascii="Times New Roman" w:eastAsia="Times New Roman" w:hAnsi="Times New Roman" w:cs="Times New Roman"/>
                <w:sz w:val="18"/>
                <w:szCs w:val="18"/>
                <w:lang w:eastAsia="tr-TR"/>
              </w:rPr>
              <w:t>c) Her öğretim yılı sonunda ve istenildiğinde Merkezin genel durumu ve işleyişi hakkındaki raporunu Yönetim Kurulunun görüşünü de aldıktan sonra Rektöre sunmak.</w:t>
            </w:r>
          </w:p>
          <w:p w:rsidR="00AB28A0" w:rsidRPr="00AB28A0" w:rsidRDefault="00AB28A0" w:rsidP="00AB28A0">
            <w:pPr>
              <w:spacing w:after="0" w:line="240" w:lineRule="atLeast"/>
              <w:ind w:firstLine="566"/>
              <w:jc w:val="both"/>
              <w:rPr>
                <w:rFonts w:ascii="Times New Roman" w:eastAsia="Times New Roman" w:hAnsi="Times New Roman" w:cs="Times New Roman"/>
                <w:sz w:val="19"/>
                <w:szCs w:val="19"/>
                <w:lang w:eastAsia="tr-TR"/>
              </w:rPr>
            </w:pPr>
            <w:r w:rsidRPr="00AB28A0">
              <w:rPr>
                <w:rFonts w:ascii="Times New Roman" w:eastAsia="Times New Roman" w:hAnsi="Times New Roman" w:cs="Times New Roman"/>
                <w:b/>
                <w:bCs/>
                <w:sz w:val="18"/>
                <w:szCs w:val="18"/>
                <w:lang w:eastAsia="tr-TR"/>
              </w:rPr>
              <w:lastRenderedPageBreak/>
              <w:t>Yönetim Kurulu</w:t>
            </w:r>
          </w:p>
          <w:p w:rsidR="00AB28A0" w:rsidRPr="00AB28A0" w:rsidRDefault="00AB28A0" w:rsidP="00AB28A0">
            <w:pPr>
              <w:spacing w:after="0" w:line="240" w:lineRule="atLeast"/>
              <w:ind w:firstLine="566"/>
              <w:jc w:val="both"/>
              <w:rPr>
                <w:rFonts w:ascii="Times New Roman" w:eastAsia="Times New Roman" w:hAnsi="Times New Roman" w:cs="Times New Roman"/>
                <w:sz w:val="19"/>
                <w:szCs w:val="19"/>
                <w:lang w:eastAsia="tr-TR"/>
              </w:rPr>
            </w:pPr>
            <w:r w:rsidRPr="00AB28A0">
              <w:rPr>
                <w:rFonts w:ascii="Times New Roman" w:eastAsia="Times New Roman" w:hAnsi="Times New Roman" w:cs="Times New Roman"/>
                <w:b/>
                <w:bCs/>
                <w:sz w:val="18"/>
                <w:szCs w:val="18"/>
                <w:lang w:eastAsia="tr-TR"/>
              </w:rPr>
              <w:t>MADDE 9 –</w:t>
            </w:r>
            <w:r w:rsidRPr="00AB28A0">
              <w:rPr>
                <w:rFonts w:ascii="Times New Roman" w:eastAsia="Times New Roman" w:hAnsi="Times New Roman" w:cs="Times New Roman"/>
                <w:sz w:val="18"/>
                <w:szCs w:val="18"/>
                <w:lang w:eastAsia="tr-TR"/>
              </w:rPr>
              <w:t> (1) Yönetim Kurulu; Müdürün başkanlığında, iki müdür yardımcısı ile Merkezin faaliyet alanları ile ilgili konularda çalışmalar yapan Üniversite öğretim elemanları arasından Rektör tarafından üç yıl için görevlendirilen dört üye olmak üzere toplam yedi üyeden oluşur. Süresi biten üye yeniden görevlendirilebilir. Herhangi bir nedenle görevinden ayrılan üyenin yerine kalan süreyi tamamlamak üzere aynı usulle yeni bir üye görevlendirilir.</w:t>
            </w:r>
          </w:p>
          <w:p w:rsidR="00AB28A0" w:rsidRPr="00AB28A0" w:rsidRDefault="00AB28A0" w:rsidP="00AB28A0">
            <w:pPr>
              <w:spacing w:after="0" w:line="240" w:lineRule="atLeast"/>
              <w:ind w:firstLine="566"/>
              <w:jc w:val="both"/>
              <w:rPr>
                <w:rFonts w:ascii="Times New Roman" w:eastAsia="Times New Roman" w:hAnsi="Times New Roman" w:cs="Times New Roman"/>
                <w:sz w:val="19"/>
                <w:szCs w:val="19"/>
                <w:lang w:eastAsia="tr-TR"/>
              </w:rPr>
            </w:pPr>
            <w:r w:rsidRPr="00AB28A0">
              <w:rPr>
                <w:rFonts w:ascii="Times New Roman" w:eastAsia="Times New Roman" w:hAnsi="Times New Roman" w:cs="Times New Roman"/>
                <w:sz w:val="18"/>
                <w:szCs w:val="18"/>
                <w:lang w:eastAsia="tr-TR"/>
              </w:rPr>
              <w:t>(2) Yönetim Kurulu yılda dört kez olağan ve gerektiğinde Müdürün yazılı çağrısı üzerine olağanüstü olarak salt çoğunlukla toplanır ve kararlar toplantıya katılanların salt çoğunluğu ile alınır.</w:t>
            </w:r>
          </w:p>
          <w:p w:rsidR="00AB28A0" w:rsidRPr="00AB28A0" w:rsidRDefault="00AB28A0" w:rsidP="00AB28A0">
            <w:pPr>
              <w:spacing w:after="0" w:line="240" w:lineRule="atLeast"/>
              <w:ind w:firstLine="566"/>
              <w:jc w:val="both"/>
              <w:rPr>
                <w:rFonts w:ascii="Times New Roman" w:eastAsia="Times New Roman" w:hAnsi="Times New Roman" w:cs="Times New Roman"/>
                <w:sz w:val="19"/>
                <w:szCs w:val="19"/>
                <w:lang w:eastAsia="tr-TR"/>
              </w:rPr>
            </w:pPr>
            <w:r w:rsidRPr="00AB28A0">
              <w:rPr>
                <w:rFonts w:ascii="Times New Roman" w:eastAsia="Times New Roman" w:hAnsi="Times New Roman" w:cs="Times New Roman"/>
                <w:b/>
                <w:bCs/>
                <w:sz w:val="18"/>
                <w:szCs w:val="18"/>
                <w:lang w:eastAsia="tr-TR"/>
              </w:rPr>
              <w:t>Yönetim Kurulunun görevleri</w:t>
            </w:r>
          </w:p>
          <w:p w:rsidR="00AB28A0" w:rsidRPr="00AB28A0" w:rsidRDefault="00AB28A0" w:rsidP="00AB28A0">
            <w:pPr>
              <w:spacing w:after="0" w:line="240" w:lineRule="atLeast"/>
              <w:ind w:firstLine="566"/>
              <w:jc w:val="both"/>
              <w:rPr>
                <w:rFonts w:ascii="Times New Roman" w:eastAsia="Times New Roman" w:hAnsi="Times New Roman" w:cs="Times New Roman"/>
                <w:sz w:val="19"/>
                <w:szCs w:val="19"/>
                <w:lang w:eastAsia="tr-TR"/>
              </w:rPr>
            </w:pPr>
            <w:r w:rsidRPr="00AB28A0">
              <w:rPr>
                <w:rFonts w:ascii="Times New Roman" w:eastAsia="Times New Roman" w:hAnsi="Times New Roman" w:cs="Times New Roman"/>
                <w:b/>
                <w:bCs/>
                <w:sz w:val="18"/>
                <w:szCs w:val="18"/>
                <w:lang w:eastAsia="tr-TR"/>
              </w:rPr>
              <w:t>MADDE 10 – </w:t>
            </w:r>
            <w:r w:rsidRPr="00AB28A0">
              <w:rPr>
                <w:rFonts w:ascii="Times New Roman" w:eastAsia="Times New Roman" w:hAnsi="Times New Roman" w:cs="Times New Roman"/>
                <w:sz w:val="18"/>
                <w:szCs w:val="18"/>
                <w:lang w:eastAsia="tr-TR"/>
              </w:rPr>
              <w:t>(1) Yönetim Kurulu, Merkezin yönetimi ile ilgili konularda aşağıda belirtilen görevleri yerine getirir:</w:t>
            </w:r>
          </w:p>
          <w:p w:rsidR="00AB28A0" w:rsidRPr="00AB28A0" w:rsidRDefault="00AB28A0" w:rsidP="00AB28A0">
            <w:pPr>
              <w:spacing w:after="0" w:line="240" w:lineRule="atLeast"/>
              <w:ind w:firstLine="566"/>
              <w:jc w:val="both"/>
              <w:rPr>
                <w:rFonts w:ascii="Times New Roman" w:eastAsia="Times New Roman" w:hAnsi="Times New Roman" w:cs="Times New Roman"/>
                <w:sz w:val="19"/>
                <w:szCs w:val="19"/>
                <w:lang w:eastAsia="tr-TR"/>
              </w:rPr>
            </w:pPr>
            <w:r w:rsidRPr="00AB28A0">
              <w:rPr>
                <w:rFonts w:ascii="Times New Roman" w:eastAsia="Times New Roman" w:hAnsi="Times New Roman" w:cs="Times New Roman"/>
                <w:sz w:val="18"/>
                <w:szCs w:val="18"/>
                <w:lang w:eastAsia="tr-TR"/>
              </w:rPr>
              <w:t>a) Merkezin eğitim, öğretim, bilimsel araştırma, danışmanlık, yayın faaliyetlerini ve bu faaliyetlerle ilgili esasları kararlaştırmak,</w:t>
            </w:r>
          </w:p>
          <w:p w:rsidR="00AB28A0" w:rsidRPr="00AB28A0" w:rsidRDefault="00AB28A0" w:rsidP="00AB28A0">
            <w:pPr>
              <w:spacing w:after="0" w:line="240" w:lineRule="atLeast"/>
              <w:ind w:firstLine="566"/>
              <w:jc w:val="both"/>
              <w:rPr>
                <w:rFonts w:ascii="Times New Roman" w:eastAsia="Times New Roman" w:hAnsi="Times New Roman" w:cs="Times New Roman"/>
                <w:sz w:val="19"/>
                <w:szCs w:val="19"/>
                <w:lang w:eastAsia="tr-TR"/>
              </w:rPr>
            </w:pPr>
            <w:r w:rsidRPr="00AB28A0">
              <w:rPr>
                <w:rFonts w:ascii="Times New Roman" w:eastAsia="Times New Roman" w:hAnsi="Times New Roman" w:cs="Times New Roman"/>
                <w:sz w:val="18"/>
                <w:szCs w:val="18"/>
                <w:lang w:eastAsia="tr-TR"/>
              </w:rPr>
              <w:t>b) Merkezin çalışmalarıyla ilgili plan ve programların hazırlanmasını ve uygulanmasını sağlamak,</w:t>
            </w:r>
          </w:p>
          <w:p w:rsidR="00AB28A0" w:rsidRPr="00AB28A0" w:rsidRDefault="00AB28A0" w:rsidP="00AB28A0">
            <w:pPr>
              <w:spacing w:after="0" w:line="240" w:lineRule="atLeast"/>
              <w:ind w:firstLine="566"/>
              <w:jc w:val="both"/>
              <w:rPr>
                <w:rFonts w:ascii="Times New Roman" w:eastAsia="Times New Roman" w:hAnsi="Times New Roman" w:cs="Times New Roman"/>
                <w:sz w:val="19"/>
                <w:szCs w:val="19"/>
                <w:lang w:eastAsia="tr-TR"/>
              </w:rPr>
            </w:pPr>
            <w:r w:rsidRPr="00AB28A0">
              <w:rPr>
                <w:rFonts w:ascii="Times New Roman" w:eastAsia="Times New Roman" w:hAnsi="Times New Roman" w:cs="Times New Roman"/>
                <w:sz w:val="18"/>
                <w:szCs w:val="18"/>
                <w:lang w:eastAsia="tr-TR"/>
              </w:rPr>
              <w:t>c) Merkezin yatırım ve plan tasarısını hazırlamak ve onaylanmak üzere Rektöre sunmak,</w:t>
            </w:r>
          </w:p>
          <w:p w:rsidR="00AB28A0" w:rsidRPr="00AB28A0" w:rsidRDefault="00AB28A0" w:rsidP="00AB28A0">
            <w:pPr>
              <w:spacing w:after="0" w:line="240" w:lineRule="atLeast"/>
              <w:ind w:firstLine="566"/>
              <w:jc w:val="both"/>
              <w:rPr>
                <w:rFonts w:ascii="Times New Roman" w:eastAsia="Times New Roman" w:hAnsi="Times New Roman" w:cs="Times New Roman"/>
                <w:sz w:val="19"/>
                <w:szCs w:val="19"/>
                <w:lang w:eastAsia="tr-TR"/>
              </w:rPr>
            </w:pPr>
            <w:r w:rsidRPr="00AB28A0">
              <w:rPr>
                <w:rFonts w:ascii="Times New Roman" w:eastAsia="Times New Roman" w:hAnsi="Times New Roman" w:cs="Times New Roman"/>
                <w:sz w:val="18"/>
                <w:szCs w:val="18"/>
                <w:lang w:eastAsia="tr-TR"/>
              </w:rPr>
              <w:t>ç) Merkez elemanlarının eğitim, uygulama, araştırma, danışmanlık ve yayım konularındaki isteklerini değerlendirip karara bağlamak,</w:t>
            </w:r>
          </w:p>
          <w:p w:rsidR="00AB28A0" w:rsidRPr="00AB28A0" w:rsidRDefault="00AB28A0" w:rsidP="00AB28A0">
            <w:pPr>
              <w:spacing w:after="0" w:line="240" w:lineRule="atLeast"/>
              <w:ind w:firstLine="566"/>
              <w:jc w:val="both"/>
              <w:rPr>
                <w:rFonts w:ascii="Times New Roman" w:eastAsia="Times New Roman" w:hAnsi="Times New Roman" w:cs="Times New Roman"/>
                <w:sz w:val="19"/>
                <w:szCs w:val="19"/>
                <w:lang w:eastAsia="tr-TR"/>
              </w:rPr>
            </w:pPr>
            <w:r w:rsidRPr="00AB28A0">
              <w:rPr>
                <w:rFonts w:ascii="Times New Roman" w:eastAsia="Times New Roman" w:hAnsi="Times New Roman" w:cs="Times New Roman"/>
                <w:sz w:val="18"/>
                <w:szCs w:val="18"/>
                <w:lang w:eastAsia="tr-TR"/>
              </w:rPr>
              <w:t>d) Gerekli hallerde Merkezin faaliyetleri ile ilgili geçici çalışma grupları kurmak ve bunların görevlerini düzenlemek,</w:t>
            </w:r>
          </w:p>
          <w:p w:rsidR="00AB28A0" w:rsidRPr="00AB28A0" w:rsidRDefault="00AB28A0" w:rsidP="00AB28A0">
            <w:pPr>
              <w:spacing w:after="0" w:line="240" w:lineRule="atLeast"/>
              <w:ind w:firstLine="566"/>
              <w:jc w:val="both"/>
              <w:rPr>
                <w:rFonts w:ascii="Times New Roman" w:eastAsia="Times New Roman" w:hAnsi="Times New Roman" w:cs="Times New Roman"/>
                <w:sz w:val="19"/>
                <w:szCs w:val="19"/>
                <w:lang w:eastAsia="tr-TR"/>
              </w:rPr>
            </w:pPr>
            <w:r w:rsidRPr="00AB28A0">
              <w:rPr>
                <w:rFonts w:ascii="Times New Roman" w:eastAsia="Times New Roman" w:hAnsi="Times New Roman" w:cs="Times New Roman"/>
                <w:sz w:val="18"/>
                <w:szCs w:val="18"/>
                <w:lang w:eastAsia="tr-TR"/>
              </w:rPr>
              <w:t>e) Yurt içi ve yurt dışındaki kamu ve özel kuruluşlar ile ortaklaşa yürütülecek çalışmaların temel ilke, esas ve usullerini tespit etmek,</w:t>
            </w:r>
          </w:p>
          <w:p w:rsidR="00AB28A0" w:rsidRPr="00AB28A0" w:rsidRDefault="00AB28A0" w:rsidP="00AB28A0">
            <w:pPr>
              <w:spacing w:after="0" w:line="240" w:lineRule="atLeast"/>
              <w:ind w:firstLine="566"/>
              <w:jc w:val="both"/>
              <w:rPr>
                <w:rFonts w:ascii="Times New Roman" w:eastAsia="Times New Roman" w:hAnsi="Times New Roman" w:cs="Times New Roman"/>
                <w:sz w:val="19"/>
                <w:szCs w:val="19"/>
                <w:lang w:eastAsia="tr-TR"/>
              </w:rPr>
            </w:pPr>
            <w:r w:rsidRPr="00AB28A0">
              <w:rPr>
                <w:rFonts w:ascii="Times New Roman" w:eastAsia="Times New Roman" w:hAnsi="Times New Roman" w:cs="Times New Roman"/>
                <w:sz w:val="18"/>
                <w:szCs w:val="18"/>
                <w:lang w:eastAsia="tr-TR"/>
              </w:rPr>
              <w:t>f) Danışma Kurulunun görüş ve önerilerini değerlendirerek karara bağlamak,</w:t>
            </w:r>
          </w:p>
          <w:p w:rsidR="00AB28A0" w:rsidRPr="00AB28A0" w:rsidRDefault="00AB28A0" w:rsidP="00AB28A0">
            <w:pPr>
              <w:spacing w:after="0" w:line="240" w:lineRule="atLeast"/>
              <w:ind w:firstLine="566"/>
              <w:jc w:val="both"/>
              <w:rPr>
                <w:rFonts w:ascii="Times New Roman" w:eastAsia="Times New Roman" w:hAnsi="Times New Roman" w:cs="Times New Roman"/>
                <w:sz w:val="19"/>
                <w:szCs w:val="19"/>
                <w:lang w:eastAsia="tr-TR"/>
              </w:rPr>
            </w:pPr>
            <w:r w:rsidRPr="00AB28A0">
              <w:rPr>
                <w:rFonts w:ascii="Times New Roman" w:eastAsia="Times New Roman" w:hAnsi="Times New Roman" w:cs="Times New Roman"/>
                <w:sz w:val="18"/>
                <w:szCs w:val="18"/>
                <w:lang w:eastAsia="tr-TR"/>
              </w:rPr>
              <w:t>g) Müdürün, Merkezin yönetimi ile ilgili gündeme getireceği konuları değerlendirerek karara bağlamak.</w:t>
            </w:r>
          </w:p>
          <w:p w:rsidR="00AB28A0" w:rsidRPr="00AB28A0" w:rsidRDefault="00AB28A0" w:rsidP="00AB28A0">
            <w:pPr>
              <w:spacing w:after="0" w:line="240" w:lineRule="atLeast"/>
              <w:ind w:firstLine="566"/>
              <w:jc w:val="both"/>
              <w:rPr>
                <w:rFonts w:ascii="Times New Roman" w:eastAsia="Times New Roman" w:hAnsi="Times New Roman" w:cs="Times New Roman"/>
                <w:sz w:val="19"/>
                <w:szCs w:val="19"/>
                <w:lang w:eastAsia="tr-TR"/>
              </w:rPr>
            </w:pPr>
            <w:r w:rsidRPr="00AB28A0">
              <w:rPr>
                <w:rFonts w:ascii="Times New Roman" w:eastAsia="Times New Roman" w:hAnsi="Times New Roman" w:cs="Times New Roman"/>
                <w:b/>
                <w:bCs/>
                <w:sz w:val="18"/>
                <w:szCs w:val="18"/>
                <w:lang w:eastAsia="tr-TR"/>
              </w:rPr>
              <w:t>Danışma Kurulu ve görevleri</w:t>
            </w:r>
          </w:p>
          <w:p w:rsidR="00AB28A0" w:rsidRPr="00AB28A0" w:rsidRDefault="00AB28A0" w:rsidP="00AB28A0">
            <w:pPr>
              <w:spacing w:after="0" w:line="240" w:lineRule="atLeast"/>
              <w:ind w:firstLine="566"/>
              <w:jc w:val="both"/>
              <w:rPr>
                <w:rFonts w:ascii="Times New Roman" w:eastAsia="Times New Roman" w:hAnsi="Times New Roman" w:cs="Times New Roman"/>
                <w:sz w:val="19"/>
                <w:szCs w:val="19"/>
                <w:lang w:eastAsia="tr-TR"/>
              </w:rPr>
            </w:pPr>
            <w:r w:rsidRPr="00AB28A0">
              <w:rPr>
                <w:rFonts w:ascii="Times New Roman" w:eastAsia="Times New Roman" w:hAnsi="Times New Roman" w:cs="Times New Roman"/>
                <w:b/>
                <w:bCs/>
                <w:sz w:val="18"/>
                <w:szCs w:val="18"/>
                <w:lang w:eastAsia="tr-TR"/>
              </w:rPr>
              <w:t>MADDE 11 –</w:t>
            </w:r>
            <w:r w:rsidRPr="00AB28A0">
              <w:rPr>
                <w:rFonts w:ascii="Times New Roman" w:eastAsia="Times New Roman" w:hAnsi="Times New Roman" w:cs="Times New Roman"/>
                <w:sz w:val="18"/>
                <w:szCs w:val="18"/>
                <w:lang w:eastAsia="tr-TR"/>
              </w:rPr>
              <w:t> (1) Danışma Kurulu; Müdürün başkanlığında, Merkezin faaliyet alanlarında deneyimli, Üniversitenin veya diğer üniversitelerin ya da ilgili kurum ve kuruluşların uygun gördükleri gönüllü öğretim elemanları ile uzman kişiler arasından Yönetim Kurulunun önerisi üzerine Rektör tarafından üç yıllığına davet edilen dört üye olmak üzere toplam beş üyeden oluşur. Boşalan üyeliklerin yerine kalan süreyi tamamlamak için aynı usulle yeni üye belirlenir. Süresi biten üye yeniden davet edilebilir.</w:t>
            </w:r>
          </w:p>
          <w:p w:rsidR="00AB28A0" w:rsidRPr="00AB28A0" w:rsidRDefault="00AB28A0" w:rsidP="00AB28A0">
            <w:pPr>
              <w:spacing w:after="0" w:line="240" w:lineRule="atLeast"/>
              <w:ind w:firstLine="566"/>
              <w:jc w:val="both"/>
              <w:rPr>
                <w:rFonts w:ascii="Times New Roman" w:eastAsia="Times New Roman" w:hAnsi="Times New Roman" w:cs="Times New Roman"/>
                <w:sz w:val="19"/>
                <w:szCs w:val="19"/>
                <w:lang w:eastAsia="tr-TR"/>
              </w:rPr>
            </w:pPr>
            <w:r w:rsidRPr="00AB28A0">
              <w:rPr>
                <w:rFonts w:ascii="Times New Roman" w:eastAsia="Times New Roman" w:hAnsi="Times New Roman" w:cs="Times New Roman"/>
                <w:sz w:val="18"/>
                <w:szCs w:val="18"/>
                <w:lang w:eastAsia="tr-TR"/>
              </w:rPr>
              <w:t>(2) Danışma Kurulu Müdürün çağrısı üzerine yılda bir kez salt çoğunlukla olağan olarak toplanır. Müdür, gerekli gördüğü takdirde Danışma Kurulunu olağanüstü olarak da toplantıya çağırabilir.</w:t>
            </w:r>
          </w:p>
          <w:p w:rsidR="00AB28A0" w:rsidRPr="00AB28A0" w:rsidRDefault="00AB28A0" w:rsidP="00AB28A0">
            <w:pPr>
              <w:spacing w:after="0" w:line="240" w:lineRule="atLeast"/>
              <w:ind w:firstLine="566"/>
              <w:jc w:val="both"/>
              <w:rPr>
                <w:rFonts w:ascii="Times New Roman" w:eastAsia="Times New Roman" w:hAnsi="Times New Roman" w:cs="Times New Roman"/>
                <w:sz w:val="19"/>
                <w:szCs w:val="19"/>
                <w:lang w:eastAsia="tr-TR"/>
              </w:rPr>
            </w:pPr>
            <w:r w:rsidRPr="00AB28A0">
              <w:rPr>
                <w:rFonts w:ascii="Times New Roman" w:eastAsia="Times New Roman" w:hAnsi="Times New Roman" w:cs="Times New Roman"/>
                <w:sz w:val="18"/>
                <w:szCs w:val="18"/>
                <w:lang w:eastAsia="tr-TR"/>
              </w:rPr>
              <w:t xml:space="preserve">(3) Danışma Kurulunun görevleri; Merkezin faaliyetleri ile ilgili olarak Yönetim Kurulunun ihtiyaç duyduğu konularda değerlendirmeler yapmak ve </w:t>
            </w:r>
            <w:proofErr w:type="spellStart"/>
            <w:r w:rsidRPr="00AB28A0">
              <w:rPr>
                <w:rFonts w:ascii="Times New Roman" w:eastAsia="Times New Roman" w:hAnsi="Times New Roman" w:cs="Times New Roman"/>
                <w:sz w:val="18"/>
                <w:szCs w:val="18"/>
                <w:lang w:eastAsia="tr-TR"/>
              </w:rPr>
              <w:t>istişari</w:t>
            </w:r>
            <w:proofErr w:type="spellEnd"/>
            <w:r w:rsidRPr="00AB28A0">
              <w:rPr>
                <w:rFonts w:ascii="Times New Roman" w:eastAsia="Times New Roman" w:hAnsi="Times New Roman" w:cs="Times New Roman"/>
                <w:sz w:val="18"/>
                <w:szCs w:val="18"/>
                <w:lang w:eastAsia="tr-TR"/>
              </w:rPr>
              <w:t xml:space="preserve"> nitelikte görüş ve önerilerde bulunmaktır.</w:t>
            </w:r>
          </w:p>
          <w:p w:rsidR="00AB28A0" w:rsidRPr="00AB28A0" w:rsidRDefault="00AB28A0" w:rsidP="00AB28A0">
            <w:pPr>
              <w:spacing w:after="0" w:line="240" w:lineRule="atLeast"/>
              <w:jc w:val="center"/>
              <w:rPr>
                <w:rFonts w:ascii="Times New Roman" w:eastAsia="Times New Roman" w:hAnsi="Times New Roman" w:cs="Times New Roman"/>
                <w:b/>
                <w:bCs/>
                <w:sz w:val="19"/>
                <w:szCs w:val="19"/>
                <w:lang w:eastAsia="tr-TR"/>
              </w:rPr>
            </w:pPr>
            <w:r w:rsidRPr="00AB28A0">
              <w:rPr>
                <w:rFonts w:ascii="Times New Roman" w:eastAsia="Times New Roman" w:hAnsi="Times New Roman" w:cs="Times New Roman"/>
                <w:b/>
                <w:bCs/>
                <w:sz w:val="18"/>
                <w:szCs w:val="18"/>
                <w:lang w:eastAsia="tr-TR"/>
              </w:rPr>
              <w:t>DÖRDÜNCÜ BÖLÜM</w:t>
            </w:r>
          </w:p>
          <w:p w:rsidR="00AB28A0" w:rsidRPr="00AB28A0" w:rsidRDefault="00AB28A0" w:rsidP="00AB28A0">
            <w:pPr>
              <w:spacing w:after="0" w:line="240" w:lineRule="atLeast"/>
              <w:jc w:val="center"/>
              <w:rPr>
                <w:rFonts w:ascii="Times New Roman" w:eastAsia="Times New Roman" w:hAnsi="Times New Roman" w:cs="Times New Roman"/>
                <w:b/>
                <w:bCs/>
                <w:sz w:val="19"/>
                <w:szCs w:val="19"/>
                <w:lang w:eastAsia="tr-TR"/>
              </w:rPr>
            </w:pPr>
            <w:r w:rsidRPr="00AB28A0">
              <w:rPr>
                <w:rFonts w:ascii="Times New Roman" w:eastAsia="Times New Roman" w:hAnsi="Times New Roman" w:cs="Times New Roman"/>
                <w:b/>
                <w:bCs/>
                <w:sz w:val="18"/>
                <w:szCs w:val="18"/>
                <w:lang w:eastAsia="tr-TR"/>
              </w:rPr>
              <w:t>Çeşitli ve Son Hükümler</w:t>
            </w:r>
          </w:p>
          <w:p w:rsidR="00AB28A0" w:rsidRPr="00AB28A0" w:rsidRDefault="00AB28A0" w:rsidP="00AB28A0">
            <w:pPr>
              <w:spacing w:after="0" w:line="240" w:lineRule="atLeast"/>
              <w:ind w:firstLine="566"/>
              <w:jc w:val="both"/>
              <w:rPr>
                <w:rFonts w:ascii="Times New Roman" w:eastAsia="Times New Roman" w:hAnsi="Times New Roman" w:cs="Times New Roman"/>
                <w:sz w:val="19"/>
                <w:szCs w:val="19"/>
                <w:lang w:eastAsia="tr-TR"/>
              </w:rPr>
            </w:pPr>
            <w:r w:rsidRPr="00AB28A0">
              <w:rPr>
                <w:rFonts w:ascii="Times New Roman" w:eastAsia="Times New Roman" w:hAnsi="Times New Roman" w:cs="Times New Roman"/>
                <w:b/>
                <w:bCs/>
                <w:sz w:val="18"/>
                <w:szCs w:val="18"/>
                <w:lang w:eastAsia="tr-TR"/>
              </w:rPr>
              <w:t>Personel ihtiyacı</w:t>
            </w:r>
          </w:p>
          <w:p w:rsidR="00AB28A0" w:rsidRPr="00AB28A0" w:rsidRDefault="00AB28A0" w:rsidP="00AB28A0">
            <w:pPr>
              <w:spacing w:after="0" w:line="240" w:lineRule="atLeast"/>
              <w:ind w:firstLine="566"/>
              <w:jc w:val="both"/>
              <w:rPr>
                <w:rFonts w:ascii="Times New Roman" w:eastAsia="Times New Roman" w:hAnsi="Times New Roman" w:cs="Times New Roman"/>
                <w:sz w:val="19"/>
                <w:szCs w:val="19"/>
                <w:lang w:eastAsia="tr-TR"/>
              </w:rPr>
            </w:pPr>
            <w:r w:rsidRPr="00AB28A0">
              <w:rPr>
                <w:rFonts w:ascii="Times New Roman" w:eastAsia="Times New Roman" w:hAnsi="Times New Roman" w:cs="Times New Roman"/>
                <w:b/>
                <w:bCs/>
                <w:sz w:val="18"/>
                <w:szCs w:val="18"/>
                <w:lang w:eastAsia="tr-TR"/>
              </w:rPr>
              <w:t>MADDE 12 – </w:t>
            </w:r>
            <w:r w:rsidRPr="00AB28A0">
              <w:rPr>
                <w:rFonts w:ascii="Times New Roman" w:eastAsia="Times New Roman" w:hAnsi="Times New Roman" w:cs="Times New Roman"/>
                <w:sz w:val="18"/>
                <w:szCs w:val="18"/>
                <w:lang w:eastAsia="tr-TR"/>
              </w:rPr>
              <w:t>(1) Merkezin akademik, teknik ve idari personel ihtiyacı, 2547 sayılı Kanunun 13 üncü maddesine göre Rektör tarafından görevlendirilecek personel tarafından karşılanır.</w:t>
            </w:r>
          </w:p>
          <w:p w:rsidR="00AB28A0" w:rsidRPr="00AB28A0" w:rsidRDefault="00AB28A0" w:rsidP="00AB28A0">
            <w:pPr>
              <w:spacing w:after="0" w:line="240" w:lineRule="atLeast"/>
              <w:ind w:firstLine="566"/>
              <w:jc w:val="both"/>
              <w:rPr>
                <w:rFonts w:ascii="Times New Roman" w:eastAsia="Times New Roman" w:hAnsi="Times New Roman" w:cs="Times New Roman"/>
                <w:sz w:val="19"/>
                <w:szCs w:val="19"/>
                <w:lang w:eastAsia="tr-TR"/>
              </w:rPr>
            </w:pPr>
            <w:r w:rsidRPr="00AB28A0">
              <w:rPr>
                <w:rFonts w:ascii="Times New Roman" w:eastAsia="Times New Roman" w:hAnsi="Times New Roman" w:cs="Times New Roman"/>
                <w:b/>
                <w:bCs/>
                <w:sz w:val="18"/>
                <w:szCs w:val="18"/>
                <w:lang w:eastAsia="tr-TR"/>
              </w:rPr>
              <w:t>Yürürlük</w:t>
            </w:r>
          </w:p>
          <w:p w:rsidR="00AB28A0" w:rsidRPr="00AB28A0" w:rsidRDefault="00AB28A0" w:rsidP="00AB28A0">
            <w:pPr>
              <w:spacing w:after="0" w:line="240" w:lineRule="atLeast"/>
              <w:ind w:firstLine="566"/>
              <w:jc w:val="both"/>
              <w:rPr>
                <w:rFonts w:ascii="Times New Roman" w:eastAsia="Times New Roman" w:hAnsi="Times New Roman" w:cs="Times New Roman"/>
                <w:sz w:val="19"/>
                <w:szCs w:val="19"/>
                <w:lang w:eastAsia="tr-TR"/>
              </w:rPr>
            </w:pPr>
            <w:r w:rsidRPr="00AB28A0">
              <w:rPr>
                <w:rFonts w:ascii="Times New Roman" w:eastAsia="Times New Roman" w:hAnsi="Times New Roman" w:cs="Times New Roman"/>
                <w:b/>
                <w:bCs/>
                <w:sz w:val="18"/>
                <w:szCs w:val="18"/>
                <w:lang w:eastAsia="tr-TR"/>
              </w:rPr>
              <w:t>MADDE 13 – </w:t>
            </w:r>
            <w:r w:rsidRPr="00AB28A0">
              <w:rPr>
                <w:rFonts w:ascii="Times New Roman" w:eastAsia="Times New Roman" w:hAnsi="Times New Roman" w:cs="Times New Roman"/>
                <w:sz w:val="18"/>
                <w:szCs w:val="18"/>
                <w:lang w:eastAsia="tr-TR"/>
              </w:rPr>
              <w:t>(1) Bu Yönetmelik yayımı tarihinde yürürlüğe girer.</w:t>
            </w:r>
          </w:p>
          <w:p w:rsidR="00AB28A0" w:rsidRPr="00AB28A0" w:rsidRDefault="00AB28A0" w:rsidP="00AB28A0">
            <w:pPr>
              <w:spacing w:after="0" w:line="240" w:lineRule="atLeast"/>
              <w:ind w:firstLine="566"/>
              <w:jc w:val="both"/>
              <w:rPr>
                <w:rFonts w:ascii="Times New Roman" w:eastAsia="Times New Roman" w:hAnsi="Times New Roman" w:cs="Times New Roman"/>
                <w:sz w:val="19"/>
                <w:szCs w:val="19"/>
                <w:lang w:eastAsia="tr-TR"/>
              </w:rPr>
            </w:pPr>
            <w:r w:rsidRPr="00AB28A0">
              <w:rPr>
                <w:rFonts w:ascii="Times New Roman" w:eastAsia="Times New Roman" w:hAnsi="Times New Roman" w:cs="Times New Roman"/>
                <w:b/>
                <w:bCs/>
                <w:sz w:val="18"/>
                <w:szCs w:val="18"/>
                <w:lang w:eastAsia="tr-TR"/>
              </w:rPr>
              <w:t>Yürütme</w:t>
            </w:r>
          </w:p>
          <w:p w:rsidR="00AB28A0" w:rsidRPr="00AB28A0" w:rsidRDefault="00AB28A0" w:rsidP="00AB28A0">
            <w:pPr>
              <w:spacing w:after="0" w:line="240" w:lineRule="atLeast"/>
              <w:ind w:firstLine="566"/>
              <w:jc w:val="both"/>
              <w:rPr>
                <w:rFonts w:ascii="Times New Roman" w:eastAsia="Times New Roman" w:hAnsi="Times New Roman" w:cs="Times New Roman"/>
                <w:sz w:val="19"/>
                <w:szCs w:val="19"/>
                <w:lang w:eastAsia="tr-TR"/>
              </w:rPr>
            </w:pPr>
            <w:r w:rsidRPr="00AB28A0">
              <w:rPr>
                <w:rFonts w:ascii="Times New Roman" w:eastAsia="Times New Roman" w:hAnsi="Times New Roman" w:cs="Times New Roman"/>
                <w:b/>
                <w:bCs/>
                <w:sz w:val="18"/>
                <w:szCs w:val="18"/>
                <w:lang w:eastAsia="tr-TR"/>
              </w:rPr>
              <w:t>MADDE 14 –</w:t>
            </w:r>
            <w:r w:rsidRPr="00AB28A0">
              <w:rPr>
                <w:rFonts w:ascii="Times New Roman" w:eastAsia="Times New Roman" w:hAnsi="Times New Roman" w:cs="Times New Roman"/>
                <w:sz w:val="18"/>
                <w:szCs w:val="18"/>
                <w:lang w:eastAsia="tr-TR"/>
              </w:rPr>
              <w:t> (1) Bu Yönetmelik hükümlerini Hacettepe Üniversitesi Rektörü yürütür.</w:t>
            </w:r>
          </w:p>
        </w:tc>
      </w:tr>
    </w:tbl>
    <w:p w:rsidR="00D9730E" w:rsidRDefault="00D9730E"/>
    <w:sectPr w:rsidR="00D9730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2"/>
    <w:family w:val="swiss"/>
    <w:pitch w:val="variable"/>
    <w:sig w:usb0="E00002FF" w:usb1="4000ACFF" w:usb2="00000001" w:usb3="00000000" w:csb0="0000019F" w:csb1="00000000"/>
  </w:font>
  <w:font w:name="Times New Roman">
    <w:panose1 w:val="02020603050405020304"/>
    <w:charset w:val="A2"/>
    <w:family w:val="roman"/>
    <w:pitch w:val="variable"/>
    <w:sig w:usb0="E0002EFF" w:usb1="C0007843" w:usb2="00000009" w:usb3="00000000" w:csb0="000001FF" w:csb1="00000000"/>
  </w:font>
  <w:font w:name="Arial">
    <w:panose1 w:val="020B0604020202020204"/>
    <w:charset w:val="A2"/>
    <w:family w:val="swiss"/>
    <w:pitch w:val="variable"/>
    <w:sig w:usb0="E0002AFF" w:usb1="C0007843" w:usb2="00000009" w:usb3="00000000" w:csb0="000001FF" w:csb1="00000000"/>
  </w:font>
  <w:font w:name="Palatino Linotype">
    <w:panose1 w:val="02040502050505030304"/>
    <w:charset w:val="A2"/>
    <w:family w:val="roman"/>
    <w:pitch w:val="variable"/>
    <w:sig w:usb0="E0000287" w:usb1="40000013" w:usb2="00000000" w:usb3="00000000" w:csb0="0000019F" w:csb1="00000000"/>
  </w:font>
  <w:font w:name="Calibri Light">
    <w:panose1 w:val="020F0302020204030204"/>
    <w:charset w:val="A2"/>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13AF"/>
    <w:rsid w:val="001D13AF"/>
    <w:rsid w:val="00AB28A0"/>
    <w:rsid w:val="00D9730E"/>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66C865D-72CA-41F9-88A0-BF521D9A1B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NormalWeb">
    <w:name w:val="Normal (Web)"/>
    <w:basedOn w:val="Normal"/>
    <w:uiPriority w:val="99"/>
    <w:semiHidden/>
    <w:unhideWhenUsed/>
    <w:rsid w:val="00AB28A0"/>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balk11pt">
    <w:name w:val="balk11pt"/>
    <w:basedOn w:val="Normal"/>
    <w:rsid w:val="00AB28A0"/>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ortabalkbold">
    <w:name w:val="ortabalkbold"/>
    <w:basedOn w:val="Normal"/>
    <w:rsid w:val="00AB28A0"/>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metin">
    <w:name w:val="metin"/>
    <w:basedOn w:val="Normal"/>
    <w:rsid w:val="00AB28A0"/>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customStyle="1" w:styleId="apple-converted-space">
    <w:name w:val="apple-converted-space"/>
    <w:basedOn w:val="VarsaylanParagrafYazTipi"/>
    <w:rsid w:val="00AB28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6839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1671</Words>
  <Characters>9525</Characters>
  <Application>Microsoft Office Word</Application>
  <DocSecurity>0</DocSecurity>
  <Lines>79</Lines>
  <Paragraphs>22</Paragraphs>
  <ScaleCrop>false</ScaleCrop>
  <Company>Hacettepe</Company>
  <LinksUpToDate>false</LinksUpToDate>
  <CharactersWithSpaces>11174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2016-10-24T08:06:00Z</dcterms:created>
  <dcterms:modified xsi:type="dcterms:W3CDTF">2016-10-24T08:07:00Z</dcterms:modified>
</cp:coreProperties>
</file>