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Perfume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Gabrielle Essence Eau De Parfum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floral, solar and voluptuous interpretation composed by Olivier Polge, Perfumer-Creator for the House of CHANEL.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$149.99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$169.99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