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6-storing-tabular-data-in-azure"/>
    <w:p>
      <w:pPr>
        <w:pStyle w:val="Heading1"/>
      </w:pPr>
      <w:r>
        <w:t xml:space="preserve">Module 6: Storing Tabular Data in Azure</w:t>
      </w:r>
    </w:p>
    <w:bookmarkEnd w:id="21"/>
    <w:bookmarkStart w:id="22" w:name="lab-storing-event-registration-data-in-azure-storage-tables"/>
    <w:p>
      <w:pPr>
        <w:pStyle w:val="Heading1"/>
      </w:pPr>
      <w:r>
        <w:t xml:space="preserve">Lab: Storing Event Registration Data in Azure Storage Tables</w:t>
      </w:r>
    </w:p>
    <w:bookmarkEnd w:id="22"/>
    <w:bookmarkStart w:id="23" w:name="exercise-1-populating-the-sign-in-form-with-registrant-names"/>
    <w:p>
      <w:pPr>
        <w:pStyle w:val="Heading2"/>
      </w:pPr>
      <w:r>
        <w:t xml:space="preserve">Exercise 1: Populating the Sign-In Form with Registrant Names</w:t>
      </w:r>
    </w:p>
    <w:bookmarkEnd w:id="23"/>
    <w:bookmarkStart w:id="24" w:name="task-1-create-an-instance-of-the-cloudtable-class"/>
    <w:p>
      <w:pPr>
        <w:pStyle w:val="Heading4"/>
      </w:pPr>
      <w:r>
        <w:t xml:space="preserve">Task 1: Create an instance of the CloudTable class</w:t>
      </w:r>
    </w:p>
    <w:bookmarkEnd w:id="24"/>
    <w:p>
      <w:pPr>
        <w:numPr>
          <w:numId w:val="2"/>
          <w:ilvl w:val="0"/>
        </w:numPr>
      </w:pPr>
      <w:r>
        <w:t xml:space="preserve">On the Start screen, click the</w:t>
      </w:r>
      <w:r>
        <w:t xml:space="preserve"> </w:t>
      </w:r>
      <w:r>
        <w:rPr>
          <w:b/>
        </w:rPr>
        <w:t xml:space="preserve">Desktop</w:t>
      </w:r>
      <w:r>
        <w:t xml:space="preserve"> </w:t>
      </w:r>
      <w:r>
        <w:t xml:space="preserve">tile.</w:t>
      </w:r>
    </w:p>
    <w:p>
      <w:pPr>
        <w:numPr>
          <w:numId w:val="2"/>
          <w:ilvl w:val="0"/>
        </w:numPr>
      </w:pPr>
      <w:r>
        <w:t xml:space="preserve">On the taskbar, click the</w:t>
      </w:r>
      <w:r>
        <w:t xml:space="preserve"> </w:t>
      </w:r>
      <w:r>
        <w:rPr>
          <w:b/>
        </w:rPr>
        <w:t xml:space="preserve">File Explorer</w:t>
      </w:r>
      <w:r>
        <w:t xml:space="preserve"> </w:t>
      </w:r>
      <w:r>
        <w:t xml:space="preserve">icon.</w:t>
      </w:r>
    </w:p>
    <w:p>
      <w:pPr>
        <w:numPr>
          <w:numId w:val="2"/>
          <w:ilvl w:val="0"/>
        </w:numPr>
      </w:pPr>
      <w:r>
        <w:t xml:space="preserve">In the</w:t>
      </w:r>
      <w:r>
        <w:t xml:space="preserve"> </w:t>
      </w:r>
      <w:r>
        <w:rPr>
          <w:b/>
        </w:rPr>
        <w:t xml:space="preserve">This PC</w:t>
      </w:r>
      <w:r>
        <w:t xml:space="preserve"> </w:t>
      </w:r>
      <w:r>
        <w:t xml:space="preserve">window, go to</w:t>
      </w:r>
      <w:r>
        <w:t xml:space="preserve"> </w:t>
      </w:r>
      <w:r>
        <w:rPr>
          <w:b/>
        </w:rPr>
        <w:t xml:space="preserve">Allfiles (F):\Mod06\Labfiles\Starter\Contoso.Events</w:t>
      </w:r>
      <w:r>
        <w:t xml:space="preserve">, and then double-click</w:t>
      </w:r>
      <w:r>
        <w:t xml:space="preserve"> </w:t>
      </w:r>
      <w:r>
        <w:rPr>
          <w:b/>
        </w:rPr>
        <w:t xml:space="preserve">Contoso.Events.sln.</w:t>
      </w:r>
    </w:p>
    <w:p>
      <w:pPr>
        <w:numPr>
          <w:numId w:val="2"/>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Roles</w:t>
      </w:r>
      <w:r>
        <w:t xml:space="preserve"> </w:t>
      </w:r>
      <w:r>
        <w:t xml:space="preserve">solution folder.</w:t>
      </w:r>
    </w:p>
    <w:p>
      <w:pPr>
        <w:numPr>
          <w:numId w:val="2"/>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Contoso.Events.Worker</w:t>
      </w:r>
      <w:r>
        <w:t xml:space="preserve"> </w:t>
      </w:r>
      <w:r>
        <w:t xml:space="preserve">project.</w:t>
      </w:r>
    </w:p>
    <w:p>
      <w:pPr>
        <w:numPr>
          <w:numId w:val="2"/>
          <w:ilvl w:val="0"/>
        </w:numPr>
      </w:pPr>
      <w:r>
        <w:t xml:space="preserve">Double-click the</w:t>
      </w:r>
      <w:r>
        <w:t xml:space="preserve"> </w:t>
      </w:r>
      <w:r>
        <w:rPr>
          <w:b/>
        </w:rPr>
        <w:t xml:space="preserve">TableStorageHelper.cs</w:t>
      </w:r>
      <w:r>
        <w:t xml:space="preserve"> </w:t>
      </w:r>
      <w:r>
        <w:t xml:space="preserve">file.</w:t>
      </w:r>
    </w:p>
    <w:p>
      <w:pPr>
        <w:numPr>
          <w:numId w:val="2"/>
          <w:ilvl w:val="0"/>
        </w:numPr>
      </w:pPr>
      <w:r>
        <w:t xml:space="preserve">In the</w:t>
      </w:r>
      <w:r>
        <w:t xml:space="preserve"> </w:t>
      </w:r>
      <w:r>
        <w:rPr>
          <w:b/>
        </w:rPr>
        <w:t xml:space="preserve">TableStorageHelper</w:t>
      </w:r>
      <w:r>
        <w:t xml:space="preserve"> </w:t>
      </w:r>
      <w:r>
        <w:t xml:space="preserve">class, find the method with the following signature:</w:t>
      </w:r>
    </w:p>
    <w:p>
      <w:pPr>
        <w:pStyle w:val="SourceCode"/>
        <w:numPr>
          <w:numId w:val="1"/>
          <w:ilvl w:val="0"/>
        </w:numPr>
      </w:pPr>
      <w:r>
        <w:rPr>
          <w:rStyle w:val="VerbatimChar"/>
        </w:rPr>
        <w:t xml:space="preserve">IEnumerable&lt;string&gt; GetRegistrantNames(string eventKey);</w:t>
      </w:r>
    </w:p>
    <w:p>
      <w:pPr>
        <w:numPr>
          <w:numId w:val="2"/>
          <w:ilvl w:val="0"/>
        </w:numPr>
      </w:pPr>
      <w:r>
        <w:t xml:space="preserve">Remove the following single line of code in the class:</w:t>
      </w:r>
    </w:p>
    <w:p>
      <w:pPr>
        <w:pStyle w:val="SourceCode"/>
        <w:numPr>
          <w:numId w:val="1"/>
          <w:ilvl w:val="0"/>
        </w:numPr>
      </w:pPr>
      <w:r>
        <w:rPr>
          <w:rStyle w:val="VerbatimChar"/>
        </w:rPr>
        <w:t xml:space="preserve">return Enumerable.Empty&lt;string&gt;();</w:t>
      </w:r>
    </w:p>
    <w:p>
      <w:pPr>
        <w:numPr>
          <w:numId w:val="2"/>
          <w:ilvl w:val="0"/>
        </w:numPr>
      </w:pPr>
      <w:r>
        <w:t xml:space="preserve">At the end of the</w:t>
      </w:r>
      <w:r>
        <w:t xml:space="preserve"> </w:t>
      </w:r>
      <w:r>
        <w:rPr>
          <w:b/>
        </w:rPr>
        <w:t xml:space="preserve">GetRegistrantNames</w:t>
      </w:r>
      <w:r>
        <w:t xml:space="preserve"> </w:t>
      </w:r>
      <w:r>
        <w:t xml:space="preserve">method and before the closing curly braket, create a</w:t>
      </w:r>
      <w:r>
        <w:t xml:space="preserve"> </w:t>
      </w:r>
      <w:r>
        <w:rPr>
          <w:b/>
        </w:rPr>
        <w:t xml:space="preserve">CloudTable</w:t>
      </w:r>
      <w:r>
        <w:t xml:space="preserve"> </w:t>
      </w:r>
      <w:r>
        <w:t xml:space="preserve">instance:</w:t>
      </w:r>
    </w:p>
    <w:p>
      <w:pPr>
        <w:pStyle w:val="SourceCode"/>
        <w:numPr>
          <w:numId w:val="1"/>
          <w:ilvl w:val="0"/>
        </w:numPr>
      </w:pPr>
      <w:r>
        <w:rPr>
          <w:rStyle w:val="VerbatimChar"/>
        </w:rPr>
        <w:t xml:space="preserve">CloudTable table = _tableClient.GetTableReference("EventRegistrations");</w:t>
      </w:r>
    </w:p>
    <w:bookmarkStart w:id="25" w:name="task-2-retrieve-strongly-typed-registration-records-by-partition-key"/>
    <w:p>
      <w:pPr>
        <w:pStyle w:val="Heading4"/>
      </w:pPr>
      <w:r>
        <w:t xml:space="preserve">Task 2: Retrieve strongly-typed registration records by partition key</w:t>
      </w:r>
    </w:p>
    <w:bookmarkEnd w:id="25"/>
    <w:p>
      <w:pPr>
        <w:numPr>
          <w:numId w:val="3"/>
          <w:ilvl w:val="0"/>
        </w:numPr>
      </w:pPr>
      <w:r>
        <w:t xml:space="preserve">At the end of the</w:t>
      </w:r>
      <w:r>
        <w:t xml:space="preserve"> </w:t>
      </w:r>
      <w:r>
        <w:rPr>
          <w:b/>
        </w:rPr>
        <w:t xml:space="preserve">GetRegistrantNames</w:t>
      </w:r>
      <w:r>
        <w:t xml:space="preserve"> </w:t>
      </w:r>
      <w:r>
        <w:t xml:space="preserve">method and before the closing curly braket, store the</w:t>
      </w:r>
      <w:r>
        <w:t xml:space="preserve"> </w:t>
      </w:r>
      <w:r>
        <w:rPr>
          <w:b/>
        </w:rPr>
        <w:t xml:space="preserve">eventKey</w:t>
      </w:r>
      <w:r>
        <w:t xml:space="preserve"> </w:t>
      </w:r>
      <w:r>
        <w:t xml:space="preserve">in a</w:t>
      </w:r>
      <w:r>
        <w:t xml:space="preserve"> </w:t>
      </w:r>
      <w:r>
        <w:rPr>
          <w:b/>
        </w:rPr>
        <w:t xml:space="preserve">string</w:t>
      </w:r>
      <w:r>
        <w:t xml:space="preserve"> </w:t>
      </w:r>
      <w:r>
        <w:t xml:space="preserve">variable named</w:t>
      </w:r>
      <w:r>
        <w:t xml:space="preserve"> </w:t>
      </w:r>
      <w:r>
        <w:rPr>
          <w:b/>
        </w:rPr>
        <w:t xml:space="preserve">partitionKey</w:t>
      </w:r>
      <w:r>
        <w:t xml:space="preserve">:</w:t>
      </w:r>
    </w:p>
    <w:p>
      <w:pPr>
        <w:pStyle w:val="SourceCode"/>
        <w:numPr>
          <w:numId w:val="1"/>
          <w:ilvl w:val="0"/>
        </w:numPr>
      </w:pPr>
      <w:r>
        <w:rPr>
          <w:rStyle w:val="VerbatimChar"/>
        </w:rPr>
        <w:t xml:space="preserve">string partitionKey = eventKey;</w:t>
      </w:r>
    </w:p>
    <w:p>
      <w:pPr>
        <w:numPr>
          <w:numId w:val="3"/>
          <w:ilvl w:val="0"/>
        </w:numPr>
      </w:pPr>
      <w:r>
        <w:t xml:space="preserve">Create a</w:t>
      </w:r>
      <w:r>
        <w:t xml:space="preserve"> </w:t>
      </w:r>
      <w:r>
        <w:rPr>
          <w:b/>
        </w:rPr>
        <w:t xml:space="preserve">string</w:t>
      </w:r>
      <w:r>
        <w:t xml:space="preserve"> </w:t>
      </w:r>
      <w:r>
        <w:t xml:space="preserve">filter by using the</w:t>
      </w:r>
      <w:r>
        <w:t xml:space="preserve"> </w:t>
      </w:r>
      <w:r>
        <w:rPr>
          <w:b/>
        </w:rPr>
        <w:t xml:space="preserve">TableQuery.GenerateFilterCondition</w:t>
      </w:r>
      <w:r>
        <w:t xml:space="preserve">, as shown below:</w:t>
      </w:r>
    </w:p>
    <w:p>
      <w:pPr>
        <w:pStyle w:val="SourceCode"/>
        <w:numPr>
          <w:numId w:val="1"/>
          <w:ilvl w:val="0"/>
        </w:numPr>
      </w:pPr>
      <w:r>
        <w:rPr>
          <w:rStyle w:val="VerbatimChar"/>
        </w:rPr>
        <w:t xml:space="preserve">string filter = TableQuery.GenerateFilterCondition("PartitionKey", QueryComparisons.Equal, partitionKey);</w:t>
      </w:r>
    </w:p>
    <w:p>
      <w:pPr>
        <w:numPr>
          <w:numId w:val="3"/>
          <w:ilvl w:val="0"/>
        </w:numPr>
      </w:pPr>
      <w:r>
        <w:t xml:space="preserve">At the end of the</w:t>
      </w:r>
      <w:r>
        <w:t xml:space="preserve"> </w:t>
      </w:r>
      <w:r>
        <w:rPr>
          <w:b/>
        </w:rPr>
        <w:t xml:space="preserve">GetRegistrantNames</w:t>
      </w:r>
      <w:r>
        <w:t xml:space="preserve"> </w:t>
      </w:r>
      <w:r>
        <w:t xml:space="preserve">method and before the closing curly bracket, create a new instance of the</w:t>
      </w:r>
      <w:r>
        <w:t xml:space="preserve"> </w:t>
      </w:r>
      <w:r>
        <w:rPr>
          <w:b/>
        </w:rPr>
        <w:t xml:space="preserve">TableQuery</w:t>
      </w:r>
      <w:r>
        <w:t xml:space="preserve"> </w:t>
      </w:r>
      <w:r>
        <w:t xml:space="preserve">class and use the fluent</w:t>
      </w:r>
      <w:r>
        <w:t xml:space="preserve"> </w:t>
      </w:r>
      <w:r>
        <w:rPr>
          <w:b/>
        </w:rPr>
        <w:t xml:space="preserve">Where</w:t>
      </w:r>
      <w:r>
        <w:t xml:space="preserve"> </w:t>
      </w:r>
      <w:r>
        <w:t xml:space="preserve">method with your filter to generate a query:</w:t>
      </w:r>
    </w:p>
    <w:p>
      <w:pPr>
        <w:pStyle w:val="SourceCode"/>
        <w:numPr>
          <w:numId w:val="1"/>
          <w:ilvl w:val="0"/>
        </w:numPr>
      </w:pPr>
      <w:r>
        <w:rPr>
          <w:rStyle w:val="VerbatimChar"/>
        </w:rPr>
        <w:t xml:space="preserve">TableQuery&lt;Registration&gt; query = new TableQuery&lt;Registration&gt;().Where(filter);</w:t>
      </w:r>
    </w:p>
    <w:p>
      <w:pPr>
        <w:numPr>
          <w:numId w:val="3"/>
          <w:ilvl w:val="0"/>
        </w:numPr>
      </w:pPr>
      <w:r>
        <w:t xml:space="preserve">Pass the generated query into the</w:t>
      </w:r>
      <w:r>
        <w:t xml:space="preserve"> </w:t>
      </w:r>
      <w:r>
        <w:rPr>
          <w:b/>
        </w:rPr>
        <w:t xml:space="preserve">ExecuteQuery</w:t>
      </w:r>
      <w:r>
        <w:t xml:space="preserve"> </w:t>
      </w:r>
      <w:r>
        <w:t xml:space="preserve">method of the table variable by using the</w:t>
      </w:r>
      <w:r>
        <w:t xml:space="preserve"> </w:t>
      </w:r>
      <w:r>
        <w:rPr>
          <w:b/>
        </w:rPr>
        <w:t xml:space="preserve">Registration</w:t>
      </w:r>
      <w:r>
        <w:t xml:space="preserve"> </w:t>
      </w:r>
      <w:r>
        <w:t xml:space="preserve">model class as the generic parameter:</w:t>
      </w:r>
    </w:p>
    <w:p>
      <w:pPr>
        <w:pStyle w:val="SourceCode"/>
        <w:numPr>
          <w:numId w:val="1"/>
          <w:ilvl w:val="0"/>
        </w:numPr>
      </w:pPr>
      <w:r>
        <w:rPr>
          <w:rStyle w:val="VerbatimChar"/>
        </w:rPr>
        <w:t xml:space="preserve">IEnumerable&lt;Registration&gt; registrations = table.ExecuteQuery&lt;Registration&gt;(query);</w:t>
      </w:r>
    </w:p>
    <w:bookmarkStart w:id="26" w:name="task-3-use-linq-to-objects-to-project-a-list-of-registrant-names"/>
    <w:p>
      <w:pPr>
        <w:pStyle w:val="Heading4"/>
      </w:pPr>
      <w:r>
        <w:t xml:space="preserve">Task 3: Use LINQ-to-Objects to project a list of registrant names</w:t>
      </w:r>
    </w:p>
    <w:bookmarkEnd w:id="26"/>
    <w:p>
      <w:pPr>
        <w:numPr>
          <w:numId w:val="4"/>
          <w:ilvl w:val="0"/>
        </w:numPr>
      </w:pPr>
      <w:r>
        <w:t xml:space="preserve">At the end of the</w:t>
      </w:r>
      <w:r>
        <w:t xml:space="preserve"> </w:t>
      </w:r>
      <w:r>
        <w:rPr>
          <w:b/>
        </w:rPr>
        <w:t xml:space="preserve">GetRegistrantNames</w:t>
      </w:r>
      <w:r>
        <w:t xml:space="preserve"> </w:t>
      </w:r>
      <w:r>
        <w:t xml:space="preserve">method and before the closing curly bracket, add a statement without the closing semi-colon to store the registrations in a variable of the same type named</w:t>
      </w:r>
      <w:r>
        <w:t xml:space="preserve"> </w:t>
      </w:r>
      <w:r>
        <w:rPr>
          <w:b/>
        </w:rPr>
        <w:t xml:space="preserve">names</w:t>
      </w:r>
      <w:r>
        <w:t xml:space="preserve">:</w:t>
      </w:r>
    </w:p>
    <w:p>
      <w:pPr>
        <w:pStyle w:val="SourceCode"/>
        <w:numPr>
          <w:numId w:val="1"/>
          <w:ilvl w:val="0"/>
        </w:numPr>
      </w:pPr>
      <w:r>
        <w:rPr>
          <w:rStyle w:val="VerbatimChar"/>
        </w:rPr>
        <w:t xml:space="preserve">IEnumerable&lt;string&gt; names = registrations</w:t>
      </w:r>
    </w:p>
    <w:p>
      <w:pPr>
        <w:numPr>
          <w:numId w:val="4"/>
          <w:ilvl w:val="0"/>
        </w:numPr>
      </w:pPr>
      <w:r>
        <w:t xml:space="preserve">Append the lambda-syntax query with a fluent method to order the result by</w:t>
      </w:r>
      <w:r>
        <w:t xml:space="preserve"> </w:t>
      </w:r>
      <w:r>
        <w:rPr>
          <w:b/>
        </w:rPr>
        <w:t xml:space="preserve">LastName</w:t>
      </w:r>
      <w:r>
        <w:t xml:space="preserve">:</w:t>
      </w:r>
    </w:p>
    <w:p>
      <w:pPr>
        <w:pStyle w:val="SourceCode"/>
        <w:numPr>
          <w:numId w:val="1"/>
          <w:ilvl w:val="0"/>
        </w:numPr>
      </w:pPr>
      <w:r>
        <w:rPr>
          <w:rStyle w:val="VerbatimChar"/>
        </w:rPr>
        <w:t xml:space="preserve">.OrderBy(r =&gt; r.LastName)</w:t>
      </w:r>
    </w:p>
    <w:p>
      <w:pPr>
        <w:numPr>
          <w:numId w:val="4"/>
          <w:ilvl w:val="0"/>
        </w:numPr>
      </w:pPr>
      <w:r>
        <w:t xml:space="preserve">Append the query further with a fluent method to order the result by</w:t>
      </w:r>
      <w:r>
        <w:t xml:space="preserve"> </w:t>
      </w:r>
      <w:r>
        <w:rPr>
          <w:b/>
        </w:rPr>
        <w:t xml:space="preserve">FirstName</w:t>
      </w:r>
      <w:r>
        <w:t xml:space="preserve">:</w:t>
      </w:r>
    </w:p>
    <w:p>
      <w:pPr>
        <w:pStyle w:val="SourceCode"/>
        <w:numPr>
          <w:numId w:val="1"/>
          <w:ilvl w:val="0"/>
        </w:numPr>
      </w:pPr>
      <w:r>
        <w:rPr>
          <w:rStyle w:val="VerbatimChar"/>
        </w:rPr>
        <w:t xml:space="preserve">.ThenBy(r =&gt; r.FirstName)</w:t>
      </w:r>
    </w:p>
    <w:p>
      <w:pPr>
        <w:numPr>
          <w:numId w:val="4"/>
          <w:ilvl w:val="0"/>
        </w:numPr>
      </w:pPr>
      <w:r>
        <w:t xml:space="preserve">Finalize the query with a projection method that uses the</w:t>
      </w:r>
      <w:r>
        <w:t xml:space="preserve"> </w:t>
      </w:r>
      <w:r>
        <w:rPr>
          <w:b/>
        </w:rPr>
        <w:t xml:space="preserve">String.Format</w:t>
      </w:r>
      <w:r>
        <w:t xml:space="preserve"> </w:t>
      </w:r>
      <w:r>
        <w:t xml:space="preserve">static method to format the string with</w:t>
      </w:r>
      <w:r>
        <w:t xml:space="preserve"> </w:t>
      </w:r>
      <w:r>
        <w:rPr>
          <w:b/>
        </w:rPr>
        <w:t xml:space="preserve">LastName</w:t>
      </w:r>
      <w:r>
        <w:t xml:space="preserve">, followed by a command, then a space, and then the</w:t>
      </w:r>
      <w:r>
        <w:t xml:space="preserve"> </w:t>
      </w:r>
      <w:r>
        <w:rPr>
          <w:b/>
        </w:rPr>
        <w:t xml:space="preserve">FirstName</w:t>
      </w:r>
      <w:r>
        <w:t xml:space="preserve">:</w:t>
      </w:r>
    </w:p>
    <w:p>
      <w:pPr>
        <w:pStyle w:val="SourceCode"/>
        <w:numPr>
          <w:numId w:val="1"/>
          <w:ilvl w:val="0"/>
        </w:numPr>
      </w:pPr>
      <w:r>
        <w:rPr>
          <w:rStyle w:val="VerbatimChar"/>
        </w:rPr>
        <w:t xml:space="preserve">.Select(r =&gt; String.Format("{1}, {0}", r.FirstName, r.LastName));</w:t>
      </w:r>
    </w:p>
    <w:p>
      <w:pPr>
        <w:numPr>
          <w:numId w:val="4"/>
          <w:ilvl w:val="0"/>
        </w:numPr>
      </w:pPr>
      <w:r>
        <w:t xml:space="preserve">At the end of the</w:t>
      </w:r>
      <w:r>
        <w:t xml:space="preserve"> </w:t>
      </w:r>
      <w:r>
        <w:rPr>
          <w:b/>
        </w:rPr>
        <w:t xml:space="preserve">GetRegistrantNames</w:t>
      </w:r>
      <w:r>
        <w:t xml:space="preserve"> </w:t>
      </w:r>
      <w:r>
        <w:t xml:space="preserve">method and before the closing curly bracket, add the following statement:</w:t>
      </w:r>
    </w:p>
    <w:p>
      <w:pPr>
        <w:pStyle w:val="SourceCode"/>
        <w:numPr>
          <w:numId w:val="1"/>
          <w:ilvl w:val="0"/>
        </w:numPr>
      </w:pPr>
      <w:r>
        <w:rPr>
          <w:rStyle w:val="VerbatimChar"/>
        </w:rPr>
        <w:t xml:space="preserve">return names;</w:t>
      </w:r>
    </w:p>
    <w:p>
      <w:pPr>
        <w:pStyle w:val="BlockQuote"/>
      </w:pPr>
      <w:r>
        <w:rPr>
          <w:b/>
        </w:rPr>
        <w:t xml:space="preserve">Results:</w:t>
      </w:r>
      <w:r>
        <w:t xml:space="preserve"> </w:t>
      </w:r>
      <w:r>
        <w:t xml:space="preserve">After completing this exercise, you will have queried entities by row key or partition key from Table storage.</w:t>
      </w:r>
    </w:p>
    <w:bookmarkStart w:id="27" w:name="exercise-2-updating-the-events-website-to-use-storage-tables"/>
    <w:p>
      <w:pPr>
        <w:pStyle w:val="Heading2"/>
      </w:pPr>
      <w:r>
        <w:t xml:space="preserve">Exercise 2: Updating the Events Website to use Storage Tables</w:t>
      </w:r>
    </w:p>
    <w:bookmarkEnd w:id="27"/>
    <w:bookmarkStart w:id="28" w:name="task-1-update-the-register-controller-action-to-store-the-registration-record"/>
    <w:p>
      <w:pPr>
        <w:pStyle w:val="Heading4"/>
      </w:pPr>
      <w:r>
        <w:t xml:space="preserve">Task 1: Update the register controller action to store the registration record</w:t>
      </w:r>
    </w:p>
    <w:bookmarkEnd w:id="28"/>
    <w:p>
      <w:pPr>
        <w:numPr>
          <w:numId w:val="5"/>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Roles</w:t>
      </w:r>
      <w:r>
        <w:t xml:space="preserve"> </w:t>
      </w:r>
      <w:r>
        <w:t xml:space="preserve">solution folder.</w:t>
      </w:r>
    </w:p>
    <w:p>
      <w:pPr>
        <w:numPr>
          <w:numId w:val="5"/>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Contoso.Events.Web</w:t>
      </w:r>
      <w:r>
        <w:t xml:space="preserve"> </w:t>
      </w:r>
      <w:r>
        <w:t xml:space="preserve">project.</w:t>
      </w:r>
    </w:p>
    <w:p>
      <w:pPr>
        <w:numPr>
          <w:numId w:val="5"/>
          <w:ilvl w:val="0"/>
        </w:numPr>
      </w:pPr>
      <w:r>
        <w:t xml:space="preserve">In the</w:t>
      </w:r>
      <w:r>
        <w:t xml:space="preserve"> </w:t>
      </w:r>
      <w:r>
        <w:rPr>
          <w:b/>
        </w:rPr>
        <w:t xml:space="preserve">Contoso.Events.Web</w:t>
      </w:r>
      <w:r>
        <w:t xml:space="preserve"> </w:t>
      </w:r>
      <w:r>
        <w:t xml:space="preserve">project, expand the</w:t>
      </w:r>
      <w:r>
        <w:t xml:space="preserve"> </w:t>
      </w:r>
      <w:r>
        <w:rPr>
          <w:b/>
        </w:rPr>
        <w:t xml:space="preserve">Controllers</w:t>
      </w:r>
      <w:r>
        <w:t xml:space="preserve"> </w:t>
      </w:r>
      <w:r>
        <w:t xml:space="preserve">folder.</w:t>
      </w:r>
    </w:p>
    <w:p>
      <w:pPr>
        <w:numPr>
          <w:numId w:val="5"/>
          <w:ilvl w:val="0"/>
        </w:numPr>
      </w:pPr>
      <w:r>
        <w:t xml:space="preserve">Double-click the</w:t>
      </w:r>
      <w:r>
        <w:t xml:space="preserve"> </w:t>
      </w:r>
      <w:r>
        <w:rPr>
          <w:b/>
        </w:rPr>
        <w:t xml:space="preserve">RegisterController.cs</w:t>
      </w:r>
      <w:r>
        <w:t xml:space="preserve"> </w:t>
      </w:r>
      <w:r>
        <w:t xml:space="preserve">file.</w:t>
      </w:r>
    </w:p>
    <w:p>
      <w:pPr>
        <w:numPr>
          <w:numId w:val="5"/>
          <w:ilvl w:val="0"/>
        </w:numPr>
      </w:pPr>
      <w:r>
        <w:t xml:space="preserve">In the</w:t>
      </w:r>
      <w:r>
        <w:t xml:space="preserve"> </w:t>
      </w:r>
      <w:r>
        <w:rPr>
          <w:b/>
        </w:rPr>
        <w:t xml:space="preserve">RegisterController</w:t>
      </w:r>
      <w:r>
        <w:t xml:space="preserve"> </w:t>
      </w:r>
      <w:r>
        <w:t xml:space="preserve">class, find the method with the following signature:</w:t>
      </w:r>
    </w:p>
    <w:p>
      <w:pPr>
        <w:pStyle w:val="SourceCode"/>
        <w:numPr>
          <w:numId w:val="1"/>
          <w:ilvl w:val="0"/>
        </w:numPr>
      </w:pPr>
      <w:r>
        <w:rPr>
          <w:rStyle w:val="VerbatimChar"/>
        </w:rPr>
        <w:t xml:space="preserve">private Guid StoreRegistration(dynamic registration)</w:t>
      </w:r>
    </w:p>
    <w:p>
      <w:pPr>
        <w:numPr>
          <w:numId w:val="5"/>
          <w:ilvl w:val="0"/>
        </w:numPr>
      </w:pPr>
      <w:r>
        <w:t xml:space="preserve">Remove the single line of code in the class:</w:t>
      </w:r>
    </w:p>
    <w:p>
      <w:pPr>
        <w:pStyle w:val="SourceCode"/>
        <w:numPr>
          <w:numId w:val="1"/>
          <w:ilvl w:val="0"/>
        </w:numPr>
      </w:pPr>
      <w:r>
        <w:rPr>
          <w:rStyle w:val="VerbatimChar"/>
        </w:rPr>
        <w:t xml:space="preserve">return Guid.Empty;</w:t>
      </w:r>
    </w:p>
    <w:p>
      <w:pPr>
        <w:numPr>
          <w:numId w:val="5"/>
          <w:ilvl w:val="0"/>
        </w:numPr>
      </w:pPr>
      <w:r>
        <w:t xml:space="preserve">At the end of the</w:t>
      </w:r>
      <w:r>
        <w:t xml:space="preserve"> </w:t>
      </w:r>
      <w:r>
        <w:rPr>
          <w:b/>
        </w:rPr>
        <w:t xml:space="preserve">StoreRegistration</w:t>
      </w:r>
      <w:r>
        <w:t xml:space="preserve"> </w:t>
      </w:r>
      <w:r>
        <w:t xml:space="preserve">method and before the closing curly bracket, get the connection string by using the</w:t>
      </w:r>
      <w:r>
        <w:t xml:space="preserve"> </w:t>
      </w:r>
      <w:r>
        <w:rPr>
          <w:b/>
        </w:rPr>
        <w:t xml:space="preserve">ConfigurationManager.AppSettings</w:t>
      </w:r>
      <w:r>
        <w:t xml:space="preserve"> </w:t>
      </w:r>
      <w:r>
        <w:t xml:space="preserve">property and the</w:t>
      </w:r>
      <w:r>
        <w:t xml:space="preserve"> </w:t>
      </w:r>
      <w:r>
        <w:rPr>
          <w:b/>
        </w:rPr>
        <w:t xml:space="preserve">Microsoft.WindowsAzure.Storage.ConnectionString</w:t>
      </w:r>
      <w:r>
        <w:t xml:space="preserve"> </w:t>
      </w:r>
      <w:r>
        <w:t xml:space="preserve">value as the parameter:</w:t>
      </w:r>
    </w:p>
    <w:p>
      <w:pPr>
        <w:pStyle w:val="SourceCode"/>
        <w:numPr>
          <w:numId w:val="1"/>
          <w:ilvl w:val="0"/>
        </w:numPr>
      </w:pPr>
      <w:r>
        <w:rPr>
          <w:rStyle w:val="VerbatimChar"/>
        </w:rPr>
        <w:t xml:space="preserve">string connectionString = ConfigurationManager.AppSettings["Microsoft.WindowsAzure.Storage.ConnectionString"];</w:t>
      </w:r>
    </w:p>
    <w:p>
      <w:pPr>
        <w:numPr>
          <w:numId w:val="5"/>
          <w:ilvl w:val="0"/>
        </w:numPr>
      </w:pPr>
      <w:r>
        <w:t xml:space="preserve">Use the</w:t>
      </w:r>
      <w:r>
        <w:t xml:space="preserve"> </w:t>
      </w:r>
      <w:r>
        <w:rPr>
          <w:b/>
        </w:rPr>
        <w:t xml:space="preserve">CloudStorageAccount.Parse</w:t>
      </w:r>
      <w:r>
        <w:t xml:space="preserve"> </w:t>
      </w:r>
      <w:r>
        <w:t xml:space="preserve">static method with the connection string as the parameter to get the storage account:</w:t>
      </w:r>
    </w:p>
    <w:p>
      <w:pPr>
        <w:pStyle w:val="SourceCode"/>
        <w:numPr>
          <w:numId w:val="1"/>
          <w:ilvl w:val="0"/>
        </w:numPr>
      </w:pPr>
      <w:r>
        <w:rPr>
          <w:rStyle w:val="VerbatimChar"/>
        </w:rPr>
        <w:t xml:space="preserve">var storageAccount = Microsoft.WindowsAzure.Storage.CloudStorageAccount.Parse(connectionString);</w:t>
      </w:r>
    </w:p>
    <w:p>
      <w:pPr>
        <w:numPr>
          <w:numId w:val="5"/>
          <w:ilvl w:val="0"/>
        </w:numPr>
      </w:pPr>
      <w:r>
        <w:t xml:space="preserve">At the end of the</w:t>
      </w:r>
      <w:r>
        <w:t xml:space="preserve"> </w:t>
      </w:r>
      <w:r>
        <w:rPr>
          <w:b/>
        </w:rPr>
        <w:t xml:space="preserve">StoreRegistration</w:t>
      </w:r>
      <w:r>
        <w:t xml:space="preserve"> </w:t>
      </w:r>
      <w:r>
        <w:t xml:space="preserve">method and before the closing curly bracket, create a</w:t>
      </w:r>
      <w:r>
        <w:t xml:space="preserve"> </w:t>
      </w:r>
      <w:r>
        <w:rPr>
          <w:i/>
        </w:rPr>
        <w:t xml:space="preserve">CloudTableClient</w:t>
      </w:r>
      <w:r>
        <w:t xml:space="preserve"> </w:t>
      </w:r>
      <w:r>
        <w:t xml:space="preserve">variable by using the</w:t>
      </w:r>
      <w:r>
        <w:t xml:space="preserve"> </w:t>
      </w:r>
      <w:r>
        <w:rPr>
          <w:b/>
        </w:rPr>
        <w:t xml:space="preserve">CreateCloudTableClient</w:t>
      </w:r>
      <w:r>
        <w:t xml:space="preserve"> </w:t>
      </w:r>
      <w:r>
        <w:t xml:space="preserve">method of the storage account:</w:t>
      </w:r>
    </w:p>
    <w:p>
      <w:pPr>
        <w:pStyle w:val="SourceCode"/>
        <w:numPr>
          <w:numId w:val="1"/>
          <w:ilvl w:val="0"/>
        </w:numPr>
      </w:pPr>
      <w:r>
        <w:rPr>
          <w:rStyle w:val="VerbatimChar"/>
        </w:rPr>
        <w:t xml:space="preserve">var tableClient = storageAccount.CreateCloudTableClient();</w:t>
      </w:r>
    </w:p>
    <w:p>
      <w:pPr>
        <w:numPr>
          <w:numId w:val="5"/>
          <w:ilvl w:val="0"/>
        </w:numPr>
      </w:pPr>
      <w:r>
        <w:t xml:space="preserve">By using the</w:t>
      </w:r>
      <w:r>
        <w:t xml:space="preserve"> </w:t>
      </w:r>
      <w:r>
        <w:rPr>
          <w:b/>
        </w:rPr>
        <w:t xml:space="preserve">GetTableReference</w:t>
      </w:r>
      <w:r>
        <w:t xml:space="preserve"> </w:t>
      </w:r>
      <w:r>
        <w:t xml:space="preserve">method of the</w:t>
      </w:r>
      <w:r>
        <w:t xml:space="preserve"> </w:t>
      </w:r>
      <w:r>
        <w:rPr>
          <w:i/>
        </w:rPr>
        <w:t xml:space="preserve">CloudTableClient</w:t>
      </w:r>
      <w:r>
        <w:t xml:space="preserve"> </w:t>
      </w:r>
      <w:r>
        <w:t xml:space="preserve">variable and</w:t>
      </w:r>
      <w:r>
        <w:t xml:space="preserve"> </w:t>
      </w:r>
      <w:r>
        <w:rPr>
          <w:b/>
        </w:rPr>
        <w:t xml:space="preserve">“EventRegistrations”</w:t>
      </w:r>
      <w:r>
        <w:t xml:space="preserve"> </w:t>
      </w:r>
      <w:r>
        <w:t xml:space="preserve">as the parameter, create a</w:t>
      </w:r>
      <w:r>
        <w:t xml:space="preserve"> </w:t>
      </w:r>
      <w:r>
        <w:rPr>
          <w:i/>
        </w:rPr>
        <w:t xml:space="preserve">CloudTable</w:t>
      </w:r>
      <w:r>
        <w:t xml:space="preserve"> </w:t>
      </w:r>
      <w:r>
        <w:t xml:space="preserve">variable:</w:t>
      </w:r>
    </w:p>
    <w:p>
      <w:pPr>
        <w:pStyle w:val="SourceCode"/>
        <w:numPr>
          <w:numId w:val="1"/>
          <w:ilvl w:val="0"/>
        </w:numPr>
      </w:pPr>
      <w:r>
        <w:rPr>
          <w:rStyle w:val="VerbatimChar"/>
        </w:rPr>
        <w:t xml:space="preserve">var table = tableClient.GetTableReference("EventRegistrations");</w:t>
      </w:r>
    </w:p>
    <w:p>
      <w:pPr>
        <w:numPr>
          <w:numId w:val="5"/>
          <w:ilvl w:val="0"/>
        </w:numPr>
      </w:pPr>
      <w:r>
        <w:t xml:space="preserve">At the end of the</w:t>
      </w:r>
      <w:r>
        <w:t xml:space="preserve"> </w:t>
      </w:r>
      <w:r>
        <w:rPr>
          <w:b/>
        </w:rPr>
        <w:t xml:space="preserve">StoreRegistration</w:t>
      </w:r>
      <w:r>
        <w:t xml:space="preserve"> </w:t>
      </w:r>
      <w:r>
        <w:t xml:space="preserve">method and before the closing curly bracket, create a new</w:t>
      </w:r>
      <w:r>
        <w:t xml:space="preserve"> </w:t>
      </w:r>
      <w:r>
        <w:rPr>
          <w:b/>
        </w:rPr>
        <w:t xml:space="preserve">TableOperation</w:t>
      </w:r>
      <w:r>
        <w:t xml:space="preserve"> </w:t>
      </w:r>
      <w:r>
        <w:t xml:space="preserve">by using the</w:t>
      </w:r>
      <w:r>
        <w:t xml:space="preserve"> </w:t>
      </w:r>
      <w:r>
        <w:rPr>
          <w:b/>
        </w:rPr>
        <w:t xml:space="preserve">TableOperation.Insert</w:t>
      </w:r>
      <w:r>
        <w:t xml:space="preserve"> </w:t>
      </w:r>
      <w:r>
        <w:t xml:space="preserve">static method and the dynamic registration as the parameter:</w:t>
      </w:r>
    </w:p>
    <w:p>
      <w:pPr>
        <w:pStyle w:val="SourceCode"/>
        <w:numPr>
          <w:numId w:val="1"/>
          <w:ilvl w:val="0"/>
        </w:numPr>
      </w:pPr>
      <w:r>
        <w:rPr>
          <w:rStyle w:val="VerbatimChar"/>
        </w:rPr>
        <w:t xml:space="preserve">var operation = TableOperation.Insert(registration);</w:t>
      </w:r>
    </w:p>
    <w:p>
      <w:pPr>
        <w:numPr>
          <w:numId w:val="5"/>
          <w:ilvl w:val="0"/>
        </w:numPr>
      </w:pPr>
      <w:r>
        <w:t xml:space="preserve">By using the</w:t>
      </w:r>
      <w:r>
        <w:t xml:space="preserve"> </w:t>
      </w:r>
      <w:r>
        <w:rPr>
          <w:i/>
        </w:rPr>
        <w:t xml:space="preserve">CloudTable</w:t>
      </w:r>
      <w:r>
        <w:t xml:space="preserve"> </w:t>
      </w:r>
      <w:r>
        <w:t xml:space="preserve">variable, invoke the</w:t>
      </w:r>
      <w:r>
        <w:t xml:space="preserve"> </w:t>
      </w:r>
      <w:r>
        <w:rPr>
          <w:b/>
        </w:rPr>
        <w:t xml:space="preserve">Execute</w:t>
      </w:r>
      <w:r>
        <w:t xml:space="preserve"> </w:t>
      </w:r>
      <w:r>
        <w:t xml:space="preserve">method by passing the</w:t>
      </w:r>
      <w:r>
        <w:t xml:space="preserve"> </w:t>
      </w:r>
      <w:r>
        <w:rPr>
          <w:b/>
        </w:rPr>
        <w:t xml:space="preserve">TableOperation</w:t>
      </w:r>
      <w:r>
        <w:t xml:space="preserve"> </w:t>
      </w:r>
      <w:r>
        <w:t xml:space="preserve">as the parameter:</w:t>
      </w:r>
    </w:p>
    <w:p>
      <w:pPr>
        <w:pStyle w:val="SourceCode"/>
        <w:numPr>
          <w:numId w:val="1"/>
          <w:ilvl w:val="0"/>
        </w:numPr>
      </w:pPr>
      <w:r>
        <w:rPr>
          <w:rStyle w:val="VerbatimChar"/>
        </w:rPr>
        <w:t xml:space="preserve">table.Execute(operation);</w:t>
      </w:r>
    </w:p>
    <w:p>
      <w:pPr>
        <w:numPr>
          <w:numId w:val="5"/>
          <w:ilvl w:val="0"/>
        </w:numPr>
      </w:pPr>
      <w:r>
        <w:t xml:space="preserve">At the end of the</w:t>
      </w:r>
      <w:r>
        <w:t xml:space="preserve"> </w:t>
      </w:r>
      <w:r>
        <w:rPr>
          <w:b/>
        </w:rPr>
        <w:t xml:space="preserve">StoreRegistration</w:t>
      </w:r>
      <w:r>
        <w:t xml:space="preserve"> </w:t>
      </w:r>
      <w:r>
        <w:t xml:space="preserve">method and before the closing curly bracket, parse the</w:t>
      </w:r>
      <w:r>
        <w:t xml:space="preserve"> </w:t>
      </w:r>
      <w:r>
        <w:rPr>
          <w:b/>
        </w:rPr>
        <w:t xml:space="preserve">registration.RowKey</w:t>
      </w:r>
      <w:r>
        <w:t xml:space="preserve"> </w:t>
      </w:r>
      <w:r>
        <w:t xml:space="preserve">string as a</w:t>
      </w:r>
      <w:r>
        <w:t xml:space="preserve"> </w:t>
      </w:r>
      <w:r>
        <w:rPr>
          <w:b/>
        </w:rPr>
        <w:t xml:space="preserve">System.Guid</w:t>
      </w:r>
      <w:r>
        <w:t xml:space="preserve"> </w:t>
      </w:r>
      <w:r>
        <w:t xml:space="preserve">by using the</w:t>
      </w:r>
      <w:r>
        <w:t xml:space="preserve"> </w:t>
      </w:r>
      <w:r>
        <w:rPr>
          <w:b/>
        </w:rPr>
        <w:t xml:space="preserve">Guid.Parse</w:t>
      </w:r>
      <w:r>
        <w:t xml:space="preserve"> </w:t>
      </w:r>
      <w:r>
        <w:t xml:space="preserve">static method :</w:t>
      </w:r>
    </w:p>
    <w:p>
      <w:pPr>
        <w:pStyle w:val="SourceCode"/>
        <w:numPr>
          <w:numId w:val="1"/>
          <w:ilvl w:val="0"/>
        </w:numPr>
      </w:pPr>
      <w:r>
        <w:rPr>
          <w:rStyle w:val="VerbatimChar"/>
        </w:rPr>
        <w:t xml:space="preserve">Guid rowKey = Guid.Parse(registration.RowKey);</w:t>
      </w:r>
    </w:p>
    <w:p>
      <w:pPr>
        <w:numPr>
          <w:numId w:val="5"/>
          <w:ilvl w:val="0"/>
        </w:numPr>
      </w:pPr>
      <w:r>
        <w:t xml:space="preserve">Return the</w:t>
      </w:r>
      <w:r>
        <w:t xml:space="preserve"> </w:t>
      </w:r>
      <w:r>
        <w:rPr>
          <w:i/>
        </w:rPr>
        <w:t xml:space="preserve">rowKey</w:t>
      </w:r>
      <w:r>
        <w:t xml:space="preserve"> </w:t>
      </w:r>
      <w:r>
        <w:t xml:space="preserve">variable as the result of the</w:t>
      </w:r>
      <w:r>
        <w:t xml:space="preserve"> </w:t>
      </w:r>
      <w:r>
        <w:rPr>
          <w:b/>
        </w:rPr>
        <w:t xml:space="preserve">StoreRegistration</w:t>
      </w:r>
      <w:r>
        <w:t xml:space="preserve"> </w:t>
      </w:r>
      <w:r>
        <w:t xml:space="preserve">method.</w:t>
      </w:r>
    </w:p>
    <w:p>
      <w:pPr>
        <w:pStyle w:val="SourceCode"/>
        <w:numPr>
          <w:numId w:val="1"/>
          <w:ilvl w:val="0"/>
        </w:numPr>
      </w:pPr>
      <w:r>
        <w:rPr>
          <w:rStyle w:val="VerbatimChar"/>
        </w:rPr>
        <w:t xml:space="preserve">return rowKey;</w:t>
      </w:r>
    </w:p>
    <w:bookmarkStart w:id="29" w:name="task-2-update-the-register-viewmodel-to-retrieve-the-dynamic-stub-registration-from-the-table"/>
    <w:p>
      <w:pPr>
        <w:pStyle w:val="Heading4"/>
      </w:pPr>
      <w:r>
        <w:t xml:space="preserve">Task 2: Update the register ViewModel to retrieve the dynamic stub registration from the table</w:t>
      </w:r>
    </w:p>
    <w:bookmarkEnd w:id="29"/>
    <w:p>
      <w:pPr>
        <w:numPr>
          <w:numId w:val="6"/>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Shared</w:t>
      </w:r>
      <w:r>
        <w:t xml:space="preserve"> </w:t>
      </w:r>
      <w:r>
        <w:t xml:space="preserve">solution folder.</w:t>
      </w:r>
    </w:p>
    <w:p>
      <w:pPr>
        <w:numPr>
          <w:numId w:val="6"/>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Contoso.Events.ViewModels</w:t>
      </w:r>
      <w:r>
        <w:t xml:space="preserve"> </w:t>
      </w:r>
      <w:r>
        <w:t xml:space="preserve">project.</w:t>
      </w:r>
    </w:p>
    <w:p>
      <w:pPr>
        <w:numPr>
          <w:numId w:val="6"/>
          <w:ilvl w:val="0"/>
        </w:numPr>
      </w:pPr>
      <w:r>
        <w:t xml:space="preserve">Double-click the</w:t>
      </w:r>
      <w:r>
        <w:t xml:space="preserve"> </w:t>
      </w:r>
      <w:r>
        <w:rPr>
          <w:b/>
        </w:rPr>
        <w:t xml:space="preserve">RegisterViewModel.cs</w:t>
      </w:r>
      <w:r>
        <w:t xml:space="preserve"> </w:t>
      </w:r>
      <w:r>
        <w:t xml:space="preserve">file.</w:t>
      </w:r>
    </w:p>
    <w:p>
      <w:pPr>
        <w:numPr>
          <w:numId w:val="6"/>
          <w:ilvl w:val="0"/>
        </w:numPr>
      </w:pPr>
      <w:r>
        <w:t xml:space="preserve">In the</w:t>
      </w:r>
      <w:r>
        <w:t xml:space="preserve"> </w:t>
      </w:r>
      <w:r>
        <w:rPr>
          <w:b/>
        </w:rPr>
        <w:t xml:space="preserve">RegisterViewModel</w:t>
      </w:r>
      <w:r>
        <w:t xml:space="preserve"> </w:t>
      </w:r>
      <w:r>
        <w:t xml:space="preserve">class, locate the method with the following signature:</w:t>
      </w:r>
    </w:p>
    <w:p>
      <w:pPr>
        <w:pStyle w:val="SourceCode"/>
        <w:numPr>
          <w:numId w:val="1"/>
          <w:ilvl w:val="0"/>
        </w:numPr>
      </w:pPr>
      <w:r>
        <w:rPr>
          <w:rStyle w:val="VerbatimChar"/>
        </w:rPr>
        <w:t xml:space="preserve">RegisterViewModel(string eventKey)</w:t>
      </w:r>
    </w:p>
    <w:p>
      <w:pPr>
        <w:numPr>
          <w:numId w:val="6"/>
          <w:ilvl w:val="0"/>
        </w:numPr>
      </w:pPr>
      <w:r>
        <w:t xml:space="preserve">At the end of the</w:t>
      </w:r>
      <w:r>
        <w:t xml:space="preserve"> </w:t>
      </w:r>
      <w:r>
        <w:rPr>
          <w:b/>
        </w:rPr>
        <w:t xml:space="preserve">RegisterViewModel</w:t>
      </w:r>
      <w:r>
        <w:t xml:space="preserve"> </w:t>
      </w:r>
      <w:r>
        <w:t xml:space="preserve">constructor and before the closing curly bracket, get the connection string using the</w:t>
      </w:r>
      <w:r>
        <w:t xml:space="preserve"> </w:t>
      </w:r>
      <w:r>
        <w:rPr>
          <w:b/>
        </w:rPr>
        <w:t xml:space="preserve">ConfigurationManager.AppSettings</w:t>
      </w:r>
      <w:r>
        <w:t xml:space="preserve"> </w:t>
      </w:r>
      <w:r>
        <w:t xml:space="preserve">property and the</w:t>
      </w:r>
      <w:r>
        <w:t xml:space="preserve"> </w:t>
      </w:r>
      <w:r>
        <w:rPr>
          <w:b/>
        </w:rPr>
        <w:t xml:space="preserve">Microsoft.WindowsAzure.Storage.ConnectionString</w:t>
      </w:r>
      <w:r>
        <w:t xml:space="preserve"> </w:t>
      </w:r>
      <w:r>
        <w:t xml:space="preserve">value as the parameter:</w:t>
      </w:r>
    </w:p>
    <w:p>
      <w:pPr>
        <w:pStyle w:val="SourceCode"/>
        <w:numPr>
          <w:numId w:val="1"/>
          <w:ilvl w:val="0"/>
        </w:numPr>
      </w:pPr>
      <w:r>
        <w:rPr>
          <w:rStyle w:val="VerbatimChar"/>
        </w:rPr>
        <w:t xml:space="preserve">string connectionString = ConfigurationManager.AppSettings["Microsoft.WindowsAzure.Storage.ConnectionString"];</w:t>
      </w:r>
    </w:p>
    <w:p>
      <w:pPr>
        <w:numPr>
          <w:numId w:val="6"/>
          <w:ilvl w:val="0"/>
        </w:numPr>
      </w:pPr>
      <w:r>
        <w:t xml:space="preserve">Use the</w:t>
      </w:r>
      <w:r>
        <w:t xml:space="preserve"> </w:t>
      </w:r>
      <w:r>
        <w:rPr>
          <w:b/>
        </w:rPr>
        <w:t xml:space="preserve">CloudStorageAccount.Parse</w:t>
      </w:r>
      <w:r>
        <w:t xml:space="preserve"> </w:t>
      </w:r>
      <w:r>
        <w:t xml:space="preserve">static method with the connection string as the parameter to get the storage account:</w:t>
      </w:r>
    </w:p>
    <w:p>
      <w:pPr>
        <w:pStyle w:val="SourceCode"/>
        <w:numPr>
          <w:numId w:val="1"/>
          <w:ilvl w:val="0"/>
        </w:numPr>
      </w:pPr>
      <w:r>
        <w:rPr>
          <w:rStyle w:val="VerbatimChar"/>
        </w:rPr>
        <w:t xml:space="preserve">var storageAccount = Microsoft.WindowsAzure.Storage.CloudStorageAccount.Parse(connectionString);</w:t>
      </w:r>
    </w:p>
    <w:p>
      <w:pPr>
        <w:numPr>
          <w:numId w:val="6"/>
          <w:ilvl w:val="0"/>
        </w:numPr>
      </w:pPr>
      <w:r>
        <w:t xml:space="preserve">At the end of the</w:t>
      </w:r>
      <w:r>
        <w:t xml:space="preserve"> </w:t>
      </w:r>
      <w:r>
        <w:rPr>
          <w:b/>
        </w:rPr>
        <w:t xml:space="preserve">RegisterViewModel</w:t>
      </w:r>
      <w:r>
        <w:t xml:space="preserve"> </w:t>
      </w:r>
      <w:r>
        <w:t xml:space="preserve">constructor and before the closing curly bracket, create a</w:t>
      </w:r>
      <w:r>
        <w:t xml:space="preserve"> </w:t>
      </w:r>
      <w:r>
        <w:rPr>
          <w:i/>
        </w:rPr>
        <w:t xml:space="preserve">CloudTableClient</w:t>
      </w:r>
      <w:r>
        <w:t xml:space="preserve"> </w:t>
      </w:r>
      <w:r>
        <w:t xml:space="preserve">variable by using the</w:t>
      </w:r>
      <w:r>
        <w:t xml:space="preserve"> </w:t>
      </w:r>
      <w:r>
        <w:rPr>
          <w:b/>
        </w:rPr>
        <w:t xml:space="preserve">CreateCloudTableClient</w:t>
      </w:r>
      <w:r>
        <w:t xml:space="preserve"> </w:t>
      </w:r>
      <w:r>
        <w:t xml:space="preserve">method of the storage account:</w:t>
      </w:r>
    </w:p>
    <w:p>
      <w:pPr>
        <w:pStyle w:val="SourceCode"/>
        <w:numPr>
          <w:numId w:val="1"/>
          <w:ilvl w:val="0"/>
        </w:numPr>
      </w:pPr>
      <w:r>
        <w:rPr>
          <w:rStyle w:val="VerbatimChar"/>
        </w:rPr>
        <w:t xml:space="preserve">var tableClient = storageAccount.CreateCloudTableClient();</w:t>
      </w:r>
    </w:p>
    <w:p>
      <w:pPr>
        <w:numPr>
          <w:numId w:val="6"/>
          <w:ilvl w:val="0"/>
        </w:numPr>
      </w:pPr>
      <w:r>
        <w:t xml:space="preserve">Create a</w:t>
      </w:r>
      <w:r>
        <w:t xml:space="preserve"> </w:t>
      </w:r>
      <w:r>
        <w:rPr>
          <w:i/>
        </w:rPr>
        <w:t xml:space="preserve">CloudTable</w:t>
      </w:r>
      <w:r>
        <w:t xml:space="preserve"> </w:t>
      </w:r>
      <w:r>
        <w:t xml:space="preserve">variable by using the</w:t>
      </w:r>
      <w:r>
        <w:t xml:space="preserve"> </w:t>
      </w:r>
      <w:r>
        <w:rPr>
          <w:b/>
        </w:rPr>
        <w:t xml:space="preserve">GetTableReference</w:t>
      </w:r>
      <w:r>
        <w:t xml:space="preserve"> </w:t>
      </w:r>
      <w:r>
        <w:t xml:space="preserve">method of the</w:t>
      </w:r>
      <w:r>
        <w:t xml:space="preserve"> </w:t>
      </w:r>
      <w:r>
        <w:rPr>
          <w:i/>
        </w:rPr>
        <w:t xml:space="preserve">CloudTableClient</w:t>
      </w:r>
      <w:r>
        <w:t xml:space="preserve"> </w:t>
      </w:r>
      <w:r>
        <w:t xml:space="preserve">variable and</w:t>
      </w:r>
      <w:r>
        <w:t xml:space="preserve"> </w:t>
      </w:r>
      <w:r>
        <w:rPr>
          <w:b/>
        </w:rPr>
        <w:t xml:space="preserve">“EventRegistrations”</w:t>
      </w:r>
      <w:r>
        <w:t xml:space="preserve"> </w:t>
      </w:r>
      <w:r>
        <w:t xml:space="preserve">as the parameter:</w:t>
      </w:r>
    </w:p>
    <w:p>
      <w:pPr>
        <w:pStyle w:val="SourceCode"/>
        <w:numPr>
          <w:numId w:val="1"/>
          <w:ilvl w:val="0"/>
        </w:numPr>
      </w:pPr>
      <w:r>
        <w:rPr>
          <w:rStyle w:val="VerbatimChar"/>
        </w:rPr>
        <w:t xml:space="preserve">var table = tableClient.GetTableReference("EventRegistrations");</w:t>
      </w:r>
    </w:p>
    <w:p>
      <w:pPr>
        <w:numPr>
          <w:numId w:val="6"/>
          <w:ilvl w:val="0"/>
        </w:numPr>
      </w:pPr>
      <w:r>
        <w:t xml:space="preserve">At the end of the</w:t>
      </w:r>
      <w:r>
        <w:t xml:space="preserve"> </w:t>
      </w:r>
      <w:r>
        <w:rPr>
          <w:b/>
        </w:rPr>
        <w:t xml:space="preserve">RegisterViewModel</w:t>
      </w:r>
      <w:r>
        <w:t xml:space="preserve"> </w:t>
      </w:r>
      <w:r>
        <w:t xml:space="preserve">constructor and before the closing curly bracket, store the</w:t>
      </w:r>
      <w:r>
        <w:t xml:space="preserve"> </w:t>
      </w:r>
      <w:r>
        <w:rPr>
          <w:b/>
        </w:rPr>
        <w:t xml:space="preserve">eventKey</w:t>
      </w:r>
      <w:r>
        <w:t xml:space="preserve"> </w:t>
      </w:r>
      <w:r>
        <w:t xml:space="preserve">in a</w:t>
      </w:r>
      <w:r>
        <w:t xml:space="preserve"> </w:t>
      </w:r>
      <w:r>
        <w:rPr>
          <w:i/>
        </w:rPr>
        <w:t xml:space="preserve">string</w:t>
      </w:r>
      <w:r>
        <w:t xml:space="preserve"> </w:t>
      </w:r>
      <w:r>
        <w:t xml:space="preserve">variable named</w:t>
      </w:r>
      <w:r>
        <w:t xml:space="preserve"> </w:t>
      </w:r>
      <w:r>
        <w:rPr>
          <w:b/>
        </w:rPr>
        <w:t xml:space="preserve">partitionKey</w:t>
      </w:r>
      <w:r>
        <w:t xml:space="preserve">:</w:t>
      </w:r>
    </w:p>
    <w:p>
      <w:pPr>
        <w:pStyle w:val="SourceCode"/>
        <w:numPr>
          <w:numId w:val="1"/>
          <w:ilvl w:val="0"/>
        </w:numPr>
      </w:pPr>
      <w:r>
        <w:rPr>
          <w:rStyle w:val="VerbatimChar"/>
        </w:rPr>
        <w:t xml:space="preserve">string partitionKey = String.Format("Stub_{0}", this.Event.EventKey);</w:t>
      </w:r>
    </w:p>
    <w:p>
      <w:pPr>
        <w:numPr>
          <w:numId w:val="6"/>
          <w:ilvl w:val="0"/>
        </w:numPr>
      </w:pPr>
      <w:r>
        <w:t xml:space="preserve">Create a</w:t>
      </w:r>
      <w:r>
        <w:t xml:space="preserve"> </w:t>
      </w:r>
      <w:r>
        <w:rPr>
          <w:b/>
        </w:rPr>
        <w:t xml:space="preserve">string</w:t>
      </w:r>
      <w:r>
        <w:t xml:space="preserve"> </w:t>
      </w:r>
      <w:r>
        <w:t xml:space="preserve">filter by using the</w:t>
      </w:r>
      <w:r>
        <w:t xml:space="preserve"> </w:t>
      </w:r>
      <w:r>
        <w:rPr>
          <w:b/>
        </w:rPr>
        <w:t xml:space="preserve">TableQuery.GenerateFilterCondition</w:t>
      </w:r>
    </w:p>
    <w:p>
      <w:pPr>
        <w:pStyle w:val="SourceCode"/>
        <w:numPr>
          <w:numId w:val="1"/>
          <w:ilvl w:val="0"/>
        </w:numPr>
      </w:pPr>
      <w:r>
        <w:rPr>
          <w:rStyle w:val="VerbatimChar"/>
        </w:rPr>
        <w:t xml:space="preserve">string filter = TableQuery.GenerateFilterCondition("PartitionKey", QueryComparisons.Equal, partitionKey);</w:t>
      </w:r>
    </w:p>
    <w:p>
      <w:pPr>
        <w:numPr>
          <w:numId w:val="6"/>
          <w:ilvl w:val="0"/>
        </w:numPr>
      </w:pPr>
      <w:r>
        <w:t xml:space="preserve">At the end of the</w:t>
      </w:r>
      <w:r>
        <w:t xml:space="preserve"> </w:t>
      </w:r>
      <w:r>
        <w:rPr>
          <w:b/>
        </w:rPr>
        <w:t xml:space="preserve">RegisterViewModel</w:t>
      </w:r>
      <w:r>
        <w:t xml:space="preserve"> </w:t>
      </w:r>
      <w:r>
        <w:t xml:space="preserve">constructor and before the closing curly bracket, create a new instance of the</w:t>
      </w:r>
      <w:r>
        <w:t xml:space="preserve"> </w:t>
      </w:r>
      <w:r>
        <w:rPr>
          <w:b/>
        </w:rPr>
        <w:t xml:space="preserve">TableQuery</w:t>
      </w:r>
      <w:r>
        <w:t xml:space="preserve"> </w:t>
      </w:r>
      <w:r>
        <w:t xml:space="preserve">class and generate a query by using the fluent</w:t>
      </w:r>
      <w:r>
        <w:t xml:space="preserve"> </w:t>
      </w:r>
      <w:r>
        <w:rPr>
          <w:b/>
        </w:rPr>
        <w:t xml:space="preserve">Where</w:t>
      </w:r>
      <w:r>
        <w:t xml:space="preserve"> </w:t>
      </w:r>
      <w:r>
        <w:t xml:space="preserve">method with your filter :</w:t>
      </w:r>
    </w:p>
    <w:p>
      <w:pPr>
        <w:pStyle w:val="SourceCode"/>
        <w:numPr>
          <w:numId w:val="1"/>
          <w:ilvl w:val="0"/>
        </w:numPr>
      </w:pPr>
      <w:r>
        <w:rPr>
          <w:rStyle w:val="VerbatimChar"/>
        </w:rPr>
        <w:t xml:space="preserve">TableQuery query = new TableQuery().Where(filter);</w:t>
      </w:r>
    </w:p>
    <w:p>
      <w:pPr>
        <w:numPr>
          <w:numId w:val="6"/>
          <w:ilvl w:val="0"/>
        </w:numPr>
      </w:pPr>
      <w:r>
        <w:t xml:space="preserve">Pass the generated query into the</w:t>
      </w:r>
      <w:r>
        <w:t xml:space="preserve"> </w:t>
      </w:r>
      <w:r>
        <w:rPr>
          <w:b/>
        </w:rPr>
        <w:t xml:space="preserve">ExecuteQuery</w:t>
      </w:r>
      <w:r>
        <w:t xml:space="preserve"> </w:t>
      </w:r>
      <w:r>
        <w:t xml:space="preserve">method of the table variable:</w:t>
      </w:r>
    </w:p>
    <w:p>
      <w:pPr>
        <w:pStyle w:val="SourceCode"/>
        <w:numPr>
          <w:numId w:val="1"/>
          <w:ilvl w:val="0"/>
        </w:numPr>
      </w:pPr>
      <w:r>
        <w:rPr>
          <w:rStyle w:val="VerbatimChar"/>
        </w:rPr>
        <w:t xml:space="preserve">IEnumerable&lt;DynamicTableEntity&gt; tableEntities = table.ExecuteQuery(query);</w:t>
      </w:r>
    </w:p>
    <w:p>
      <w:pPr>
        <w:numPr>
          <w:numId w:val="6"/>
          <w:ilvl w:val="0"/>
        </w:numPr>
      </w:pPr>
      <w:r>
        <w:t xml:space="preserve">At the end of the</w:t>
      </w:r>
      <w:r>
        <w:t xml:space="preserve"> </w:t>
      </w:r>
      <w:r>
        <w:rPr>
          <w:b/>
        </w:rPr>
        <w:t xml:space="preserve">RegisterViewModel</w:t>
      </w:r>
      <w:r>
        <w:t xml:space="preserve"> </w:t>
      </w:r>
      <w:r>
        <w:t xml:space="preserve">constructor and before the closing curly bracket, select the single element in the enumerable of</w:t>
      </w:r>
      <w:r>
        <w:t xml:space="preserve"> </w:t>
      </w:r>
      <w:r>
        <w:rPr>
          <w:b/>
        </w:rPr>
        <w:t xml:space="preserve">DynamicTableEntity</w:t>
      </w:r>
      <w:r>
        <w:t xml:space="preserve"> </w:t>
      </w:r>
      <w:r>
        <w:t xml:space="preserve">objects:</w:t>
      </w:r>
    </w:p>
    <w:p>
      <w:pPr>
        <w:pStyle w:val="SourceCode"/>
        <w:numPr>
          <w:numId w:val="1"/>
          <w:ilvl w:val="0"/>
        </w:numPr>
      </w:pPr>
      <w:r>
        <w:rPr>
          <w:rStyle w:val="VerbatimChar"/>
        </w:rPr>
        <w:t xml:space="preserve">DynamicTableEntity tableEntity = tableEntities.SingleOrDefault();</w:t>
      </w:r>
    </w:p>
    <w:p>
      <w:pPr>
        <w:numPr>
          <w:numId w:val="6"/>
          <w:ilvl w:val="0"/>
        </w:numPr>
      </w:pPr>
      <w:r>
        <w:t xml:space="preserve">Set the</w:t>
      </w:r>
      <w:r>
        <w:t xml:space="preserve"> </w:t>
      </w:r>
      <w:r>
        <w:rPr>
          <w:b/>
        </w:rPr>
        <w:t xml:space="preserve">RegistrationStub</w:t>
      </w:r>
      <w:r>
        <w:t xml:space="preserve"> </w:t>
      </w:r>
      <w:r>
        <w:t xml:space="preserve">property to the</w:t>
      </w:r>
      <w:r>
        <w:t xml:space="preserve"> </w:t>
      </w:r>
      <w:r>
        <w:rPr>
          <w:i/>
        </w:rPr>
        <w:t xml:space="preserve">DyanmicTableEntity</w:t>
      </w:r>
      <w:r>
        <w:t xml:space="preserve"> </w:t>
      </w:r>
      <w:r>
        <w:t xml:space="preserve">variable:</w:t>
      </w:r>
    </w:p>
    <w:p>
      <w:pPr>
        <w:pStyle w:val="SourceCode"/>
        <w:numPr>
          <w:numId w:val="1"/>
          <w:ilvl w:val="0"/>
        </w:numPr>
      </w:pPr>
      <w:r>
        <w:rPr>
          <w:rStyle w:val="VerbatimChar"/>
        </w:rPr>
        <w:t xml:space="preserve">this.RegistrationStub = DynamicEntity.GenerateDynamicItem(tableEntity);</w:t>
      </w:r>
    </w:p>
    <w:p>
      <w:pPr>
        <w:pStyle w:val="BlockQuote"/>
      </w:pPr>
      <w:r>
        <w:rPr>
          <w:b/>
        </w:rPr>
        <w:t xml:space="preserve">Results:</w:t>
      </w:r>
      <w:r>
        <w:t xml:space="preserve"> </w:t>
      </w:r>
      <w:r>
        <w:t xml:space="preserve">After completing this exercise, you will have used the Azure Storage SDK to retrieve and create entities.</w:t>
      </w:r>
    </w:p>
    <w:bookmarkStart w:id="30" w:name="exercise-3-verifying-that-the-events-website-is-using-azure-storage-tables-for-registrations"/>
    <w:p>
      <w:pPr>
        <w:pStyle w:val="Heading2"/>
      </w:pPr>
      <w:r>
        <w:t xml:space="preserve">Exercise 3: Verifying that the Events Website is Using Azure Storage Tables for Registrations</w:t>
      </w:r>
    </w:p>
    <w:bookmarkEnd w:id="30"/>
    <w:bookmarkStart w:id="31" w:name="task-1-create-a-storage-account-instance"/>
    <w:p>
      <w:pPr>
        <w:pStyle w:val="Heading4"/>
      </w:pPr>
      <w:r>
        <w:t xml:space="preserve">Task 1: Create a Storage Account Instance</w:t>
      </w:r>
    </w:p>
    <w:bookmarkEnd w:id="31"/>
    <w:p>
      <w:pPr>
        <w:numPr>
          <w:numId w:val="7"/>
          <w:ilvl w:val="0"/>
        </w:numPr>
      </w:pPr>
      <w:r>
        <w:t xml:space="preserve">On the Start screen, click the</w:t>
      </w:r>
      <w:r>
        <w:t xml:space="preserve"> </w:t>
      </w:r>
      <w:r>
        <w:rPr>
          <w:b/>
        </w:rPr>
        <w:t xml:space="preserve">Internet Explorer</w:t>
      </w:r>
      <w:r>
        <w:t xml:space="preserve"> </w:t>
      </w:r>
      <w:r>
        <w:t xml:space="preserve">tile.</w:t>
      </w:r>
    </w:p>
    <w:p>
      <w:pPr>
        <w:numPr>
          <w:numId w:val="7"/>
          <w:ilvl w:val="0"/>
        </w:numPr>
      </w:pPr>
      <w:r>
        <w:t xml:space="preserve">Go to</w:t>
      </w:r>
      <w:r>
        <w:t xml:space="preserve"> </w:t>
      </w:r>
      <w:hyperlink r:id="rId32">
        <w:r>
          <w:rPr>
            <w:rStyle w:val="Link"/>
          </w:rPr>
          <w:t xml:space="preserve">https://portal.azure.com</w:t>
        </w:r>
      </w:hyperlink>
    </w:p>
    <w:p>
      <w:pPr>
        <w:numPr>
          <w:numId w:val="7"/>
          <w:ilvl w:val="0"/>
        </w:numPr>
      </w:pPr>
      <w:r>
        <w:t xml:space="preserve">Enter the email address of your Microsoft account. Click</w:t>
      </w:r>
      <w:r>
        <w:t xml:space="preserve"> </w:t>
      </w:r>
      <w:r>
        <w:rPr>
          <w:b/>
        </w:rPr>
        <w:t xml:space="preserve">Continue</w:t>
      </w:r>
      <w:r>
        <w:t xml:space="preserve">.</w:t>
      </w:r>
    </w:p>
    <w:p>
      <w:pPr>
        <w:numPr>
          <w:numId w:val="7"/>
          <w:ilvl w:val="0"/>
        </w:numPr>
      </w:pPr>
      <w:r>
        <w:t xml:space="preserve">Enter the password for your Microsoft account.</w:t>
      </w:r>
    </w:p>
    <w:p>
      <w:pPr>
        <w:numPr>
          <w:numId w:val="7"/>
          <w:ilvl w:val="0"/>
        </w:numPr>
      </w:pPr>
      <w:r>
        <w:t xml:space="preserve">Click</w:t>
      </w:r>
      <w:r>
        <w:t xml:space="preserve"> </w:t>
      </w:r>
      <w:r>
        <w:rPr>
          <w:b/>
        </w:rPr>
        <w:t xml:space="preserve">Sign In</w:t>
      </w:r>
      <w:r>
        <w:t xml:space="preserve">.</w:t>
      </w:r>
    </w:p>
    <w:p>
      <w:pPr>
        <w:numPr>
          <w:numId w:val="7"/>
          <w:ilvl w:val="0"/>
        </w:numPr>
      </w:pPr>
      <w:r>
        <w:t xml:space="preserve">In the navigation pane on the left side of the Azure Portal, scroll down, and then click</w:t>
      </w:r>
      <w:r>
        <w:t xml:space="preserve"> </w:t>
      </w:r>
      <w:r>
        <w:rPr>
          <w:b/>
        </w:rPr>
        <w:t xml:space="preserve">More Services</w:t>
      </w:r>
      <w:r>
        <w:t xml:space="preserve">.</w:t>
      </w:r>
    </w:p>
    <w:p>
      <w:pPr>
        <w:numPr>
          <w:numId w:val="7"/>
          <w:ilvl w:val="0"/>
        </w:numPr>
      </w:pPr>
      <w:r>
        <w:t xml:space="preserve">In the</w:t>
      </w:r>
      <w:r>
        <w:t xml:space="preserve"> </w:t>
      </w:r>
      <w:r>
        <w:rPr>
          <w:b/>
        </w:rPr>
        <w:t xml:space="preserve">Browse</w:t>
      </w:r>
      <w:r>
        <w:t xml:space="preserve"> </w:t>
      </w:r>
      <w:r>
        <w:t xml:space="preserve">blade that displays, click</w:t>
      </w:r>
      <w:r>
        <w:t xml:space="preserve"> </w:t>
      </w:r>
      <w:r>
        <w:rPr>
          <w:b/>
        </w:rPr>
        <w:t xml:space="preserve">Storage accounts</w:t>
      </w:r>
      <w:r>
        <w:t xml:space="preserve">.</w:t>
      </w:r>
    </w:p>
    <w:p>
      <w:pPr>
        <w:numPr>
          <w:numId w:val="7"/>
          <w:ilvl w:val="0"/>
        </w:numPr>
      </w:pPr>
      <w:r>
        <w:t xml:space="preserve">In the</w:t>
      </w:r>
      <w:r>
        <w:t xml:space="preserve"> </w:t>
      </w:r>
      <w:r>
        <w:rPr>
          <w:b/>
        </w:rPr>
        <w:t xml:space="preserve">Storage accounts</w:t>
      </w:r>
      <w:r>
        <w:t xml:space="preserve"> </w:t>
      </w:r>
      <w:r>
        <w:t xml:space="preserve">blade that displays, view your list of storage account instances.</w:t>
      </w:r>
    </w:p>
    <w:p>
      <w:pPr>
        <w:numPr>
          <w:numId w:val="7"/>
          <w:ilvl w:val="0"/>
        </w:numPr>
      </w:pPr>
      <w:r>
        <w:t xml:space="preserve">At the top of the</w:t>
      </w:r>
      <w:r>
        <w:t xml:space="preserve"> </w:t>
      </w:r>
      <w:r>
        <w:rPr>
          <w:b/>
        </w:rPr>
        <w:t xml:space="preserve">Storage accounts</w:t>
      </w:r>
      <w:r>
        <w:t xml:space="preserve"> </w:t>
      </w:r>
      <w:r>
        <w:t xml:space="preserve">blade, click the</w:t>
      </w:r>
      <w:r>
        <w:t xml:space="preserve"> </w:t>
      </w:r>
      <w:r>
        <w:rPr>
          <w:b/>
        </w:rPr>
        <w:t xml:space="preserve">Add</w:t>
      </w:r>
      <w:r>
        <w:t xml:space="preserve"> </w:t>
      </w:r>
      <w:r>
        <w:t xml:space="preserve">button.</w:t>
      </w:r>
    </w:p>
    <w:p>
      <w:pPr>
        <w:numPr>
          <w:numId w:val="7"/>
          <w:ilvl w:val="0"/>
        </w:numPr>
      </w:pPr>
      <w:r>
        <w:t xml:space="preserve">In the</w:t>
      </w:r>
      <w:r>
        <w:t xml:space="preserve"> </w:t>
      </w:r>
      <w:r>
        <w:rPr>
          <w:b/>
        </w:rPr>
        <w:t xml:space="preserve">Create storage account</w:t>
      </w:r>
      <w:r>
        <w:t xml:space="preserve"> </w:t>
      </w:r>
      <w:r>
        <w:t xml:space="preserve">blade that displays, perform the following steps:</w:t>
      </w:r>
    </w:p>
    <w:p>
      <w:pPr>
        <w:numPr>
          <w:numId w:val="1"/>
          <w:ilvl w:val="0"/>
        </w:numPr>
      </w:pPr>
      <w:r>
        <w:t xml:space="preserve">a. In the</w:t>
      </w:r>
      <w:r>
        <w:t xml:space="preserve"> </w:t>
      </w:r>
      <w:r>
        <w:rPr>
          <w:b/>
        </w:rPr>
        <w:t xml:space="preserve">Name</w:t>
      </w:r>
      <w:r>
        <w:t xml:space="preserve"> </w:t>
      </w:r>
      <w:r>
        <w:t xml:space="preserve">box, provide a globally unique value.</w:t>
      </w:r>
    </w:p>
    <w:p>
      <w:pPr>
        <w:numPr>
          <w:numId w:val="1"/>
          <w:ilvl w:val="0"/>
        </w:numPr>
      </w:pPr>
      <w:r>
        <w:t xml:space="preserve">b. In the</w:t>
      </w:r>
      <w:r>
        <w:t xml:space="preserve"> </w:t>
      </w:r>
      <w:r>
        <w:rPr>
          <w:b/>
        </w:rPr>
        <w:t xml:space="preserve">Deployment model</w:t>
      </w:r>
      <w:r>
        <w:t xml:space="preserve"> </w:t>
      </w:r>
      <w:r>
        <w:t xml:space="preserve">section, ensure that the</w:t>
      </w:r>
      <w:r>
        <w:t xml:space="preserve"> </w:t>
      </w:r>
      <w:r>
        <w:rPr>
          <w:i/>
        </w:rPr>
        <w:t xml:space="preserve">Resource manager</w:t>
      </w:r>
      <w:r>
        <w:t xml:space="preserve"> </w:t>
      </w:r>
      <w:r>
        <w:t xml:space="preserve">option is selected.</w:t>
      </w:r>
    </w:p>
    <w:p>
      <w:pPr>
        <w:numPr>
          <w:numId w:val="1"/>
          <w:ilvl w:val="0"/>
        </w:numPr>
      </w:pPr>
      <w:r>
        <w:t xml:space="preserve">c. In the</w:t>
      </w:r>
      <w:r>
        <w:t xml:space="preserve"> </w:t>
      </w:r>
      <w:r>
        <w:rPr>
          <w:b/>
        </w:rPr>
        <w:t xml:space="preserve">Account kind</w:t>
      </w:r>
      <w:r>
        <w:t xml:space="preserve"> </w:t>
      </w:r>
      <w:r>
        <w:t xml:space="preserve">list, ensure that the</w:t>
      </w:r>
      <w:r>
        <w:t xml:space="preserve"> </w:t>
      </w:r>
      <w:r>
        <w:rPr>
          <w:i/>
        </w:rPr>
        <w:t xml:space="preserve">General purpose</w:t>
      </w:r>
      <w:r>
        <w:t xml:space="preserve"> </w:t>
      </w:r>
      <w:r>
        <w:t xml:space="preserve">option is selected.</w:t>
      </w:r>
    </w:p>
    <w:p>
      <w:pPr>
        <w:numPr>
          <w:numId w:val="1"/>
          <w:ilvl w:val="0"/>
        </w:numPr>
      </w:pPr>
      <w:r>
        <w:t xml:space="preserve">d. In the</w:t>
      </w:r>
      <w:r>
        <w:t xml:space="preserve"> </w:t>
      </w:r>
      <w:r>
        <w:rPr>
          <w:b/>
        </w:rPr>
        <w:t xml:space="preserve">Performance</w:t>
      </w:r>
      <w:r>
        <w:t xml:space="preserve"> </w:t>
      </w:r>
      <w:r>
        <w:t xml:space="preserve">section, ensure that the</w:t>
      </w:r>
      <w:r>
        <w:t xml:space="preserve"> </w:t>
      </w:r>
      <w:r>
        <w:rPr>
          <w:i/>
        </w:rPr>
        <w:t xml:space="preserve">Standard</w:t>
      </w:r>
      <w:r>
        <w:t xml:space="preserve"> </w:t>
      </w:r>
      <w:r>
        <w:t xml:space="preserve">option is selected.</w:t>
      </w:r>
    </w:p>
    <w:p>
      <w:pPr>
        <w:numPr>
          <w:numId w:val="1"/>
          <w:ilvl w:val="0"/>
        </w:numPr>
      </w:pPr>
      <w:r>
        <w:t xml:space="preserve">e. Click on the</w:t>
      </w:r>
      <w:r>
        <w:t xml:space="preserve"> </w:t>
      </w:r>
      <w:r>
        <w:rPr>
          <w:b/>
        </w:rPr>
        <w:t xml:space="preserve">Replication</w:t>
      </w:r>
      <w:r>
        <w:t xml:space="preserve"> </w:t>
      </w:r>
      <w:r>
        <w:t xml:space="preserve">list and select the</w:t>
      </w:r>
      <w:r>
        <w:t xml:space="preserve"> </w:t>
      </w:r>
      <w:r>
        <w:rPr>
          <w:b/>
        </w:rPr>
        <w:t xml:space="preserve">Locally-Redundant Storage (LRS)</w:t>
      </w:r>
      <w:r>
        <w:t xml:space="preserve"> </w:t>
      </w:r>
      <w:r>
        <w:t xml:space="preserve">option.</w:t>
      </w:r>
    </w:p>
    <w:p>
      <w:pPr>
        <w:numPr>
          <w:numId w:val="1"/>
          <w:ilvl w:val="0"/>
        </w:numPr>
      </w:pPr>
      <w:r>
        <w:t xml:space="preserve">f. In the</w:t>
      </w:r>
      <w:r>
        <w:t xml:space="preserve"> </w:t>
      </w:r>
      <w:r>
        <w:rPr>
          <w:b/>
        </w:rPr>
        <w:t xml:space="preserve">Storage service encryption</w:t>
      </w:r>
      <w:r>
        <w:t xml:space="preserve"> </w:t>
      </w:r>
      <w:r>
        <w:t xml:space="preserve">section, ensure that the</w:t>
      </w:r>
      <w:r>
        <w:t xml:space="preserve"> </w:t>
      </w:r>
      <w:r>
        <w:rPr>
          <w:i/>
        </w:rPr>
        <w:t xml:space="preserve">Disabled</w:t>
      </w:r>
      <w:r>
        <w:t xml:space="preserve"> </w:t>
      </w:r>
      <w:r>
        <w:t xml:space="preserve">option is selected.</w:t>
      </w:r>
    </w:p>
    <w:p>
      <w:pPr>
        <w:numPr>
          <w:numId w:val="1"/>
          <w:ilvl w:val="0"/>
        </w:numPr>
      </w:pPr>
      <w:r>
        <w:t xml:space="preserve">g. In the</w:t>
      </w:r>
      <w:r>
        <w:t xml:space="preserve"> </w:t>
      </w:r>
      <w:r>
        <w:rPr>
          <w:b/>
        </w:rPr>
        <w:t xml:space="preserve">Resource group</w:t>
      </w:r>
      <w:r>
        <w:t xml:space="preserve"> </w:t>
      </w:r>
      <w:r>
        <w:t xml:space="preserve">section, select the</w:t>
      </w:r>
      <w:r>
        <w:t xml:space="preserve"> </w:t>
      </w:r>
      <w:r>
        <w:rPr>
          <w:b/>
        </w:rPr>
        <w:t xml:space="preserve">Use existing</w:t>
      </w:r>
      <w:r>
        <w:t xml:space="preserve"> </w:t>
      </w:r>
      <w:r>
        <w:t xml:space="preserve">option.</w:t>
      </w:r>
    </w:p>
    <w:p>
      <w:pPr>
        <w:numPr>
          <w:numId w:val="1"/>
          <w:ilvl w:val="0"/>
        </w:numPr>
      </w:pPr>
      <w:r>
        <w:t xml:space="preserve">h. In the</w:t>
      </w:r>
      <w:r>
        <w:t xml:space="preserve"> </w:t>
      </w:r>
      <w:r>
        <w:rPr>
          <w:b/>
        </w:rPr>
        <w:t xml:space="preserve">Resource group</w:t>
      </w:r>
      <w:r>
        <w:t xml:space="preserve"> </w:t>
      </w:r>
      <w:r>
        <w:t xml:space="preserve">section, locate the dialog box and provide the value</w:t>
      </w:r>
      <w:r>
        <w:t xml:space="preserve"> </w:t>
      </w:r>
      <w:r>
        <w:rPr>
          <w:b/>
        </w:rPr>
        <w:t xml:space="preserve">20532</w:t>
      </w:r>
      <w:r>
        <w:t xml:space="preserve">.</w:t>
      </w:r>
    </w:p>
    <w:p>
      <w:pPr>
        <w:numPr>
          <w:numId w:val="1"/>
          <w:ilvl w:val="0"/>
        </w:numPr>
      </w:pPr>
      <w:r>
        <w:t xml:space="preserve">i. In the</w:t>
      </w:r>
      <w:r>
        <w:t xml:space="preserve"> </w:t>
      </w:r>
      <w:r>
        <w:rPr>
          <w:b/>
        </w:rPr>
        <w:t xml:space="preserve">Location</w:t>
      </w:r>
      <w:r>
        <w:t xml:space="preserve"> </w:t>
      </w:r>
      <w:r>
        <w:t xml:space="preserve">list, select the region closest to your current location.</w:t>
      </w:r>
    </w:p>
    <w:p>
      <w:pPr>
        <w:numPr>
          <w:numId w:val="1"/>
          <w:ilvl w:val="0"/>
        </w:numPr>
      </w:pPr>
      <w:r>
        <w:t xml:space="preserve">j. Ensure that the</w:t>
      </w:r>
      <w:r>
        <w:t xml:space="preserve"> </w:t>
      </w:r>
      <w:r>
        <w:rPr>
          <w:b/>
        </w:rPr>
        <w:t xml:space="preserve">Pin to dashboard</w:t>
      </w:r>
      <w:r>
        <w:t xml:space="preserve"> </w:t>
      </w:r>
      <w:r>
        <w:t xml:space="preserve">option is selected.</w:t>
      </w:r>
    </w:p>
    <w:p>
      <w:pPr>
        <w:numPr>
          <w:numId w:val="1"/>
          <w:ilvl w:val="0"/>
        </w:numPr>
      </w:pPr>
      <w:r>
        <w:t xml:space="preserve">k. Click</w:t>
      </w:r>
      <w:r>
        <w:t xml:space="preserve"> </w:t>
      </w:r>
      <w:r>
        <w:rPr>
          <w:b/>
        </w:rPr>
        <w:t xml:space="preserve">Create</w:t>
      </w:r>
      <w:r>
        <w:t xml:space="preserve">.</w:t>
      </w:r>
    </w:p>
    <w:p>
      <w:pPr>
        <w:numPr>
          <w:numId w:val="7"/>
          <w:ilvl w:val="0"/>
        </w:numPr>
      </w:pPr>
      <w:r>
        <w:t xml:space="preserve">Once the</w:t>
      </w:r>
      <w:r>
        <w:t xml:space="preserve"> </w:t>
      </w:r>
      <w:r>
        <w:rPr>
          <w:b/>
        </w:rPr>
        <w:t xml:space="preserve">Storage account</w:t>
      </w:r>
      <w:r>
        <w:t xml:space="preserve"> </w:t>
      </w:r>
      <w:r>
        <w:t xml:space="preserve">instance is created, the blade for the new instance will open automatically.</w:t>
      </w:r>
    </w:p>
    <w:p>
      <w:pPr>
        <w:numPr>
          <w:numId w:val="7"/>
          <w:ilvl w:val="0"/>
        </w:numPr>
      </w:pPr>
      <w:r>
        <w:t xml:space="preserve">In the</w:t>
      </w:r>
      <w:r>
        <w:t xml:space="preserve"> </w:t>
      </w:r>
      <w:r>
        <w:rPr>
          <w:b/>
        </w:rPr>
        <w:t xml:space="preserve">Storage account</w:t>
      </w:r>
      <w:r>
        <w:t xml:space="preserve"> </w:t>
      </w:r>
      <w:r>
        <w:t xml:space="preserve">blade, record the name of your</w:t>
      </w:r>
      <w:r>
        <w:t xml:space="preserve"> </w:t>
      </w:r>
      <w:r>
        <w:rPr>
          <w:i/>
        </w:rPr>
        <w:t xml:space="preserve">storage account</w:t>
      </w:r>
      <w:r>
        <w:t xml:space="preserve">.</w:t>
      </w:r>
    </w:p>
    <w:p>
      <w:pPr>
        <w:numPr>
          <w:numId w:val="7"/>
          <w:ilvl w:val="0"/>
        </w:numPr>
      </w:pPr>
      <w:r>
        <w:t xml:space="preserve">In the</w:t>
      </w:r>
      <w:r>
        <w:t xml:space="preserve"> </w:t>
      </w:r>
      <w:r>
        <w:rPr>
          <w:b/>
        </w:rPr>
        <w:t xml:space="preserve">Settings</w:t>
      </w:r>
      <w:r>
        <w:t xml:space="preserve"> </w:t>
      </w:r>
      <w:r>
        <w:t xml:space="preserve">section, select the</w:t>
      </w:r>
      <w:r>
        <w:t xml:space="preserve"> </w:t>
      </w:r>
      <w:r>
        <w:rPr>
          <w:b/>
        </w:rPr>
        <w:t xml:space="preserve">Access keys</w:t>
      </w:r>
      <w:r>
        <w:t xml:space="preserve"> </w:t>
      </w:r>
      <w:r>
        <w:t xml:space="preserve">option.</w:t>
      </w:r>
    </w:p>
    <w:p>
      <w:pPr>
        <w:numPr>
          <w:numId w:val="7"/>
          <w:ilvl w:val="0"/>
        </w:numPr>
      </w:pPr>
      <w:r>
        <w:t xml:space="preserve">In the</w:t>
      </w:r>
      <w:r>
        <w:t xml:space="preserve"> </w:t>
      </w:r>
      <w:r>
        <w:rPr>
          <w:b/>
        </w:rPr>
        <w:t xml:space="preserve">Access keys</w:t>
      </w:r>
      <w:r>
        <w:t xml:space="preserve"> </w:t>
      </w:r>
      <w:r>
        <w:t xml:space="preserve">blade, locate a key that you wish to use.</w:t>
      </w:r>
    </w:p>
    <w:p>
      <w:pPr>
        <w:pStyle w:val="BlockQuote"/>
        <w:numPr>
          <w:numId w:val="1"/>
          <w:ilvl w:val="0"/>
        </w:numPr>
      </w:pPr>
      <w:r>
        <w:rPr>
          <w:b/>
        </w:rPr>
        <w:t xml:space="preserve">Note:</w:t>
      </w:r>
      <w:r>
        <w:t xml:space="preserve"> </w:t>
      </w:r>
      <w:r>
        <w:t xml:space="preserve">you can use any of the keys listed for this lab.</w:t>
      </w:r>
    </w:p>
    <w:p>
      <w:pPr>
        <w:numPr>
          <w:numId w:val="7"/>
          <w:ilvl w:val="0"/>
        </w:numPr>
      </w:pPr>
      <w:r>
        <w:t xml:space="preserve">For the access key you selected, click the three ellipsis (...) button to the right of the key. Once clicked, select the</w:t>
      </w:r>
      <w:r>
        <w:t xml:space="preserve"> </w:t>
      </w:r>
      <w:r>
        <w:rPr>
          <w:b/>
        </w:rPr>
        <w:t xml:space="preserve">View connection string</w:t>
      </w:r>
      <w:r>
        <w:t xml:space="preserve"> </w:t>
      </w:r>
      <w:r>
        <w:t xml:space="preserve">option.</w:t>
      </w:r>
    </w:p>
    <w:p>
      <w:pPr>
        <w:numPr>
          <w:numId w:val="7"/>
          <w:ilvl w:val="0"/>
        </w:numPr>
      </w:pPr>
      <w:r>
        <w:t xml:space="preserve">In the</w:t>
      </w:r>
      <w:r>
        <w:t xml:space="preserve"> </w:t>
      </w:r>
      <w:r>
        <w:rPr>
          <w:b/>
        </w:rPr>
        <w:t xml:space="preserve">View connection string</w:t>
      </w:r>
      <w:r>
        <w:t xml:space="preserve"> </w:t>
      </w:r>
      <w:r>
        <w:t xml:space="preserve">dialog, record your connection string for the access key you selected.</w:t>
      </w:r>
    </w:p>
    <w:p>
      <w:pPr>
        <w:pStyle w:val="BlockQuote"/>
        <w:numPr>
          <w:numId w:val="1"/>
          <w:ilvl w:val="0"/>
        </w:numPr>
      </w:pPr>
      <w:r>
        <w:rPr>
          <w:b/>
        </w:rPr>
        <w:t xml:space="preserve">Note:</w:t>
      </w:r>
      <w:r>
        <w:t xml:space="preserve"> </w:t>
      </w:r>
      <w:r>
        <w:t xml:space="preserve">This connection string will be used in various parts of this lab.</w:t>
      </w:r>
    </w:p>
    <w:p>
      <w:pPr>
        <w:pStyle w:val="BlockQuote"/>
        <w:numPr>
          <w:numId w:val="1"/>
          <w:ilvl w:val="0"/>
        </w:numPr>
      </w:pPr>
      <w:r>
        <w:rPr>
          <w:b/>
        </w:rPr>
        <w:t xml:space="preserve">Example:</w:t>
      </w:r>
      <w:r>
        <w:t xml:space="preserve"> </w:t>
      </w:r>
      <w:r>
        <w:t xml:space="preserve">DefaultEndpointsProtocol=https;AccountName={your name here}; AccountKey=ODQYiL8AJuqxDYnwA54u88KRHN3JayY/ns+hfjAiBqHXjDd4xQRfIzAYG2SQ9ZJryDLFUD5hSc6Yk8m3L02D2w==;</w:t>
      </w:r>
    </w:p>
    <w:p>
      <w:pPr>
        <w:numPr>
          <w:numId w:val="7"/>
          <w:ilvl w:val="0"/>
        </w:numPr>
      </w:pPr>
      <w:r>
        <w:t xml:space="preserve">Close the</w:t>
      </w:r>
      <w:r>
        <w:t xml:space="preserve"> </w:t>
      </w:r>
      <w:r>
        <w:rPr>
          <w:b/>
        </w:rPr>
        <w:t xml:space="preserve">View connection string</w:t>
      </w:r>
      <w:r>
        <w:t xml:space="preserve"> </w:t>
      </w:r>
      <w:r>
        <w:t xml:space="preserve">dialog.</w:t>
      </w:r>
    </w:p>
    <w:bookmarkStart w:id="33" w:name="task-2-run-the-data-generation-console-project-to-populate-the-azure-storage-table-with-data"/>
    <w:p>
      <w:pPr>
        <w:pStyle w:val="Heading4"/>
      </w:pPr>
      <w:r>
        <w:t xml:space="preserve">Task 2: Run the data generation console project to populate the Azure storage table with data</w:t>
      </w:r>
    </w:p>
    <w:bookmarkEnd w:id="33"/>
    <w:p>
      <w:pPr>
        <w:numPr>
          <w:numId w:val="8"/>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Shared</w:t>
      </w:r>
      <w:r>
        <w:t xml:space="preserve"> </w:t>
      </w:r>
      <w:r>
        <w:t xml:space="preserve">solution folder.</w:t>
      </w:r>
    </w:p>
    <w:p>
      <w:pPr>
        <w:numPr>
          <w:numId w:val="8"/>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Contoso.Events.Data.Generation</w:t>
      </w:r>
      <w:r>
        <w:t xml:space="preserve"> </w:t>
      </w:r>
      <w:r>
        <w:t xml:space="preserve">project.</w:t>
      </w:r>
    </w:p>
    <w:p>
      <w:pPr>
        <w:numPr>
          <w:numId w:val="8"/>
          <w:ilvl w:val="0"/>
        </w:numPr>
      </w:pPr>
      <w:r>
        <w:t xml:space="preserve">Locate and open the</w:t>
      </w:r>
      <w:r>
        <w:t xml:space="preserve"> </w:t>
      </w:r>
      <w:r>
        <w:rPr>
          <w:b/>
        </w:rPr>
        <w:t xml:space="preserve">app.config</w:t>
      </w:r>
      <w:r>
        <w:t xml:space="preserve"> </w:t>
      </w:r>
      <w:r>
        <w:t xml:space="preserve">file in the project.</w:t>
      </w:r>
    </w:p>
    <w:p>
      <w:pPr>
        <w:numPr>
          <w:numId w:val="8"/>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key="StorageConnectionString" value="UseDevelopmentStorage=true" /&gt;</w:t>
      </w:r>
    </w:p>
    <w:p>
      <w:pPr>
        <w:numPr>
          <w:numId w:val="8"/>
          <w:ilvl w:val="0"/>
        </w:numPr>
      </w:pPr>
      <w:r>
        <w:t xml:space="preserve">Update the setting by replacing the value of the</w:t>
      </w:r>
      <w:r>
        <w:t xml:space="preserve"> </w:t>
      </w:r>
      <w:r>
        <w:rPr>
          <w:b/>
        </w:rPr>
        <w:t xml:space="preserve">value</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8"/>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Contoso.Events.Data.Generation</w:t>
      </w:r>
      <w:r>
        <w:t xml:space="preserve"> </w:t>
      </w:r>
      <w:r>
        <w:t xml:space="preserve">project, point to</w:t>
      </w:r>
      <w:r>
        <w:t xml:space="preserve"> </w:t>
      </w:r>
      <w:r>
        <w:rPr>
          <w:b/>
        </w:rPr>
        <w:t xml:space="preserve">Debug</w:t>
      </w:r>
      <w:r>
        <w:t xml:space="preserve">, and then click</w:t>
      </w:r>
      <w:r>
        <w:t xml:space="preserve"> </w:t>
      </w:r>
      <w:r>
        <w:rPr>
          <w:b/>
        </w:rPr>
        <w:t xml:space="preserve">Start New Instance</w:t>
      </w:r>
      <w:r>
        <w:t xml:space="preserve">.</w:t>
      </w:r>
    </w:p>
    <w:p>
      <w:pPr>
        <w:numPr>
          <w:numId w:val="8"/>
          <w:ilvl w:val="0"/>
        </w:numPr>
      </w:pPr>
      <w:r>
        <w:t xml:space="preserve">Wait for debugging to complete (when the console window closes).</w:t>
      </w:r>
    </w:p>
    <w:bookmarkStart w:id="34" w:name="task-3-use-cloud-explorer-in-visual-studio-2017-to-view-table-storage-registrations"/>
    <w:p>
      <w:pPr>
        <w:pStyle w:val="Heading4"/>
      </w:pPr>
      <w:r>
        <w:t xml:space="preserve">Task 3: Use Cloud Explorer in Visual Studio 2017 to view table storage registrations</w:t>
      </w:r>
    </w:p>
    <w:bookmarkEnd w:id="34"/>
    <w:p>
      <w:pPr>
        <w:numPr>
          <w:numId w:val="9"/>
          <w:ilvl w:val="0"/>
        </w:numPr>
      </w:pPr>
      <w:r>
        <w:t xml:space="preserve">On the</w:t>
      </w:r>
      <w:r>
        <w:t xml:space="preserve"> </w:t>
      </w:r>
      <w:r>
        <w:rPr>
          <w:b/>
        </w:rPr>
        <w:t xml:space="preserve">View</w:t>
      </w:r>
      <w:r>
        <w:t xml:space="preserve"> </w:t>
      </w:r>
      <w:r>
        <w:t xml:space="preserve">menu, click</w:t>
      </w:r>
      <w:r>
        <w:t xml:space="preserve"> </w:t>
      </w:r>
      <w:r>
        <w:rPr>
          <w:b/>
        </w:rPr>
        <w:t xml:space="preserve">Cloud Explorer</w:t>
      </w:r>
      <w:r>
        <w:t xml:space="preserve">.</w:t>
      </w:r>
    </w:p>
    <w:p>
      <w:pPr>
        <w:numPr>
          <w:numId w:val="9"/>
          <w:ilvl w:val="0"/>
        </w:numPr>
      </w:pPr>
      <w:r>
        <w:t xml:space="preserve">In the</w:t>
      </w:r>
      <w:r>
        <w:t xml:space="preserve"> </w:t>
      </w:r>
      <w:r>
        <w:rPr>
          <w:b/>
        </w:rPr>
        <w:t xml:space="preserve">Cloud Explorer</w:t>
      </w:r>
      <w:r>
        <w:t xml:space="preserve"> </w:t>
      </w:r>
      <w:r>
        <w:t xml:space="preserve">pane, locate the</w:t>
      </w:r>
      <w:r>
        <w:t xml:space="preserve"> </w:t>
      </w:r>
      <w:r>
        <w:rPr>
          <w:b/>
        </w:rPr>
        <w:t xml:space="preserve">Storage Accounts</w:t>
      </w:r>
      <w:r>
        <w:t xml:space="preserve"> </w:t>
      </w:r>
      <w:r>
        <w:t xml:space="preserve">node and click the arrow at the left side to expand the node.</w:t>
      </w:r>
    </w:p>
    <w:p>
      <w:pPr>
        <w:numPr>
          <w:numId w:val="9"/>
          <w:ilvl w:val="0"/>
        </w:numPr>
      </w:pPr>
      <w:r>
        <w:t xml:space="preserve">If prompted for your account credentials, sign in by using your</w:t>
      </w:r>
      <w:r>
        <w:t xml:space="preserve"> </w:t>
      </w:r>
      <w:r>
        <w:rPr>
          <w:b/>
        </w:rPr>
        <w:t xml:space="preserve">Microsoft Account</w:t>
      </w:r>
      <w:r>
        <w:t xml:space="preserve">.</w:t>
      </w:r>
    </w:p>
    <w:p>
      <w:pPr>
        <w:numPr>
          <w:numId w:val="9"/>
          <w:ilvl w:val="0"/>
        </w:numPr>
      </w:pPr>
      <w:r>
        <w:t xml:space="preserve">Expand the node for your newly created</w:t>
      </w:r>
      <w:r>
        <w:t xml:space="preserve"> </w:t>
      </w:r>
      <w:r>
        <w:rPr>
          <w:i/>
        </w:rPr>
        <w:t xml:space="preserve">Storage Account</w:t>
      </w:r>
      <w:r>
        <w:t xml:space="preserve"> </w:t>
      </w:r>
      <w:r>
        <w:t xml:space="preserve">under the</w:t>
      </w:r>
      <w:r>
        <w:t xml:space="preserve"> </w:t>
      </w:r>
      <w:r>
        <w:rPr>
          <w:b/>
        </w:rPr>
        <w:t xml:space="preserve">Storage Accounts</w:t>
      </w:r>
      <w:r>
        <w:t xml:space="preserve"> </w:t>
      </w:r>
      <w:r>
        <w:t xml:space="preserve">node.</w:t>
      </w:r>
    </w:p>
    <w:p>
      <w:pPr>
        <w:numPr>
          <w:numId w:val="9"/>
          <w:ilvl w:val="0"/>
        </w:numPr>
      </w:pPr>
      <w:r>
        <w:t xml:space="preserve">Expand the</w:t>
      </w:r>
      <w:r>
        <w:t xml:space="preserve"> </w:t>
      </w:r>
      <w:r>
        <w:rPr>
          <w:b/>
        </w:rPr>
        <w:t xml:space="preserve">Tables</w:t>
      </w:r>
      <w:r>
        <w:t xml:space="preserve"> </w:t>
      </w:r>
      <w:r>
        <w:t xml:space="preserve">node immediately under your</w:t>
      </w:r>
      <w:r>
        <w:t xml:space="preserve"> </w:t>
      </w:r>
      <w:r>
        <w:rPr>
          <w:i/>
        </w:rPr>
        <w:t xml:space="preserve">Storage Account</w:t>
      </w:r>
      <w:r>
        <w:t xml:space="preserve">'s node.</w:t>
      </w:r>
    </w:p>
    <w:p>
      <w:pPr>
        <w:numPr>
          <w:numId w:val="9"/>
          <w:ilvl w:val="0"/>
        </w:numPr>
      </w:pPr>
      <w:r>
        <w:t xml:space="preserve">Double-click the</w:t>
      </w:r>
      <w:r>
        <w:t xml:space="preserve"> </w:t>
      </w:r>
      <w:r>
        <w:rPr>
          <w:b/>
        </w:rPr>
        <w:t xml:space="preserve">EventRegistrations</w:t>
      </w:r>
      <w:r>
        <w:t xml:space="preserve"> </w:t>
      </w:r>
      <w:r>
        <w:t xml:space="preserve">table.</w:t>
      </w:r>
    </w:p>
    <w:p>
      <w:pPr>
        <w:numPr>
          <w:numId w:val="9"/>
          <w:ilvl w:val="0"/>
        </w:numPr>
      </w:pPr>
      <w:r>
        <w:t xml:space="preserve">In the</w:t>
      </w:r>
      <w:r>
        <w:t xml:space="preserve"> </w:t>
      </w:r>
      <w:r>
        <w:rPr>
          <w:b/>
        </w:rPr>
        <w:t xml:space="preserve">EventRegistrations [Table]</w:t>
      </w:r>
      <w:r>
        <w:t xml:space="preserve"> </w:t>
      </w:r>
      <w:r>
        <w:t xml:space="preserve">tab, scroll through the entities.</w:t>
      </w:r>
    </w:p>
    <w:p>
      <w:pPr>
        <w:numPr>
          <w:numId w:val="9"/>
          <w:ilvl w:val="0"/>
        </w:numPr>
      </w:pPr>
      <w:r>
        <w:t xml:space="preserve">Drill-down into the properties of a single entity by double-clicking on a row.</w:t>
      </w:r>
    </w:p>
    <w:p>
      <w:pPr>
        <w:numPr>
          <w:numId w:val="9"/>
          <w:ilvl w:val="0"/>
        </w:numPr>
      </w:pPr>
      <w:r>
        <w:t xml:space="preserve">Exit out of the</w:t>
      </w:r>
      <w:r>
        <w:t xml:space="preserve"> </w:t>
      </w:r>
      <w:r>
        <w:rPr>
          <w:b/>
        </w:rPr>
        <w:t xml:space="preserve">Edit Entity</w:t>
      </w:r>
      <w:r>
        <w:t xml:space="preserve"> </w:t>
      </w:r>
      <w:r>
        <w:t xml:space="preserve">dialog box by clicking the</w:t>
      </w:r>
      <w:r>
        <w:t xml:space="preserve"> </w:t>
      </w:r>
      <w:r>
        <w:rPr>
          <w:b/>
        </w:rPr>
        <w:t xml:space="preserve">Cancel</w:t>
      </w:r>
      <w:r>
        <w:t xml:space="preserve"> </w:t>
      </w:r>
      <w:r>
        <w:t xml:space="preserve">button.</w:t>
      </w:r>
    </w:p>
    <w:p>
      <w:pPr>
        <w:numPr>
          <w:numId w:val="9"/>
          <w:ilvl w:val="0"/>
        </w:numPr>
      </w:pPr>
      <w:r>
        <w:t xml:space="preserve">Close the</w:t>
      </w:r>
      <w:r>
        <w:t xml:space="preserve"> </w:t>
      </w:r>
      <w:r>
        <w:rPr>
          <w:b/>
        </w:rPr>
        <w:t xml:space="preserve">EventRegistrations [Table]</w:t>
      </w:r>
      <w:r>
        <w:t xml:space="preserve"> </w:t>
      </w:r>
      <w:r>
        <w:t xml:space="preserve">tab in Visual Studio.</w:t>
      </w:r>
    </w:p>
    <w:bookmarkStart w:id="35" w:name="task-4-debug-the-web-and-worker-projects-to-register-for-the-event"/>
    <w:p>
      <w:pPr>
        <w:pStyle w:val="Heading4"/>
      </w:pPr>
      <w:r>
        <w:t xml:space="preserve">Task 4: Debug the web and worker projects to register for the event</w:t>
      </w:r>
    </w:p>
    <w:bookmarkEnd w:id="35"/>
    <w:p>
      <w:pPr>
        <w:numPr>
          <w:numId w:val="10"/>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w:t>
      </w:r>
      <w:r>
        <w:t xml:space="preserve"> </w:t>
      </w:r>
      <w:r>
        <w:t xml:space="preserve">solution, and then click</w:t>
      </w:r>
      <w:r>
        <w:t xml:space="preserve"> </w:t>
      </w:r>
      <w:r>
        <w:rPr>
          <w:b/>
        </w:rPr>
        <w:t xml:space="preserve">Properties</w:t>
      </w:r>
      <w:r>
        <w:t xml:space="preserve">.</w:t>
      </w:r>
    </w:p>
    <w:p>
      <w:pPr>
        <w:numPr>
          <w:numId w:val="10"/>
          <w:ilvl w:val="0"/>
        </w:numPr>
      </w:pPr>
      <w:r>
        <w:t xml:space="preserve">Navigate to the</w:t>
      </w:r>
      <w:r>
        <w:t xml:space="preserve"> </w:t>
      </w:r>
      <w:r>
        <w:rPr>
          <w:b/>
        </w:rPr>
        <w:t xml:space="preserve">Startup Project</w:t>
      </w:r>
      <w:r>
        <w:t xml:space="preserve"> </w:t>
      </w:r>
      <w:r>
        <w:t xml:space="preserve">section located under the</w:t>
      </w:r>
      <w:r>
        <w:t xml:space="preserve"> </w:t>
      </w:r>
      <w:r>
        <w:rPr>
          <w:b/>
        </w:rPr>
        <w:t xml:space="preserve">Common Properties</w:t>
      </w:r>
      <w:r>
        <w:t xml:space="preserve"> </w:t>
      </w:r>
      <w:r>
        <w:t xml:space="preserve">header.</w:t>
      </w:r>
    </w:p>
    <w:p>
      <w:pPr>
        <w:numPr>
          <w:numId w:val="10"/>
          <w:ilvl w:val="0"/>
        </w:numPr>
      </w:pPr>
      <w:r>
        <w:t xml:space="preserve">In the</w:t>
      </w:r>
      <w:r>
        <w:t xml:space="preserve"> </w:t>
      </w:r>
      <w:r>
        <w:rPr>
          <w:b/>
        </w:rPr>
        <w:t xml:space="preserve">Startup Project</w:t>
      </w:r>
      <w:r>
        <w:t xml:space="preserve"> </w:t>
      </w:r>
      <w:r>
        <w:t xml:space="preserve">section, locate and select the</w:t>
      </w:r>
      <w:r>
        <w:t xml:space="preserve"> </w:t>
      </w:r>
      <w:r>
        <w:rPr>
          <w:b/>
        </w:rPr>
        <w:t xml:space="preserve">Multiple startup projects</w:t>
      </w:r>
      <w:r>
        <w:t xml:space="preserve"> </w:t>
      </w:r>
      <w:r>
        <w:t xml:space="preserve">option.</w:t>
      </w:r>
    </w:p>
    <w:p>
      <w:pPr>
        <w:numPr>
          <w:numId w:val="10"/>
          <w:ilvl w:val="0"/>
        </w:numPr>
      </w:pPr>
      <w:r>
        <w:t xml:space="preserve">Within the</w:t>
      </w:r>
      <w:r>
        <w:t xml:space="preserve"> </w:t>
      </w:r>
      <w:r>
        <w:rPr>
          <w:b/>
        </w:rPr>
        <w:t xml:space="preserve">Multiple startup projects</w:t>
      </w:r>
      <w:r>
        <w:t xml:space="preserve"> </w:t>
      </w:r>
      <w:r>
        <w:t xml:space="preserve">table, perform the following actions:</w:t>
      </w:r>
    </w:p>
    <w:p>
      <w:pPr>
        <w:numPr>
          <w:numId w:val="1"/>
          <w:ilvl w:val="0"/>
        </w:numPr>
      </w:pPr>
      <w:r>
        <w:t xml:space="preserve">a. Locate the</w:t>
      </w:r>
      <w:r>
        <w:t xml:space="preserve"> </w:t>
      </w:r>
      <w:r>
        <w:rPr>
          <w:b/>
        </w:rPr>
        <w:t xml:space="preserve">Contoso.Events.Web</w:t>
      </w:r>
      <w:r>
        <w:t xml:space="preserve"> </w:t>
      </w:r>
      <w:r>
        <w:t xml:space="preserve">entry and change it's</w:t>
      </w:r>
      <w:r>
        <w:t xml:space="preserve"> </w:t>
      </w:r>
      <w:r>
        <w:rPr>
          <w:i/>
        </w:rPr>
        <w:t xml:space="preserve">Action</w:t>
      </w:r>
      <w:r>
        <w:t xml:space="preserve"> </w:t>
      </w:r>
      <w:r>
        <w:t xml:space="preserve">from</w:t>
      </w:r>
      <w:r>
        <w:t xml:space="preserve"> </w:t>
      </w:r>
      <w:r>
        <w:rPr>
          <w:b/>
        </w:rPr>
        <w:t xml:space="preserve">None</w:t>
      </w:r>
      <w:r>
        <w:t xml:space="preserve"> </w:t>
      </w:r>
      <w:r>
        <w:t xml:space="preserve">to</w:t>
      </w:r>
      <w:r>
        <w:t xml:space="preserve"> </w:t>
      </w:r>
      <w:r>
        <w:rPr>
          <w:b/>
        </w:rPr>
        <w:t xml:space="preserve">Start</w:t>
      </w:r>
      <w:r>
        <w:t xml:space="preserve">.</w:t>
      </w:r>
    </w:p>
    <w:p>
      <w:pPr>
        <w:numPr>
          <w:numId w:val="1"/>
          <w:ilvl w:val="0"/>
        </w:numPr>
      </w:pPr>
      <w:r>
        <w:t xml:space="preserve">b. Locate the</w:t>
      </w:r>
      <w:r>
        <w:t xml:space="preserve"> </w:t>
      </w:r>
      <w:r>
        <w:rPr>
          <w:b/>
        </w:rPr>
        <w:t xml:space="preserve">Contoso.Events.Worker</w:t>
      </w:r>
      <w:r>
        <w:t xml:space="preserve"> </w:t>
      </w:r>
      <w:r>
        <w:t xml:space="preserve">entry and change it's</w:t>
      </w:r>
      <w:r>
        <w:t xml:space="preserve"> </w:t>
      </w:r>
      <w:r>
        <w:rPr>
          <w:i/>
        </w:rPr>
        <w:t xml:space="preserve">Action</w:t>
      </w:r>
      <w:r>
        <w:t xml:space="preserve"> </w:t>
      </w:r>
      <w:r>
        <w:t xml:space="preserve">from</w:t>
      </w:r>
      <w:r>
        <w:t xml:space="preserve"> </w:t>
      </w:r>
      <w:r>
        <w:rPr>
          <w:b/>
        </w:rPr>
        <w:t xml:space="preserve">None</w:t>
      </w:r>
      <w:r>
        <w:t xml:space="preserve"> </w:t>
      </w:r>
      <w:r>
        <w:t xml:space="preserve">to</w:t>
      </w:r>
      <w:r>
        <w:t xml:space="preserve"> </w:t>
      </w:r>
      <w:r>
        <w:rPr>
          <w:b/>
        </w:rPr>
        <w:t xml:space="preserve">Start</w:t>
      </w:r>
      <w:r>
        <w:t xml:space="preserve">.</w:t>
      </w:r>
    </w:p>
    <w:p>
      <w:pPr>
        <w:numPr>
          <w:numId w:val="10"/>
          <w:ilvl w:val="0"/>
        </w:numPr>
      </w:pPr>
      <w:r>
        <w:t xml:space="preserve">Click the</w:t>
      </w:r>
      <w:r>
        <w:t xml:space="preserve"> </w:t>
      </w:r>
      <w:r>
        <w:rPr>
          <w:b/>
        </w:rPr>
        <w:t xml:space="preserve">OK</w:t>
      </w:r>
      <w:r>
        <w:t xml:space="preserve"> </w:t>
      </w:r>
      <w:r>
        <w:t xml:space="preserve">button to close the</w:t>
      </w:r>
      <w:r>
        <w:t xml:space="preserve"> </w:t>
      </w:r>
      <w:r>
        <w:rPr>
          <w:i/>
        </w:rPr>
        <w:t xml:space="preserve">Property</w:t>
      </w:r>
      <w:r>
        <w:t xml:space="preserve"> </w:t>
      </w:r>
      <w:r>
        <w:t xml:space="preserve">dialog.</w:t>
      </w:r>
    </w:p>
    <w:p>
      <w:pPr>
        <w:numPr>
          <w:numId w:val="10"/>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Roles</w:t>
      </w:r>
      <w:r>
        <w:t xml:space="preserve"> </w:t>
      </w:r>
      <w:r>
        <w:t xml:space="preserve">solution folder.</w:t>
      </w:r>
    </w:p>
    <w:p>
      <w:pPr>
        <w:numPr>
          <w:numId w:val="10"/>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Contoso.Events.Web</w:t>
      </w:r>
      <w:r>
        <w:t xml:space="preserve"> </w:t>
      </w:r>
      <w:r>
        <w:t xml:space="preserve">project.</w:t>
      </w:r>
    </w:p>
    <w:p>
      <w:pPr>
        <w:numPr>
          <w:numId w:val="10"/>
          <w:ilvl w:val="0"/>
        </w:numPr>
      </w:pPr>
      <w:r>
        <w:t xml:space="preserve">Locate and open the</w:t>
      </w:r>
      <w:r>
        <w:t xml:space="preserve"> </w:t>
      </w:r>
      <w:r>
        <w:rPr>
          <w:b/>
        </w:rPr>
        <w:t xml:space="preserve">Web.config</w:t>
      </w:r>
      <w:r>
        <w:t xml:space="preserve"> </w:t>
      </w:r>
      <w:r>
        <w:t xml:space="preserve">file in the project.</w:t>
      </w:r>
    </w:p>
    <w:p>
      <w:pPr>
        <w:numPr>
          <w:numId w:val="10"/>
          <w:ilvl w:val="0"/>
        </w:numPr>
      </w:pPr>
      <w:r>
        <w:t xml:space="preserve">Within the</w:t>
      </w:r>
      <w:r>
        <w:t xml:space="preserve"> </w:t>
      </w:r>
      <w:r>
        <w:rPr>
          <w:b/>
        </w:rPr>
        <w:t xml:space="preserve">web.config</w:t>
      </w:r>
      <w:r>
        <w:t xml:space="preserve"> </w:t>
      </w:r>
      <w:r>
        <w:t xml:space="preserve">file, locate the following configuration setting:</w:t>
      </w:r>
    </w:p>
    <w:p>
      <w:pPr>
        <w:pStyle w:val="SourceCode"/>
        <w:numPr>
          <w:numId w:val="1"/>
          <w:ilvl w:val="0"/>
        </w:numPr>
      </w:pPr>
      <w:r>
        <w:rPr>
          <w:rStyle w:val="VerbatimChar"/>
        </w:rPr>
        <w:t xml:space="preserve"> &lt;add key="Microsoft.WindowsAzure.Storage.ConnectionString" value="UseDevelopmentStorage=true" /&gt;</w:t>
      </w:r>
    </w:p>
    <w:p>
      <w:pPr>
        <w:numPr>
          <w:numId w:val="10"/>
          <w:ilvl w:val="0"/>
        </w:numPr>
      </w:pPr>
      <w:r>
        <w:t xml:space="preserve">Update the setting by replacing the value of the</w:t>
      </w:r>
      <w:r>
        <w:t xml:space="preserve"> </w:t>
      </w:r>
      <w:r>
        <w:rPr>
          <w:b/>
        </w:rPr>
        <w:t xml:space="preserve">value</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10"/>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Contoso.Events.Worker</w:t>
      </w:r>
      <w:r>
        <w:t xml:space="preserve"> </w:t>
      </w:r>
      <w:r>
        <w:t xml:space="preserve">project.</w:t>
      </w:r>
    </w:p>
    <w:p>
      <w:pPr>
        <w:numPr>
          <w:numId w:val="10"/>
          <w:ilvl w:val="0"/>
        </w:numPr>
      </w:pPr>
      <w:r>
        <w:t xml:space="preserve">Locate and open the</w:t>
      </w:r>
      <w:r>
        <w:t xml:space="preserve"> </w:t>
      </w:r>
      <w:r>
        <w:rPr>
          <w:b/>
        </w:rPr>
        <w:t xml:space="preserve">app.config</w:t>
      </w:r>
      <w:r>
        <w:t xml:space="preserve"> </w:t>
      </w:r>
      <w:r>
        <w:t xml:space="preserve">file in the project.</w:t>
      </w:r>
    </w:p>
    <w:p>
      <w:pPr>
        <w:numPr>
          <w:numId w:val="10"/>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name="AzureWebJobsStorage" connectionString="UseDevelopmentStorage=true" /&gt;</w:t>
      </w:r>
    </w:p>
    <w:p>
      <w:pPr>
        <w:numPr>
          <w:numId w:val="10"/>
          <w:ilvl w:val="0"/>
        </w:numPr>
      </w:pPr>
      <w:r>
        <w:t xml:space="preserve">Update the setting by replacing the value of the</w:t>
      </w:r>
      <w:r>
        <w:t xml:space="preserve"> </w:t>
      </w:r>
      <w:r>
        <w:rPr>
          <w:b/>
        </w:rPr>
        <w:t xml:space="preserve">connectionString</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10"/>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name="AzureWebJobsDashboard" connectionString="UseDevelopmentStorage=true" /&gt;</w:t>
      </w:r>
    </w:p>
    <w:p>
      <w:pPr>
        <w:numPr>
          <w:numId w:val="10"/>
          <w:ilvl w:val="0"/>
        </w:numPr>
      </w:pPr>
      <w:r>
        <w:t xml:space="preserve">Update the setting by replacing the value of the</w:t>
      </w:r>
      <w:r>
        <w:t xml:space="preserve"> </w:t>
      </w:r>
      <w:r>
        <w:rPr>
          <w:b/>
        </w:rPr>
        <w:t xml:space="preserve">connectionString</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10"/>
          <w:ilvl w:val="0"/>
        </w:numPr>
      </w:pPr>
      <w:r>
        <w:t xml:space="preserve">Within the</w:t>
      </w:r>
      <w:r>
        <w:t xml:space="preserve"> </w:t>
      </w:r>
      <w:r>
        <w:rPr>
          <w:b/>
        </w:rPr>
        <w:t xml:space="preserve">app.config</w:t>
      </w:r>
      <w:r>
        <w:t xml:space="preserve"> </w:t>
      </w:r>
      <w:r>
        <w:t xml:space="preserve">file, locate the following configuration setting:</w:t>
      </w:r>
    </w:p>
    <w:p>
      <w:pPr>
        <w:pStyle w:val="SourceCode"/>
        <w:numPr>
          <w:numId w:val="1"/>
          <w:ilvl w:val="0"/>
        </w:numPr>
      </w:pPr>
      <w:r>
        <w:rPr>
          <w:rStyle w:val="VerbatimChar"/>
        </w:rPr>
        <w:t xml:space="preserve"> &lt;add key="StorageConnectionString" value="UseDevelopmentStorage=true" /&gt;</w:t>
      </w:r>
    </w:p>
    <w:p>
      <w:pPr>
        <w:numPr>
          <w:numId w:val="10"/>
          <w:ilvl w:val="0"/>
        </w:numPr>
      </w:pPr>
      <w:r>
        <w:t xml:space="preserve">Update the setting by replacing the value of the</w:t>
      </w:r>
      <w:r>
        <w:t xml:space="preserve"> </w:t>
      </w:r>
      <w:r>
        <w:rPr>
          <w:b/>
        </w:rPr>
        <w:t xml:space="preserve">value</w:t>
      </w:r>
      <w:r>
        <w:t xml:space="preserve"> </w:t>
      </w:r>
      <w:r>
        <w:t xml:space="preserve">attribute (currently</w:t>
      </w:r>
      <w:r>
        <w:t xml:space="preserve"> </w:t>
      </w:r>
      <w:r>
        <w:rPr>
          <w:i/>
        </w:rPr>
        <w:t xml:space="preserve">UseDevelopmentStorage=true</w:t>
      </w:r>
      <w:r>
        <w:t xml:space="preserve">) with your</w:t>
      </w:r>
      <w:r>
        <w:t xml:space="preserve"> </w:t>
      </w:r>
      <w:r>
        <w:rPr>
          <w:i/>
        </w:rPr>
        <w:t xml:space="preserve">Storage Account</w:t>
      </w:r>
      <w:r>
        <w:t xml:space="preserve">'s connection string.</w:t>
      </w:r>
    </w:p>
    <w:p>
      <w:pPr>
        <w:numPr>
          <w:numId w:val="10"/>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0"/>
          <w:ilvl w:val="0"/>
        </w:numPr>
      </w:pPr>
      <w:r>
        <w:t xml:space="preserve">On the home page of the web application, verify that it displays a list of events.</w:t>
      </w:r>
    </w:p>
    <w:p>
      <w:pPr>
        <w:numPr>
          <w:numId w:val="10"/>
          <w:ilvl w:val="0"/>
        </w:numPr>
      </w:pPr>
      <w:r>
        <w:t xml:space="preserve">Click any of the events in the list.</w:t>
      </w:r>
    </w:p>
    <w:p>
      <w:pPr>
        <w:numPr>
          <w:numId w:val="10"/>
          <w:ilvl w:val="0"/>
        </w:numPr>
      </w:pPr>
      <w:r>
        <w:t xml:space="preserve">On the event web page, click</w:t>
      </w:r>
      <w:r>
        <w:t xml:space="preserve"> </w:t>
      </w:r>
      <w:r>
        <w:rPr>
          <w:b/>
        </w:rPr>
        <w:t xml:space="preserve">Register Now</w:t>
      </w:r>
      <w:r>
        <w:t xml:space="preserve">.</w:t>
      </w:r>
    </w:p>
    <w:p>
      <w:pPr>
        <w:numPr>
          <w:numId w:val="10"/>
          <w:ilvl w:val="0"/>
        </w:numPr>
      </w:pPr>
      <w:r>
        <w:t xml:space="preserve">Fill out all of the fields in the registration form and click</w:t>
      </w:r>
      <w:r>
        <w:t xml:space="preserve"> </w:t>
      </w:r>
      <w:r>
        <w:rPr>
          <w:b/>
        </w:rPr>
        <w:t xml:space="preserve">Submit</w:t>
      </w:r>
      <w:r>
        <w:t xml:space="preserve">.</w:t>
      </w:r>
    </w:p>
    <w:p>
      <w:pPr>
        <w:numPr>
          <w:numId w:val="10"/>
          <w:ilvl w:val="0"/>
        </w:numPr>
      </w:pPr>
      <w:r>
        <w:t xml:space="preserve">Close the tab displaying the website.</w:t>
      </w:r>
    </w:p>
    <w:bookmarkStart w:id="36" w:name="task-5-use-cloud-explorer-in-visual-studio-2017-to-view-the-new-table-storage-registration"/>
    <w:p>
      <w:pPr>
        <w:pStyle w:val="Heading4"/>
      </w:pPr>
      <w:r>
        <w:t xml:space="preserve">Task 5: Use Cloud Explorer in Visual Studio 2017 to view the new table storage registration</w:t>
      </w:r>
    </w:p>
    <w:bookmarkEnd w:id="36"/>
    <w:p>
      <w:pPr>
        <w:numPr>
          <w:numId w:val="11"/>
          <w:ilvl w:val="0"/>
        </w:numPr>
      </w:pPr>
      <w:r>
        <w:t xml:space="preserve">Switch to the</w:t>
      </w:r>
      <w:r>
        <w:t xml:space="preserve"> </w:t>
      </w:r>
      <w:r>
        <w:rPr>
          <w:b/>
        </w:rPr>
        <w:t xml:space="preserve">Contoso.Events – Microsoft Visual Studio</w:t>
      </w:r>
      <w:r>
        <w:t xml:space="preserve"> </w:t>
      </w:r>
      <w:r>
        <w:t xml:space="preserve">window.</w:t>
      </w:r>
    </w:p>
    <w:p>
      <w:pPr>
        <w:numPr>
          <w:numId w:val="11"/>
          <w:ilvl w:val="0"/>
        </w:numPr>
      </w:pPr>
      <w:r>
        <w:t xml:space="preserve">On the</w:t>
      </w:r>
      <w:r>
        <w:t xml:space="preserve"> </w:t>
      </w:r>
      <w:r>
        <w:rPr>
          <w:b/>
        </w:rPr>
        <w:t xml:space="preserve">View</w:t>
      </w:r>
      <w:r>
        <w:t xml:space="preserve"> </w:t>
      </w:r>
      <w:r>
        <w:t xml:space="preserve">menu, click</w:t>
      </w:r>
      <w:r>
        <w:t xml:space="preserve"> </w:t>
      </w:r>
      <w:r>
        <w:rPr>
          <w:b/>
        </w:rPr>
        <w:t xml:space="preserve">Cloud Explorer</w:t>
      </w:r>
      <w:r>
        <w:t xml:space="preserve">.</w:t>
      </w:r>
    </w:p>
    <w:p>
      <w:pPr>
        <w:numPr>
          <w:numId w:val="11"/>
          <w:ilvl w:val="0"/>
        </w:numPr>
      </w:pPr>
      <w:r>
        <w:t xml:space="preserve">Locate the</w:t>
      </w:r>
      <w:r>
        <w:t xml:space="preserve"> </w:t>
      </w:r>
      <w:r>
        <w:rPr>
          <w:b/>
        </w:rPr>
        <w:t xml:space="preserve">Storage Accounts</w:t>
      </w:r>
      <w:r>
        <w:t xml:space="preserve"> </w:t>
      </w:r>
      <w:r>
        <w:t xml:space="preserve">node and click the arrow at the left side.</w:t>
      </w:r>
    </w:p>
    <w:p>
      <w:pPr>
        <w:numPr>
          <w:numId w:val="11"/>
          <w:ilvl w:val="0"/>
        </w:numPr>
      </w:pPr>
      <w:r>
        <w:t xml:space="preserve">If prompted for your account credentials, sign in by using your</w:t>
      </w:r>
      <w:r>
        <w:t xml:space="preserve"> </w:t>
      </w:r>
      <w:r>
        <w:rPr>
          <w:b/>
        </w:rPr>
        <w:t xml:space="preserve">Microsoft Account</w:t>
      </w:r>
      <w:r>
        <w:t xml:space="preserve">.</w:t>
      </w:r>
    </w:p>
    <w:p>
      <w:pPr>
        <w:numPr>
          <w:numId w:val="11"/>
          <w:ilvl w:val="0"/>
        </w:numPr>
      </w:pPr>
      <w:r>
        <w:t xml:space="preserve">Expand the node for your newly created</w:t>
      </w:r>
      <w:r>
        <w:t xml:space="preserve"> </w:t>
      </w:r>
      <w:r>
        <w:rPr>
          <w:i/>
        </w:rPr>
        <w:t xml:space="preserve">Storage Account</w:t>
      </w:r>
      <w:r>
        <w:t xml:space="preserve"> </w:t>
      </w:r>
      <w:r>
        <w:t xml:space="preserve">under the</w:t>
      </w:r>
      <w:r>
        <w:t xml:space="preserve"> </w:t>
      </w:r>
      <w:r>
        <w:rPr>
          <w:b/>
        </w:rPr>
        <w:t xml:space="preserve">Storage Accounts</w:t>
      </w:r>
      <w:r>
        <w:t xml:space="preserve"> </w:t>
      </w:r>
      <w:r>
        <w:t xml:space="preserve">node.</w:t>
      </w:r>
    </w:p>
    <w:p>
      <w:pPr>
        <w:numPr>
          <w:numId w:val="11"/>
          <w:ilvl w:val="0"/>
        </w:numPr>
      </w:pPr>
      <w:r>
        <w:t xml:space="preserve">Expand the</w:t>
      </w:r>
      <w:r>
        <w:t xml:space="preserve"> </w:t>
      </w:r>
      <w:r>
        <w:rPr>
          <w:b/>
        </w:rPr>
        <w:t xml:space="preserve">Tables</w:t>
      </w:r>
      <w:r>
        <w:t xml:space="preserve"> </w:t>
      </w:r>
      <w:r>
        <w:t xml:space="preserve">node immediately under your</w:t>
      </w:r>
      <w:r>
        <w:t xml:space="preserve"> </w:t>
      </w:r>
      <w:r>
        <w:rPr>
          <w:i/>
        </w:rPr>
        <w:t xml:space="preserve">Storage Account</w:t>
      </w:r>
      <w:r>
        <w:t xml:space="preserve">'s node.</w:t>
      </w:r>
    </w:p>
    <w:p>
      <w:pPr>
        <w:numPr>
          <w:numId w:val="11"/>
          <w:ilvl w:val="0"/>
        </w:numPr>
      </w:pPr>
      <w:r>
        <w:t xml:space="preserve">Double-click the</w:t>
      </w:r>
      <w:r>
        <w:t xml:space="preserve"> </w:t>
      </w:r>
      <w:r>
        <w:rPr>
          <w:b/>
        </w:rPr>
        <w:t xml:space="preserve">EventRegistrations</w:t>
      </w:r>
      <w:r>
        <w:t xml:space="preserve"> </w:t>
      </w:r>
      <w:r>
        <w:t xml:space="preserve">table.</w:t>
      </w:r>
    </w:p>
    <w:p>
      <w:pPr>
        <w:numPr>
          <w:numId w:val="11"/>
          <w:ilvl w:val="0"/>
        </w:numPr>
      </w:pPr>
      <w:r>
        <w:t xml:space="preserve">In the</w:t>
      </w:r>
      <w:r>
        <w:t xml:space="preserve"> </w:t>
      </w:r>
      <w:r>
        <w:rPr>
          <w:b/>
        </w:rPr>
        <w:t xml:space="preserve">EventRegistrations [Table]</w:t>
      </w:r>
      <w:r>
        <w:t xml:space="preserve"> </w:t>
      </w:r>
      <w:r>
        <w:t xml:space="preserve">tab, scroll through the entities.</w:t>
      </w:r>
    </w:p>
    <w:p>
      <w:pPr>
        <w:numPr>
          <w:numId w:val="11"/>
          <w:ilvl w:val="0"/>
        </w:numPr>
      </w:pPr>
      <w:r>
        <w:t xml:space="preserve">In the yellow prompt asking if you would like to download the remaining entities, click</w:t>
      </w:r>
      <w:r>
        <w:t xml:space="preserve"> </w:t>
      </w:r>
      <w:r>
        <w:rPr>
          <w:b/>
        </w:rPr>
        <w:t xml:space="preserve">click here</w:t>
      </w:r>
      <w:r>
        <w:t xml:space="preserve">.</w:t>
      </w:r>
    </w:p>
    <w:p>
      <w:pPr>
        <w:numPr>
          <w:numId w:val="11"/>
          <w:ilvl w:val="0"/>
        </w:numPr>
      </w:pPr>
      <w:r>
        <w:t xml:space="preserve">Drill-down into the properties of a single entity by double-clicking on a row.</w:t>
      </w:r>
    </w:p>
    <w:p>
      <w:pPr>
        <w:numPr>
          <w:numId w:val="11"/>
          <w:ilvl w:val="0"/>
        </w:numPr>
      </w:pPr>
      <w:r>
        <w:t xml:space="preserve">Exit out of the</w:t>
      </w:r>
      <w:r>
        <w:t xml:space="preserve"> </w:t>
      </w:r>
      <w:r>
        <w:rPr>
          <w:b/>
        </w:rPr>
        <w:t xml:space="preserve">Edit Entity</w:t>
      </w:r>
      <w:r>
        <w:t xml:space="preserve"> </w:t>
      </w:r>
      <w:r>
        <w:t xml:space="preserve">dialog box by clicking the</w:t>
      </w:r>
      <w:r>
        <w:t xml:space="preserve"> </w:t>
      </w:r>
      <w:r>
        <w:rPr>
          <w:b/>
        </w:rPr>
        <w:t xml:space="preserve">Cancel</w:t>
      </w:r>
      <w:r>
        <w:t xml:space="preserve"> </w:t>
      </w:r>
      <w:r>
        <w:t xml:space="preserve">button.</w:t>
      </w:r>
    </w:p>
    <w:p>
      <w:pPr>
        <w:numPr>
          <w:numId w:val="11"/>
          <w:ilvl w:val="0"/>
        </w:numPr>
      </w:pPr>
      <w:r>
        <w:t xml:space="preserve">Click</w:t>
      </w:r>
      <w:r>
        <w:t xml:space="preserve"> </w:t>
      </w:r>
      <w:r>
        <w:rPr>
          <w:b/>
        </w:rPr>
        <w:t xml:space="preserve">Timestamp</w:t>
      </w:r>
      <w:r>
        <w:t xml:space="preserve"> </w:t>
      </w:r>
      <w:r>
        <w:t xml:space="preserve">header twice to sort entities in a descending order by their Timestamp.</w:t>
      </w:r>
    </w:p>
    <w:p>
      <w:pPr>
        <w:numPr>
          <w:numId w:val="11"/>
          <w:ilvl w:val="0"/>
        </w:numPr>
      </w:pPr>
      <w:r>
        <w:t xml:space="preserve">Locate your new entity at the top of the table.</w:t>
      </w:r>
    </w:p>
    <w:p>
      <w:pPr>
        <w:numPr>
          <w:numId w:val="11"/>
          <w:ilvl w:val="0"/>
        </w:numPr>
      </w:pPr>
      <w:r>
        <w:t xml:space="preserve">Switch to the</w:t>
      </w:r>
      <w:r>
        <w:t xml:space="preserve"> </w:t>
      </w:r>
      <w:r>
        <w:rPr>
          <w:b/>
        </w:rPr>
        <w:t xml:space="preserve">Contoso.Events – Microsoft Visual Studio</w:t>
      </w:r>
      <w:r>
        <w:t xml:space="preserve"> </w:t>
      </w:r>
      <w:r>
        <w:t xml:space="preserve">window.</w:t>
      </w:r>
    </w:p>
    <w:p>
      <w:pPr>
        <w:numPr>
          <w:numId w:val="11"/>
          <w:ilvl w:val="0"/>
        </w:numPr>
      </w:pPr>
      <w:r>
        <w:t xml:space="preserve">Close</w:t>
      </w:r>
      <w:r>
        <w:t xml:space="preserve"> </w:t>
      </w:r>
      <w:r>
        <w:rPr>
          <w:b/>
        </w:rPr>
        <w:t xml:space="preserve">Contoso.Events – Microsoft Visual Studio</w:t>
      </w:r>
      <w:r>
        <w:t xml:space="preserve">.</w:t>
      </w:r>
    </w:p>
    <w:p>
      <w:pPr>
        <w:pStyle w:val="BlockQuote"/>
      </w:pPr>
      <w:r>
        <w:rPr>
          <w:b/>
        </w:rPr>
        <w:t xml:space="preserve">Results:</w:t>
      </w:r>
      <w:r>
        <w:t xml:space="preserve"> </w:t>
      </w:r>
      <w:r>
        <w:t xml:space="preserve">After completing this exercise, you will have used Visual Studio and the Azure to create a comprehensive development environment for Azure Storage.</w:t>
      </w:r>
    </w:p>
    <w:p>
      <w:r>
        <w:pict>
          <v:rect style="width:0;height:1.5pt" o:hralign="center" o:hrstd="t" o:hr="t"/>
        </w:pict>
      </w:r>
    </w:p>
    <w:p>
      <w:r>
        <w:t xml:space="preserve">©2016 Microsoft Corporation. All rights reserved. The text in this document is available under the</w:t>
      </w:r>
      <w:r>
        <w:t xml:space="preserve"> </w:t>
      </w:r>
      <w:hyperlink r:id="rId37">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4e1ff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f4621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s://creativecommons.org/licenses/by/3.0/legalcode" TargetMode="External" /><Relationship Type="http://schemas.openxmlformats.org/officeDocument/2006/relationships/hyperlink" Id="rId32"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7" Target="https://creativecommons.org/licenses/by/3.0/legalcode" TargetMode="External" /><Relationship Type="http://schemas.openxmlformats.org/officeDocument/2006/relationships/hyperlink" Id="rId32"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