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E08F8" w14:textId="77777777" w:rsidR="00AB0533" w:rsidRPr="00AB0533" w:rsidRDefault="00AB0533" w:rsidP="00AB0533">
      <w:r w:rsidRPr="00AB0533">
        <w:t>Generated by AI. Be sure to check for accuracy.</w:t>
      </w:r>
    </w:p>
    <w:p w14:paraId="5E9B00B0" w14:textId="77777777" w:rsidR="00AB0533" w:rsidRPr="00AB0533" w:rsidRDefault="00AB0533" w:rsidP="00AB0533">
      <w:r w:rsidRPr="00AB0533">
        <w:t>Meeting notes:</w:t>
      </w:r>
    </w:p>
    <w:p w14:paraId="7B763DAB" w14:textId="77777777" w:rsidR="00AB0533" w:rsidRPr="00AB0533" w:rsidRDefault="00AB0533" w:rsidP="00AB0533">
      <w:pPr>
        <w:numPr>
          <w:ilvl w:val="0"/>
          <w:numId w:val="3"/>
        </w:numPr>
      </w:pPr>
      <w:r w:rsidRPr="00AB0533">
        <w:rPr>
          <w:b/>
          <w:bCs/>
        </w:rPr>
        <w:t xml:space="preserve">Signal API Integration and Data Transfer: </w:t>
      </w:r>
      <w:r w:rsidRPr="00AB0533">
        <w:t>Sandeep, Kumar, Hemant, Joe Pellicano, and others discussed the technical flow and requirements for integrating Cognigy and NICE via SIP trunk and Signal API, focusing on the transfer of call data, AI summaries, and character limitations for agent screen pops.</w:t>
      </w:r>
    </w:p>
    <w:p w14:paraId="0228D23E" w14:textId="77777777" w:rsidR="00AB0533" w:rsidRPr="00AB0533" w:rsidRDefault="00AB0533" w:rsidP="00AB0533">
      <w:pPr>
        <w:numPr>
          <w:ilvl w:val="1"/>
          <w:numId w:val="3"/>
        </w:numPr>
      </w:pPr>
      <w:r w:rsidRPr="00AB0533">
        <w:rPr>
          <w:b/>
          <w:bCs/>
        </w:rPr>
        <w:t xml:space="preserve">Integration Flow Overview: </w:t>
      </w:r>
      <w:r w:rsidRPr="00AB0533">
        <w:t>The team clarified that calls will initially land on the IVR, connect to IGT CX1, and then be transferred to Cognigy via SIP trunk; when calls return to CX1, the Signal API will be used to transfer relevant data back for agent handling.</w:t>
      </w:r>
    </w:p>
    <w:p w14:paraId="73165795" w14:textId="77777777" w:rsidR="00AB0533" w:rsidRPr="00AB0533" w:rsidRDefault="00AB0533" w:rsidP="00AB0533">
      <w:pPr>
        <w:numPr>
          <w:ilvl w:val="1"/>
          <w:numId w:val="3"/>
        </w:numPr>
      </w:pPr>
      <w:r w:rsidRPr="00AB0533">
        <w:rPr>
          <w:b/>
          <w:bCs/>
        </w:rPr>
        <w:t xml:space="preserve">Data Parameters and Character Limits: </w:t>
      </w:r>
      <w:r w:rsidRPr="00AB0533">
        <w:t>Kumar confirmed that the maximum character length for data sent via Signal API is 2019 characters, which must accommodate the unique call ID, intent, skill designation, and AI summary, with the remaining space allocated for the summary.</w:t>
      </w:r>
    </w:p>
    <w:p w14:paraId="3B2ADEC6" w14:textId="77777777" w:rsidR="00AB0533" w:rsidRPr="00AB0533" w:rsidRDefault="00AB0533" w:rsidP="00AB0533">
      <w:pPr>
        <w:numPr>
          <w:ilvl w:val="1"/>
          <w:numId w:val="3"/>
        </w:numPr>
      </w:pPr>
      <w:r w:rsidRPr="00AB0533">
        <w:rPr>
          <w:b/>
          <w:bCs/>
        </w:rPr>
        <w:t xml:space="preserve">Screen Pop Data Merging: </w:t>
      </w:r>
      <w:r w:rsidRPr="00AB0533">
        <w:t>Sandeep explained that existing CTI data collected via web service calls (such as loyalty number and PNR) will be merged with Signal API data (AI summary, intent, skill) to display a comprehensive screen pop for agents.</w:t>
      </w:r>
    </w:p>
    <w:p w14:paraId="76B13535" w14:textId="77777777" w:rsidR="00AB0533" w:rsidRPr="00AB0533" w:rsidRDefault="00AB0533" w:rsidP="00AB0533">
      <w:pPr>
        <w:numPr>
          <w:ilvl w:val="1"/>
          <w:numId w:val="3"/>
        </w:numPr>
      </w:pPr>
      <w:r w:rsidRPr="00AB0533">
        <w:rPr>
          <w:b/>
          <w:bCs/>
        </w:rPr>
        <w:t xml:space="preserve">Implementation and Documentation Needs: </w:t>
      </w:r>
      <w:r w:rsidRPr="00AB0533">
        <w:t>Scott and Hemant emphasized the need for clear documentation of technical requirements and coordination with the NICE implementation team, with Joe Pellicano offering to involve additional resources for field mapping and HTTP request node setup.</w:t>
      </w:r>
    </w:p>
    <w:p w14:paraId="075325F2" w14:textId="77777777" w:rsidR="00AB0533" w:rsidRPr="00AB0533" w:rsidRDefault="00AB0533" w:rsidP="00AB0533">
      <w:pPr>
        <w:numPr>
          <w:ilvl w:val="1"/>
          <w:numId w:val="3"/>
        </w:numPr>
      </w:pPr>
      <w:r w:rsidRPr="00AB0533">
        <w:rPr>
          <w:b/>
          <w:bCs/>
        </w:rPr>
        <w:t xml:space="preserve">Agent Desktop Display Considerations: </w:t>
      </w:r>
      <w:r w:rsidRPr="00AB0533">
        <w:t>The group discussed how the agent desktop will display the merged data, considering UI constraints and the possibility of using a URL pop-up if the existing screen cannot accommodate the full summary, with Sandeep tasked to coordinate with the implementation team.</w:t>
      </w:r>
    </w:p>
    <w:p w14:paraId="1BE379C7" w14:textId="77777777" w:rsidR="00AB0533" w:rsidRPr="00AB0533" w:rsidRDefault="00AB0533" w:rsidP="00AB0533">
      <w:pPr>
        <w:numPr>
          <w:ilvl w:val="0"/>
          <w:numId w:val="3"/>
        </w:numPr>
      </w:pPr>
      <w:r w:rsidRPr="00AB0533">
        <w:rPr>
          <w:b/>
          <w:bCs/>
        </w:rPr>
        <w:t xml:space="preserve">SIP Trunk Procurement and Environment Setup: </w:t>
      </w:r>
      <w:r w:rsidRPr="00AB0533">
        <w:t>Angela, Sandeep, and Hemant reviewed the status of SIP trunk procurement for 150 channels, discussed environment segregation for staging and production, and outlined next steps for provisioning and communication.</w:t>
      </w:r>
    </w:p>
    <w:p w14:paraId="00C37800" w14:textId="77777777" w:rsidR="00AB0533" w:rsidRPr="00AB0533" w:rsidRDefault="00AB0533" w:rsidP="00AB0533">
      <w:pPr>
        <w:numPr>
          <w:ilvl w:val="1"/>
          <w:numId w:val="3"/>
        </w:numPr>
      </w:pPr>
      <w:r w:rsidRPr="00AB0533">
        <w:rPr>
          <w:b/>
          <w:bCs/>
        </w:rPr>
        <w:t xml:space="preserve">Procurement Status: </w:t>
      </w:r>
      <w:r w:rsidRPr="00AB0533">
        <w:t xml:space="preserve">Sandeep confirmed that approval for 150 SIP trunk channels has been received and procurement with the NICE team has been </w:t>
      </w:r>
      <w:r w:rsidRPr="00AB0533">
        <w:lastRenderedPageBreak/>
        <w:t>initiated, though provisioning dates for staging and production are still pending.</w:t>
      </w:r>
    </w:p>
    <w:p w14:paraId="65DF4E05" w14:textId="77777777" w:rsidR="00AB0533" w:rsidRPr="00AB0533" w:rsidRDefault="00AB0533" w:rsidP="00AB0533">
      <w:pPr>
        <w:numPr>
          <w:ilvl w:val="1"/>
          <w:numId w:val="3"/>
        </w:numPr>
      </w:pPr>
      <w:r w:rsidRPr="00AB0533">
        <w:rPr>
          <w:b/>
          <w:bCs/>
        </w:rPr>
        <w:t xml:space="preserve">Environment Segregation: </w:t>
      </w:r>
      <w:r w:rsidRPr="00AB0533">
        <w:t>Sandeep clarified that while there is a single instance, NICE allows for dev and prod scripting within the same business unit, enabling segregation by mapping different numbers for UAT and production.</w:t>
      </w:r>
    </w:p>
    <w:p w14:paraId="42C11499" w14:textId="77777777" w:rsidR="00AB0533" w:rsidRPr="00AB0533" w:rsidRDefault="00AB0533" w:rsidP="00AB0533">
      <w:pPr>
        <w:numPr>
          <w:ilvl w:val="1"/>
          <w:numId w:val="3"/>
        </w:numPr>
      </w:pPr>
      <w:r w:rsidRPr="00AB0533">
        <w:rPr>
          <w:b/>
          <w:bCs/>
        </w:rPr>
        <w:t xml:space="preserve">Action Items and Updates: </w:t>
      </w:r>
      <w:r w:rsidRPr="00AB0533">
        <w:t>Hemant requested that Sandeep provide updates on provisioning dates and any environment details by the next meeting or via email to keep the project on track.</w:t>
      </w:r>
    </w:p>
    <w:p w14:paraId="043FFD6A" w14:textId="77777777" w:rsidR="00AB0533" w:rsidRPr="00AB0533" w:rsidRDefault="00AB0533" w:rsidP="00AB0533">
      <w:pPr>
        <w:numPr>
          <w:ilvl w:val="0"/>
          <w:numId w:val="3"/>
        </w:numPr>
      </w:pPr>
      <w:r w:rsidRPr="00AB0533">
        <w:rPr>
          <w:b/>
          <w:bCs/>
        </w:rPr>
        <w:t xml:space="preserve">Meeting Cadence and Action Items: </w:t>
      </w:r>
      <w:r w:rsidRPr="00AB0533">
        <w:t>Scott, Hemant, and Sandeep discussed the ongoing meeting frequency, agreed to adjust the cadence based on project needs, and outlined expectations for follow-up actions and communication.</w:t>
      </w:r>
    </w:p>
    <w:p w14:paraId="25E97818" w14:textId="77777777" w:rsidR="00AB0533" w:rsidRPr="00AB0533" w:rsidRDefault="00AB0533" w:rsidP="00AB0533">
      <w:pPr>
        <w:numPr>
          <w:ilvl w:val="1"/>
          <w:numId w:val="3"/>
        </w:numPr>
      </w:pPr>
      <w:r w:rsidRPr="00AB0533">
        <w:rPr>
          <w:b/>
          <w:bCs/>
        </w:rPr>
        <w:t xml:space="preserve">Cadence Adjustment: </w:t>
      </w:r>
      <w:r w:rsidRPr="00AB0533">
        <w:t>The team agreed to pause daily meetings temporarily to allow Sandeep time to coordinate with implementation and connectivity teams, with the option to reconvene or communicate updates via email as needed.</w:t>
      </w:r>
    </w:p>
    <w:p w14:paraId="08B0E71F" w14:textId="77777777" w:rsidR="00AB0533" w:rsidRPr="00AB0533" w:rsidRDefault="00AB0533" w:rsidP="00AB0533">
      <w:pPr>
        <w:numPr>
          <w:ilvl w:val="1"/>
          <w:numId w:val="3"/>
        </w:numPr>
      </w:pPr>
      <w:r w:rsidRPr="00AB0533">
        <w:rPr>
          <w:b/>
          <w:bCs/>
        </w:rPr>
        <w:t xml:space="preserve">Follow-Up and Documentation: </w:t>
      </w:r>
      <w:r w:rsidRPr="00AB0533">
        <w:t>Hemant emphasized the importance of receiving clear updates and documentation on open questions and technical requirements to avoid unnecessary meetings and ensure project clarity.</w:t>
      </w:r>
    </w:p>
    <w:p w14:paraId="059F3ECC" w14:textId="77777777" w:rsidR="00AB0533" w:rsidRPr="00AB0533" w:rsidRDefault="00AB0533" w:rsidP="00AB0533">
      <w:pPr>
        <w:numPr>
          <w:ilvl w:val="0"/>
          <w:numId w:val="3"/>
        </w:numPr>
      </w:pPr>
      <w:r w:rsidRPr="00AB0533">
        <w:rPr>
          <w:b/>
          <w:bCs/>
        </w:rPr>
        <w:t xml:space="preserve">Future Chat Integration Considerations: </w:t>
      </w:r>
      <w:r w:rsidRPr="00AB0533">
        <w:t>Raghavendra Kurukunda, Sandeep, and Joe Pellicano briefly discussed that the current focus is on voice integration, with the possibility of chat integration being considered for the future.</w:t>
      </w:r>
    </w:p>
    <w:p w14:paraId="4938C3DE" w14:textId="77777777" w:rsidR="00AB0533" w:rsidRPr="00AB0533" w:rsidRDefault="00AB0533" w:rsidP="00AB0533">
      <w:pPr>
        <w:numPr>
          <w:ilvl w:val="1"/>
          <w:numId w:val="3"/>
        </w:numPr>
      </w:pPr>
      <w:r w:rsidRPr="00AB0533">
        <w:rPr>
          <w:b/>
          <w:bCs/>
        </w:rPr>
        <w:t xml:space="preserve">Voice Versus Chat Integration: </w:t>
      </w:r>
      <w:r w:rsidRPr="00AB0533">
        <w:t xml:space="preserve">Sandeep confirmed that the present project scope is limited to voice </w:t>
      </w:r>
      <w:proofErr w:type="gramStart"/>
      <w:r w:rsidRPr="00AB0533">
        <w:t>integration, but</w:t>
      </w:r>
      <w:proofErr w:type="gramEnd"/>
      <w:r w:rsidRPr="00AB0533">
        <w:t xml:space="preserve"> acknowledged that chat integration may be pursued in the future depending on evolving requirements.</w:t>
      </w:r>
    </w:p>
    <w:p w14:paraId="21BEF87D" w14:textId="77777777" w:rsidR="00AB0533" w:rsidRPr="00AB0533" w:rsidRDefault="00AB0533" w:rsidP="00AB0533">
      <w:r w:rsidRPr="00AB0533">
        <w:t>Follow-up tasks:</w:t>
      </w:r>
    </w:p>
    <w:p w14:paraId="364F88E9" w14:textId="77777777" w:rsidR="00AB0533" w:rsidRPr="00AB0533" w:rsidRDefault="00AB0533" w:rsidP="00AB0533">
      <w:pPr>
        <w:numPr>
          <w:ilvl w:val="0"/>
          <w:numId w:val="4"/>
        </w:numPr>
      </w:pPr>
      <w:r w:rsidRPr="00AB0533">
        <w:rPr>
          <w:b/>
          <w:bCs/>
        </w:rPr>
        <w:t xml:space="preserve">Signal API Data Character Limit Confirmation: </w:t>
      </w:r>
      <w:r w:rsidRPr="00AB0533">
        <w:t>Confirm and communicate the maximum character limit for data sent via Signal API, specifically clarifying allocation for AI summary, call ID, intent, and skill designation. (Kumar)</w:t>
      </w:r>
    </w:p>
    <w:p w14:paraId="244420A6" w14:textId="77777777" w:rsidR="00AB0533" w:rsidRPr="00AB0533" w:rsidRDefault="00AB0533" w:rsidP="00AB0533">
      <w:pPr>
        <w:numPr>
          <w:ilvl w:val="0"/>
          <w:numId w:val="4"/>
        </w:numPr>
      </w:pPr>
      <w:r w:rsidRPr="00AB0533">
        <w:rPr>
          <w:b/>
          <w:bCs/>
        </w:rPr>
        <w:t xml:space="preserve">Screen Pop Integration for AI Summary: </w:t>
      </w:r>
      <w:r w:rsidRPr="00AB0533">
        <w:t xml:space="preserve">Coordinate with the implementation team to determine how to integrate and display the AI summary and related data within the existing agent screen </w:t>
      </w:r>
      <w:proofErr w:type="gramStart"/>
      <w:r w:rsidRPr="00AB0533">
        <w:t>pop, and</w:t>
      </w:r>
      <w:proofErr w:type="gramEnd"/>
      <w:r w:rsidRPr="00AB0533">
        <w:t xml:space="preserve"> provide a mockup or example for review. (Sandeep)</w:t>
      </w:r>
    </w:p>
    <w:p w14:paraId="64A53726" w14:textId="77777777" w:rsidR="00AB0533" w:rsidRPr="00AB0533" w:rsidRDefault="00AB0533" w:rsidP="00AB0533">
      <w:pPr>
        <w:numPr>
          <w:ilvl w:val="0"/>
          <w:numId w:val="4"/>
        </w:numPr>
      </w:pPr>
      <w:r w:rsidRPr="008B0FE3">
        <w:rPr>
          <w:b/>
          <w:bCs/>
          <w:highlight w:val="yellow"/>
        </w:rPr>
        <w:lastRenderedPageBreak/>
        <w:t>SIP Trunk Provisioning Timeline:</w:t>
      </w:r>
      <w:r w:rsidRPr="00AB0533">
        <w:rPr>
          <w:b/>
          <w:bCs/>
        </w:rPr>
        <w:t xml:space="preserve"> </w:t>
      </w:r>
      <w:r w:rsidRPr="00AB0533">
        <w:t>Obtain and share the provisioning dates for the SIP trunk channels for both staging and production environments with the team. (Sandeep)</w:t>
      </w:r>
    </w:p>
    <w:p w14:paraId="3141AB82" w14:textId="77777777" w:rsidR="00AB0533" w:rsidRPr="00AB0533" w:rsidRDefault="00AB0533" w:rsidP="00AB0533">
      <w:pPr>
        <w:numPr>
          <w:ilvl w:val="0"/>
          <w:numId w:val="4"/>
        </w:numPr>
      </w:pPr>
      <w:r w:rsidRPr="00AB0533">
        <w:rPr>
          <w:b/>
          <w:bCs/>
        </w:rPr>
        <w:t xml:space="preserve">Documentation of Technical Integration Details: </w:t>
      </w:r>
      <w:r w:rsidRPr="00AB0533">
        <w:t>Document the specific technical aspects of the integration between Cognigy and NICE, including parameters, configuration, and coordination with the PS team, and share with relevant stakeholders. (Sandeep)</w:t>
      </w:r>
    </w:p>
    <w:p w14:paraId="3F5D79FC" w14:textId="77777777" w:rsidR="00AB0533" w:rsidRPr="00AB0533" w:rsidRDefault="00AB0533" w:rsidP="00AB0533">
      <w:pPr>
        <w:numPr>
          <w:ilvl w:val="0"/>
          <w:numId w:val="4"/>
        </w:numPr>
      </w:pPr>
      <w:r w:rsidRPr="00AB0533">
        <w:rPr>
          <w:b/>
          <w:bCs/>
        </w:rPr>
        <w:t xml:space="preserve">Meeting Schedule Update: </w:t>
      </w:r>
      <w:r w:rsidRPr="00AB0533">
        <w:t>Send updates via email regarding progress on open action items and confirm if the next meeting is needed or can be replaced by email updates. (Sandeep)</w:t>
      </w:r>
    </w:p>
    <w:p w14:paraId="2A825399" w14:textId="77777777" w:rsidR="00443A45" w:rsidRDefault="00443A45"/>
    <w:sectPr w:rsidR="00443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F2E2F"/>
    <w:multiLevelType w:val="multilevel"/>
    <w:tmpl w:val="6C9C1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E00E6"/>
    <w:multiLevelType w:val="multilevel"/>
    <w:tmpl w:val="40E4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553BA1"/>
    <w:multiLevelType w:val="multilevel"/>
    <w:tmpl w:val="7F66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B06A89"/>
    <w:multiLevelType w:val="multilevel"/>
    <w:tmpl w:val="8BB2C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85199">
    <w:abstractNumId w:val="0"/>
  </w:num>
  <w:num w:numId="2" w16cid:durableId="492258070">
    <w:abstractNumId w:val="2"/>
  </w:num>
  <w:num w:numId="3" w16cid:durableId="1763524273">
    <w:abstractNumId w:val="3"/>
  </w:num>
  <w:num w:numId="4" w16cid:durableId="621230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533"/>
    <w:rsid w:val="00443A45"/>
    <w:rsid w:val="005B6F95"/>
    <w:rsid w:val="005D0543"/>
    <w:rsid w:val="008B0FE3"/>
    <w:rsid w:val="00AB0533"/>
    <w:rsid w:val="00D36A2B"/>
    <w:rsid w:val="00F62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71177"/>
  <w15:chartTrackingRefBased/>
  <w15:docId w15:val="{6C081537-C6BC-4FF8-B9A0-EF8184E64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5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5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5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5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5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5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5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5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533"/>
    <w:rPr>
      <w:rFonts w:eastAsiaTheme="majorEastAsia" w:cstheme="majorBidi"/>
      <w:color w:val="272727" w:themeColor="text1" w:themeTint="D8"/>
    </w:rPr>
  </w:style>
  <w:style w:type="paragraph" w:styleId="Title">
    <w:name w:val="Title"/>
    <w:basedOn w:val="Normal"/>
    <w:next w:val="Normal"/>
    <w:link w:val="TitleChar"/>
    <w:uiPriority w:val="10"/>
    <w:qFormat/>
    <w:rsid w:val="00AB0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533"/>
    <w:pPr>
      <w:spacing w:before="160"/>
      <w:jc w:val="center"/>
    </w:pPr>
    <w:rPr>
      <w:i/>
      <w:iCs/>
      <w:color w:val="404040" w:themeColor="text1" w:themeTint="BF"/>
    </w:rPr>
  </w:style>
  <w:style w:type="character" w:customStyle="1" w:styleId="QuoteChar">
    <w:name w:val="Quote Char"/>
    <w:basedOn w:val="DefaultParagraphFont"/>
    <w:link w:val="Quote"/>
    <w:uiPriority w:val="29"/>
    <w:rsid w:val="00AB0533"/>
    <w:rPr>
      <w:i/>
      <w:iCs/>
      <w:color w:val="404040" w:themeColor="text1" w:themeTint="BF"/>
    </w:rPr>
  </w:style>
  <w:style w:type="paragraph" w:styleId="ListParagraph">
    <w:name w:val="List Paragraph"/>
    <w:basedOn w:val="Normal"/>
    <w:uiPriority w:val="34"/>
    <w:qFormat/>
    <w:rsid w:val="00AB0533"/>
    <w:pPr>
      <w:ind w:left="720"/>
      <w:contextualSpacing/>
    </w:pPr>
  </w:style>
  <w:style w:type="character" w:styleId="IntenseEmphasis">
    <w:name w:val="Intense Emphasis"/>
    <w:basedOn w:val="DefaultParagraphFont"/>
    <w:uiPriority w:val="21"/>
    <w:qFormat/>
    <w:rsid w:val="00AB0533"/>
    <w:rPr>
      <w:i/>
      <w:iCs/>
      <w:color w:val="0F4761" w:themeColor="accent1" w:themeShade="BF"/>
    </w:rPr>
  </w:style>
  <w:style w:type="paragraph" w:styleId="IntenseQuote">
    <w:name w:val="Intense Quote"/>
    <w:basedOn w:val="Normal"/>
    <w:next w:val="Normal"/>
    <w:link w:val="IntenseQuoteChar"/>
    <w:uiPriority w:val="30"/>
    <w:qFormat/>
    <w:rsid w:val="00AB0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533"/>
    <w:rPr>
      <w:i/>
      <w:iCs/>
      <w:color w:val="0F4761" w:themeColor="accent1" w:themeShade="BF"/>
    </w:rPr>
  </w:style>
  <w:style w:type="character" w:styleId="IntenseReference">
    <w:name w:val="Intense Reference"/>
    <w:basedOn w:val="DefaultParagraphFont"/>
    <w:uiPriority w:val="32"/>
    <w:qFormat/>
    <w:rsid w:val="00AB05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7ead82d-8a2e-4bc2-b8b3-2f8e0d161f2d}" enabled="0" method="" siteId="{77ead82d-8a2e-4bc2-b8b3-2f8e0d161f2d}" removed="1"/>
</clbl:labelList>
</file>

<file path=docProps/app.xml><?xml version="1.0" encoding="utf-8"?>
<Properties xmlns="http://schemas.openxmlformats.org/officeDocument/2006/extended-properties" xmlns:vt="http://schemas.openxmlformats.org/officeDocument/2006/docPropsVTypes">
  <Template>Normal.dotm</Template>
  <TotalTime>9</TotalTime>
  <Pages>3</Pages>
  <Words>719</Words>
  <Characters>4107</Characters>
  <Application>Microsoft Office Word</Application>
  <DocSecurity>0</DocSecurity>
  <Lines>77</Lines>
  <Paragraphs>26</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Scott</dc:creator>
  <cp:keywords/>
  <dc:description/>
  <cp:lastModifiedBy>Turner, Scott</cp:lastModifiedBy>
  <cp:revision>4</cp:revision>
  <dcterms:created xsi:type="dcterms:W3CDTF">2025-12-02T17:06:00Z</dcterms:created>
  <dcterms:modified xsi:type="dcterms:W3CDTF">2025-12-04T16:17:00Z</dcterms:modified>
</cp:coreProperties>
</file>