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25C8B" w14:textId="77777777" w:rsidR="00EB70D5" w:rsidRPr="00EB70D5" w:rsidRDefault="00EB70D5" w:rsidP="00EB70D5">
      <w:r w:rsidRPr="00EB70D5">
        <w:t>Generated by AI. Be sure to check for accuracy.</w:t>
      </w:r>
    </w:p>
    <w:p w14:paraId="61954CD6" w14:textId="77777777" w:rsidR="00EB70D5" w:rsidRPr="00EB70D5" w:rsidRDefault="00EB70D5" w:rsidP="00EB70D5">
      <w:r w:rsidRPr="00EB70D5">
        <w:t>Meeting notes:</w:t>
      </w:r>
    </w:p>
    <w:p w14:paraId="37B18FD3" w14:textId="77777777" w:rsidR="00EB70D5" w:rsidRPr="00EB70D5" w:rsidRDefault="00EB70D5" w:rsidP="00EB70D5">
      <w:pPr>
        <w:numPr>
          <w:ilvl w:val="0"/>
          <w:numId w:val="3"/>
        </w:numPr>
      </w:pPr>
      <w:r w:rsidRPr="00EB70D5">
        <w:rPr>
          <w:b/>
          <w:bCs/>
        </w:rPr>
        <w:t xml:space="preserve">SIP Trunk Provisioning and Testing Timeline: </w:t>
      </w:r>
      <w:r w:rsidRPr="00EB70D5">
        <w:t>Sandeep updated Scott, Hemant, Angela, and the team on the status of SIP trunk ordering with NICE, clarified there are no dependencies, and discussed the expected timeline for provisioning, testing, and the sharing of relevant phone numbers for UAT and production environments.</w:t>
      </w:r>
    </w:p>
    <w:p w14:paraId="31E76293" w14:textId="77777777" w:rsidR="00EB70D5" w:rsidRPr="00EB70D5" w:rsidRDefault="00EB70D5" w:rsidP="00EB70D5">
      <w:pPr>
        <w:numPr>
          <w:ilvl w:val="1"/>
          <w:numId w:val="3"/>
        </w:numPr>
      </w:pPr>
      <w:r w:rsidRPr="00EB70D5">
        <w:rPr>
          <w:b/>
          <w:bCs/>
        </w:rPr>
        <w:t xml:space="preserve">SIP Trunk Order Status: </w:t>
      </w:r>
      <w:r w:rsidRPr="00EB70D5">
        <w:t>Sandeep confirmed that the order for 150-channel SIP trunks has been placed with NICE, and the team is awaiting a timeline from NICE for provisioning; there are no additional dependencies identified at this stage.</w:t>
      </w:r>
    </w:p>
    <w:p w14:paraId="14BD81D7" w14:textId="77777777" w:rsidR="00EB70D5" w:rsidRPr="00EB70D5" w:rsidRDefault="00EB70D5" w:rsidP="00EB70D5">
      <w:pPr>
        <w:numPr>
          <w:ilvl w:val="1"/>
          <w:numId w:val="3"/>
        </w:numPr>
      </w:pPr>
      <w:r w:rsidRPr="00EB70D5">
        <w:rPr>
          <w:b/>
          <w:bCs/>
        </w:rPr>
        <w:t xml:space="preserve">Phone Number Allocation: </w:t>
      </w:r>
      <w:r w:rsidRPr="00EB70D5">
        <w:t>Sandeep and Angela clarified that 800 numbers for both production and UAT have been procured and shared, with Angela agreeing to resend the numbers to ensure all stakeholders, including FPS, have the correct information.</w:t>
      </w:r>
    </w:p>
    <w:p w14:paraId="452ABFD1" w14:textId="77777777" w:rsidR="00EB70D5" w:rsidRPr="00EB70D5" w:rsidRDefault="00EB70D5" w:rsidP="00EB70D5">
      <w:pPr>
        <w:numPr>
          <w:ilvl w:val="1"/>
          <w:numId w:val="3"/>
        </w:numPr>
      </w:pPr>
      <w:r w:rsidRPr="00EB70D5">
        <w:rPr>
          <w:b/>
          <w:bCs/>
        </w:rPr>
        <w:t xml:space="preserve">Testing Flow and UAT Preparation: </w:t>
      </w:r>
      <w:r w:rsidRPr="00EB70D5">
        <w:t>Angela outlined the plan to start UAT with CSG the following week, configuring the IVR UAT number for testing, and explained that once CSG passes their tests, the number will be available for end-to-end testing involving IGT and Cognigy.</w:t>
      </w:r>
    </w:p>
    <w:p w14:paraId="140D7CEF" w14:textId="77777777" w:rsidR="00EB70D5" w:rsidRPr="00EB70D5" w:rsidRDefault="00EB70D5" w:rsidP="00EB70D5">
      <w:pPr>
        <w:numPr>
          <w:ilvl w:val="1"/>
          <w:numId w:val="3"/>
        </w:numPr>
      </w:pPr>
      <w:r w:rsidRPr="00EB70D5">
        <w:rPr>
          <w:b/>
          <w:bCs/>
        </w:rPr>
        <w:t xml:space="preserve">Schedule Coordination: </w:t>
      </w:r>
      <w:r w:rsidRPr="00EB70D5">
        <w:t>Hemant and Angela agreed to update the project schedule to reflect the readiness of CSG and the anticipated completion of end-to-end testing by December 11th, with handoff to Frontier for UAT by December 22nd.</w:t>
      </w:r>
    </w:p>
    <w:p w14:paraId="647EA5A7" w14:textId="77777777" w:rsidR="00EB70D5" w:rsidRPr="00EB70D5" w:rsidRDefault="00EB70D5" w:rsidP="00EB70D5">
      <w:pPr>
        <w:numPr>
          <w:ilvl w:val="0"/>
          <w:numId w:val="3"/>
        </w:numPr>
      </w:pPr>
      <w:r w:rsidRPr="00EB70D5">
        <w:rPr>
          <w:b/>
          <w:bCs/>
        </w:rPr>
        <w:t xml:space="preserve">Signal API Integration and Screen Pop Data Flow: </w:t>
      </w:r>
      <w:r w:rsidRPr="00EB70D5">
        <w:t>Sandeep, Shiva, Hemant, and Angela discussed the integration of the Signal API, the merging of AI summary and CTI data for agent screen pops, technical requirements for call ID matching, and the handling of country codes in ANI/DNIS fields.</w:t>
      </w:r>
    </w:p>
    <w:p w14:paraId="69A5E6C9" w14:textId="77777777" w:rsidR="00EB70D5" w:rsidRPr="00EB70D5" w:rsidRDefault="00EB70D5" w:rsidP="00EB70D5">
      <w:pPr>
        <w:numPr>
          <w:ilvl w:val="1"/>
          <w:numId w:val="3"/>
        </w:numPr>
      </w:pPr>
      <w:r w:rsidRPr="00EB70D5">
        <w:rPr>
          <w:b/>
          <w:bCs/>
        </w:rPr>
        <w:t xml:space="preserve">Signal API Document Review: </w:t>
      </w:r>
      <w:r w:rsidRPr="00EB70D5">
        <w:t>Sandeep confirmed that the Signal API documentation and scope were shared with the implementation team, and Shiva is reviewing the requirements to ensure alignment with NICE backend processes.</w:t>
      </w:r>
    </w:p>
    <w:p w14:paraId="1C93952C" w14:textId="77777777" w:rsidR="00EB70D5" w:rsidRPr="00EB70D5" w:rsidRDefault="00EB70D5" w:rsidP="00EB70D5">
      <w:pPr>
        <w:numPr>
          <w:ilvl w:val="1"/>
          <w:numId w:val="3"/>
        </w:numPr>
      </w:pPr>
      <w:r w:rsidRPr="00EB70D5">
        <w:rPr>
          <w:b/>
          <w:bCs/>
        </w:rPr>
        <w:t xml:space="preserve">Screen Pop Data Merging: </w:t>
      </w:r>
      <w:r w:rsidRPr="00EB70D5">
        <w:t>Sandeep explained that the next step is to merge AI summary, call ID, intent, and skill description from the Signal API with the existing screen pop data, using call ID as the unique identifier for matching.</w:t>
      </w:r>
    </w:p>
    <w:p w14:paraId="64CE7EE4" w14:textId="77777777" w:rsidR="00EB70D5" w:rsidRPr="00EB70D5" w:rsidRDefault="00EB70D5" w:rsidP="00EB70D5">
      <w:pPr>
        <w:numPr>
          <w:ilvl w:val="1"/>
          <w:numId w:val="3"/>
        </w:numPr>
      </w:pPr>
      <w:r w:rsidRPr="00EB70D5">
        <w:rPr>
          <w:b/>
          <w:bCs/>
        </w:rPr>
        <w:lastRenderedPageBreak/>
        <w:t xml:space="preserve">Country Code Handling in ANI/DNIS: </w:t>
      </w:r>
      <w:r w:rsidRPr="00EB70D5">
        <w:t>Shiva raised a technical concern that NICE requires ANI and DNIS in E.164 format with country codes for real-time call transfers, noting that current simulation logic appends '+1' for US numbers but may not handle other countries; further real-time testing is planned to validate this.</w:t>
      </w:r>
    </w:p>
    <w:p w14:paraId="60E6DCB9" w14:textId="77777777" w:rsidR="00EB70D5" w:rsidRPr="00EB70D5" w:rsidRDefault="00EB70D5" w:rsidP="00EB70D5">
      <w:pPr>
        <w:numPr>
          <w:ilvl w:val="1"/>
          <w:numId w:val="3"/>
        </w:numPr>
      </w:pPr>
      <w:r w:rsidRPr="00EB70D5">
        <w:rPr>
          <w:b/>
          <w:bCs/>
        </w:rPr>
        <w:t xml:space="preserve">Current Functionality and Next Steps: </w:t>
      </w:r>
      <w:r w:rsidRPr="00EB70D5">
        <w:t>Angela and Sandeep agreed that the current process works for US toll-free numbers, and any enhancements for broader country code support can be considered in the future; Shiva and Sandeep will conduct additional testing and escalate only if real-time issues are found.</w:t>
      </w:r>
    </w:p>
    <w:p w14:paraId="13AE94A1" w14:textId="77777777" w:rsidR="00EB70D5" w:rsidRPr="00EB70D5" w:rsidRDefault="00EB70D5" w:rsidP="00EB70D5">
      <w:pPr>
        <w:numPr>
          <w:ilvl w:val="0"/>
          <w:numId w:val="3"/>
        </w:numPr>
      </w:pPr>
      <w:r w:rsidRPr="00EB70D5">
        <w:rPr>
          <w:b/>
          <w:bCs/>
        </w:rPr>
        <w:t xml:space="preserve">Project Action Items and Internal Coordination: </w:t>
      </w:r>
      <w:r w:rsidRPr="00EB70D5">
        <w:t>Scott emphasized the need for Sandeep and the IGT team to finalize internal discussions on technical details and action items before the next meeting, with a commitment to reconvene and address outstanding points promptly due to the project's tight timeline.</w:t>
      </w:r>
    </w:p>
    <w:p w14:paraId="2B889BC9" w14:textId="77777777" w:rsidR="00EB70D5" w:rsidRPr="00EB70D5" w:rsidRDefault="00EB70D5" w:rsidP="00EB70D5">
      <w:pPr>
        <w:numPr>
          <w:ilvl w:val="1"/>
          <w:numId w:val="3"/>
        </w:numPr>
      </w:pPr>
      <w:r w:rsidRPr="00EB70D5">
        <w:rPr>
          <w:b/>
          <w:bCs/>
        </w:rPr>
        <w:t xml:space="preserve">Internal Team Alignment: </w:t>
      </w:r>
      <w:r w:rsidRPr="00EB70D5">
        <w:t>Scott reminded Sandeep that the expectation was for IGT to resolve internal technical questions prior to the meeting, and Sandeep agreed to follow up with Shiva and the team immediately after the call to ensure a unified understanding.</w:t>
      </w:r>
    </w:p>
    <w:p w14:paraId="32CD49CF" w14:textId="77777777" w:rsidR="00EB70D5" w:rsidRPr="00EB70D5" w:rsidRDefault="00EB70D5" w:rsidP="00EB70D5">
      <w:pPr>
        <w:numPr>
          <w:ilvl w:val="1"/>
          <w:numId w:val="3"/>
        </w:numPr>
      </w:pPr>
      <w:r w:rsidRPr="00EB70D5">
        <w:rPr>
          <w:b/>
          <w:bCs/>
        </w:rPr>
        <w:t xml:space="preserve">Action Item Review and Follow-Up: </w:t>
      </w:r>
      <w:r w:rsidRPr="00EB70D5">
        <w:t>Scott proposed reviewing the outstanding action items from the previous meeting, but Sandeep requested additional time to confer with the implementation team, committing to provide updates and address all points in the next meeting.</w:t>
      </w:r>
    </w:p>
    <w:p w14:paraId="0895513C" w14:textId="77777777" w:rsidR="00EB70D5" w:rsidRPr="00EB70D5" w:rsidRDefault="00EB70D5" w:rsidP="00EB70D5">
      <w:pPr>
        <w:numPr>
          <w:ilvl w:val="1"/>
          <w:numId w:val="3"/>
        </w:numPr>
      </w:pPr>
      <w:r w:rsidRPr="00EB70D5">
        <w:rPr>
          <w:b/>
          <w:bCs/>
        </w:rPr>
        <w:t xml:space="preserve">Support and Communication: </w:t>
      </w:r>
      <w:r w:rsidRPr="00EB70D5">
        <w:t>Scott assured Sandeep and the team that Frontier and FPS are available for support and encouraged open communication to maintain project momentum, reiterating the importance of meeting deadlines.</w:t>
      </w:r>
    </w:p>
    <w:p w14:paraId="635A25C3" w14:textId="77777777" w:rsidR="00EB70D5" w:rsidRPr="00EB70D5" w:rsidRDefault="00EB70D5" w:rsidP="00EB70D5">
      <w:pPr>
        <w:rPr>
          <w:highlight w:val="yellow"/>
        </w:rPr>
      </w:pPr>
      <w:r w:rsidRPr="00EB70D5">
        <w:rPr>
          <w:highlight w:val="yellow"/>
        </w:rPr>
        <w:t>Follow-up tasks:</w:t>
      </w:r>
    </w:p>
    <w:p w14:paraId="1467A82C" w14:textId="77777777" w:rsidR="00EB70D5" w:rsidRPr="00EB70D5" w:rsidRDefault="00EB70D5" w:rsidP="00EB70D5">
      <w:pPr>
        <w:numPr>
          <w:ilvl w:val="0"/>
          <w:numId w:val="4"/>
        </w:numPr>
        <w:rPr>
          <w:highlight w:val="yellow"/>
        </w:rPr>
      </w:pPr>
      <w:r w:rsidRPr="00EB70D5">
        <w:rPr>
          <w:b/>
          <w:bCs/>
          <w:highlight w:val="yellow"/>
        </w:rPr>
        <w:t xml:space="preserve">Sharing Test Phone Numbers: </w:t>
      </w:r>
      <w:r w:rsidRPr="00EB70D5">
        <w:rPr>
          <w:highlight w:val="yellow"/>
        </w:rPr>
        <w:t>Send the UAT and production phone numbers to all relevant team members via email for testing purposes. (Angela)</w:t>
      </w:r>
    </w:p>
    <w:p w14:paraId="67AB5CE6" w14:textId="77777777" w:rsidR="00EB70D5" w:rsidRPr="00EB70D5" w:rsidRDefault="00EB70D5" w:rsidP="00EB70D5">
      <w:pPr>
        <w:numPr>
          <w:ilvl w:val="0"/>
          <w:numId w:val="4"/>
        </w:numPr>
        <w:rPr>
          <w:highlight w:val="yellow"/>
        </w:rPr>
      </w:pPr>
      <w:r w:rsidRPr="00EB70D5">
        <w:rPr>
          <w:b/>
          <w:bCs/>
          <w:highlight w:val="yellow"/>
        </w:rPr>
        <w:t xml:space="preserve">UAT and Testing Schedule Update: </w:t>
      </w:r>
      <w:r w:rsidRPr="00EB70D5">
        <w:rPr>
          <w:highlight w:val="yellow"/>
        </w:rPr>
        <w:t xml:space="preserve">Update the project schedule to reflect the revised UAT and end-to-end testing dates, incorporating CSG's current timeline and </w:t>
      </w:r>
      <w:proofErr w:type="gramStart"/>
      <w:r w:rsidRPr="00EB70D5">
        <w:rPr>
          <w:highlight w:val="yellow"/>
        </w:rPr>
        <w:t>share</w:t>
      </w:r>
      <w:proofErr w:type="gramEnd"/>
      <w:r w:rsidRPr="00EB70D5">
        <w:rPr>
          <w:highlight w:val="yellow"/>
        </w:rPr>
        <w:t xml:space="preserve"> with the team. (Hemant, Chirag)</w:t>
      </w:r>
    </w:p>
    <w:p w14:paraId="3417D73F" w14:textId="77777777" w:rsidR="00EB70D5" w:rsidRPr="00EB70D5" w:rsidRDefault="00EB70D5" w:rsidP="00EB70D5">
      <w:pPr>
        <w:numPr>
          <w:ilvl w:val="0"/>
          <w:numId w:val="4"/>
        </w:numPr>
        <w:rPr>
          <w:highlight w:val="yellow"/>
        </w:rPr>
      </w:pPr>
      <w:r w:rsidRPr="00EB70D5">
        <w:rPr>
          <w:b/>
          <w:bCs/>
          <w:highlight w:val="yellow"/>
        </w:rPr>
        <w:t xml:space="preserve">UAT and Testing Schedule Update: </w:t>
      </w:r>
      <w:r w:rsidRPr="00EB70D5">
        <w:rPr>
          <w:highlight w:val="yellow"/>
        </w:rPr>
        <w:t>Send the dates provided to CSG to Hemant and Chirag for inclusion in the updated project schedule. (Angela)</w:t>
      </w:r>
    </w:p>
    <w:p w14:paraId="11A950C0" w14:textId="77777777" w:rsidR="00EB70D5" w:rsidRPr="00EB70D5" w:rsidRDefault="00EB70D5" w:rsidP="00EB70D5">
      <w:pPr>
        <w:numPr>
          <w:ilvl w:val="0"/>
          <w:numId w:val="4"/>
        </w:numPr>
        <w:rPr>
          <w:highlight w:val="yellow"/>
        </w:rPr>
      </w:pPr>
      <w:r w:rsidRPr="00EB70D5">
        <w:rPr>
          <w:b/>
          <w:bCs/>
          <w:highlight w:val="yellow"/>
        </w:rPr>
        <w:lastRenderedPageBreak/>
        <w:t xml:space="preserve">Signal API and Screen Pop Data Integration: </w:t>
      </w:r>
      <w:r w:rsidRPr="00EB70D5">
        <w:rPr>
          <w:highlight w:val="yellow"/>
        </w:rPr>
        <w:t>Review and test the integration of AI summary, call ID, intent, and skill designation from the Signal API with the screen pop, ensuring the unique identifier (call ID) matches between systems. (Sandeep, Shiva)</w:t>
      </w:r>
    </w:p>
    <w:p w14:paraId="278B8675" w14:textId="77777777" w:rsidR="00EB70D5" w:rsidRPr="00EB70D5" w:rsidRDefault="00EB70D5" w:rsidP="00EB70D5">
      <w:pPr>
        <w:numPr>
          <w:ilvl w:val="0"/>
          <w:numId w:val="4"/>
        </w:numPr>
        <w:rPr>
          <w:highlight w:val="yellow"/>
        </w:rPr>
      </w:pPr>
      <w:r w:rsidRPr="00EB70D5">
        <w:rPr>
          <w:b/>
          <w:bCs/>
          <w:highlight w:val="yellow"/>
        </w:rPr>
        <w:t xml:space="preserve">Country Code Handling in Call Data: </w:t>
      </w:r>
      <w:r w:rsidRPr="00EB70D5">
        <w:rPr>
          <w:highlight w:val="yellow"/>
        </w:rPr>
        <w:t xml:space="preserve">Conduct additional testing by making calls from different countries to verify if the current logic for handling country codes in ANI and DNIS works in real-time </w:t>
      </w:r>
      <w:proofErr w:type="gramStart"/>
      <w:r w:rsidRPr="00EB70D5">
        <w:rPr>
          <w:highlight w:val="yellow"/>
        </w:rPr>
        <w:t>scenarios, and</w:t>
      </w:r>
      <w:proofErr w:type="gramEnd"/>
      <w:r w:rsidRPr="00EB70D5">
        <w:rPr>
          <w:highlight w:val="yellow"/>
        </w:rPr>
        <w:t xml:space="preserve"> determine if any changes are required. (Shiva)</w:t>
      </w:r>
    </w:p>
    <w:p w14:paraId="2EB1EC87" w14:textId="77777777" w:rsidR="00EB70D5" w:rsidRPr="00EB70D5" w:rsidRDefault="00EB70D5" w:rsidP="00EB70D5">
      <w:pPr>
        <w:numPr>
          <w:ilvl w:val="0"/>
          <w:numId w:val="4"/>
        </w:numPr>
        <w:rPr>
          <w:highlight w:val="yellow"/>
        </w:rPr>
      </w:pPr>
      <w:r w:rsidRPr="00EB70D5">
        <w:rPr>
          <w:b/>
          <w:bCs/>
          <w:highlight w:val="yellow"/>
        </w:rPr>
        <w:t xml:space="preserve">Internal Team Alignment on Signal API Implementation: </w:t>
      </w:r>
      <w:r w:rsidRPr="00EB70D5">
        <w:rPr>
          <w:highlight w:val="yellow"/>
        </w:rPr>
        <w:t xml:space="preserve">Reconvene internally after the meeting to align on the Signal API implementation details and </w:t>
      </w:r>
      <w:proofErr w:type="gramStart"/>
      <w:r w:rsidRPr="00EB70D5">
        <w:rPr>
          <w:highlight w:val="yellow"/>
        </w:rPr>
        <w:t>dependencies, and</w:t>
      </w:r>
      <w:proofErr w:type="gramEnd"/>
      <w:r w:rsidRPr="00EB70D5">
        <w:rPr>
          <w:highlight w:val="yellow"/>
        </w:rPr>
        <w:t xml:space="preserve"> be prepared to address all outstanding items in the next meeting. (Sandeep, Shiva)</w:t>
      </w:r>
    </w:p>
    <w:p w14:paraId="29250EE2" w14:textId="77777777" w:rsidR="00443A45" w:rsidRDefault="00443A45"/>
    <w:sectPr w:rsidR="00443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0781"/>
    <w:multiLevelType w:val="multilevel"/>
    <w:tmpl w:val="2A8E0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15194"/>
    <w:multiLevelType w:val="multilevel"/>
    <w:tmpl w:val="CFB4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324DF5"/>
    <w:multiLevelType w:val="multilevel"/>
    <w:tmpl w:val="DECC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3D231C"/>
    <w:multiLevelType w:val="multilevel"/>
    <w:tmpl w:val="4BEE8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978051">
    <w:abstractNumId w:val="0"/>
  </w:num>
  <w:num w:numId="2" w16cid:durableId="601766495">
    <w:abstractNumId w:val="1"/>
  </w:num>
  <w:num w:numId="3" w16cid:durableId="1528372568">
    <w:abstractNumId w:val="3"/>
  </w:num>
  <w:num w:numId="4" w16cid:durableId="1666665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0D5"/>
    <w:rsid w:val="00443A45"/>
    <w:rsid w:val="00A31498"/>
    <w:rsid w:val="00A879AB"/>
    <w:rsid w:val="00D36A2B"/>
    <w:rsid w:val="00DD53FE"/>
    <w:rsid w:val="00E0122D"/>
    <w:rsid w:val="00EB7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70944"/>
  <w15:chartTrackingRefBased/>
  <w15:docId w15:val="{8CB5FC3C-9655-4B14-B0B2-7CCEDE18C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0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0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0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0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0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0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0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0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0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0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0D5"/>
    <w:rPr>
      <w:rFonts w:eastAsiaTheme="majorEastAsia" w:cstheme="majorBidi"/>
      <w:color w:val="272727" w:themeColor="text1" w:themeTint="D8"/>
    </w:rPr>
  </w:style>
  <w:style w:type="paragraph" w:styleId="Title">
    <w:name w:val="Title"/>
    <w:basedOn w:val="Normal"/>
    <w:next w:val="Normal"/>
    <w:link w:val="TitleChar"/>
    <w:uiPriority w:val="10"/>
    <w:qFormat/>
    <w:rsid w:val="00EB7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0D5"/>
    <w:pPr>
      <w:spacing w:before="160"/>
      <w:jc w:val="center"/>
    </w:pPr>
    <w:rPr>
      <w:i/>
      <w:iCs/>
      <w:color w:val="404040" w:themeColor="text1" w:themeTint="BF"/>
    </w:rPr>
  </w:style>
  <w:style w:type="character" w:customStyle="1" w:styleId="QuoteChar">
    <w:name w:val="Quote Char"/>
    <w:basedOn w:val="DefaultParagraphFont"/>
    <w:link w:val="Quote"/>
    <w:uiPriority w:val="29"/>
    <w:rsid w:val="00EB70D5"/>
    <w:rPr>
      <w:i/>
      <w:iCs/>
      <w:color w:val="404040" w:themeColor="text1" w:themeTint="BF"/>
    </w:rPr>
  </w:style>
  <w:style w:type="paragraph" w:styleId="ListParagraph">
    <w:name w:val="List Paragraph"/>
    <w:basedOn w:val="Normal"/>
    <w:uiPriority w:val="34"/>
    <w:qFormat/>
    <w:rsid w:val="00EB70D5"/>
    <w:pPr>
      <w:ind w:left="720"/>
      <w:contextualSpacing/>
    </w:pPr>
  </w:style>
  <w:style w:type="character" w:styleId="IntenseEmphasis">
    <w:name w:val="Intense Emphasis"/>
    <w:basedOn w:val="DefaultParagraphFont"/>
    <w:uiPriority w:val="21"/>
    <w:qFormat/>
    <w:rsid w:val="00EB70D5"/>
    <w:rPr>
      <w:i/>
      <w:iCs/>
      <w:color w:val="0F4761" w:themeColor="accent1" w:themeShade="BF"/>
    </w:rPr>
  </w:style>
  <w:style w:type="paragraph" w:styleId="IntenseQuote">
    <w:name w:val="Intense Quote"/>
    <w:basedOn w:val="Normal"/>
    <w:next w:val="Normal"/>
    <w:link w:val="IntenseQuoteChar"/>
    <w:uiPriority w:val="30"/>
    <w:qFormat/>
    <w:rsid w:val="00EB7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0D5"/>
    <w:rPr>
      <w:i/>
      <w:iCs/>
      <w:color w:val="0F4761" w:themeColor="accent1" w:themeShade="BF"/>
    </w:rPr>
  </w:style>
  <w:style w:type="character" w:styleId="IntenseReference">
    <w:name w:val="Intense Reference"/>
    <w:basedOn w:val="DefaultParagraphFont"/>
    <w:uiPriority w:val="32"/>
    <w:qFormat/>
    <w:rsid w:val="00EB70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7ead82d-8a2e-4bc2-b8b3-2f8e0d161f2d}" enabled="0" method="" siteId="{77ead82d-8a2e-4bc2-b8b3-2f8e0d161f2d}"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791</Words>
  <Characters>4301</Characters>
  <Application>Microsoft Office Word</Application>
  <DocSecurity>0</DocSecurity>
  <Lines>79</Lines>
  <Paragraphs>23</Paragraphs>
  <ScaleCrop>false</ScaleCrop>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Scott</dc:creator>
  <cp:keywords/>
  <dc:description/>
  <cp:lastModifiedBy>Turner, Scott</cp:lastModifiedBy>
  <cp:revision>3</cp:revision>
  <dcterms:created xsi:type="dcterms:W3CDTF">2025-12-04T17:55:00Z</dcterms:created>
  <dcterms:modified xsi:type="dcterms:W3CDTF">2025-12-05T16:23:00Z</dcterms:modified>
</cp:coreProperties>
</file>