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8AAB5" w14:textId="2A864DDB" w:rsidR="00222219" w:rsidRDefault="00222219" w:rsidP="00537549">
      <w:pPr>
        <w:rPr>
          <w:b/>
          <w:bCs/>
        </w:rPr>
      </w:pPr>
      <w:r>
        <w:rPr>
          <w:b/>
          <w:bCs/>
        </w:rPr>
        <w:t>Intro</w:t>
      </w:r>
      <w:r w:rsidR="00F817D6">
        <w:rPr>
          <w:b/>
          <w:bCs/>
        </w:rPr>
        <w:t>duction</w:t>
      </w:r>
    </w:p>
    <w:p w14:paraId="3A72C780" w14:textId="5C5572BB" w:rsidR="00F817D6" w:rsidRPr="006F10ED" w:rsidRDefault="006F10ED" w:rsidP="00537549">
      <w:r>
        <w:t>Big Mountain resort</w:t>
      </w:r>
      <w:r w:rsidR="005029FE">
        <w:t xml:space="preserve"> has </w:t>
      </w:r>
      <w:r w:rsidR="00940DEC">
        <w:t>requested a</w:t>
      </w:r>
      <w:r w:rsidR="000A5DFF">
        <w:t xml:space="preserve"> data drive solution to reduce operating costs and increase revenues.</w:t>
      </w:r>
      <w:r w:rsidR="000F7678">
        <w:t xml:space="preserve">  This report provides an overview of </w:t>
      </w:r>
      <w:r w:rsidR="009343C5">
        <w:t>the data</w:t>
      </w:r>
      <w:r w:rsidR="0053351B">
        <w:t xml:space="preserve"> analysis</w:t>
      </w:r>
      <w:r w:rsidR="009343C5">
        <w:t>, the model built t</w:t>
      </w:r>
      <w:r w:rsidR="001620C8">
        <w:t xml:space="preserve">o predict a ticket price </w:t>
      </w:r>
      <w:r w:rsidR="0053351B">
        <w:t xml:space="preserve">to achieve the </w:t>
      </w:r>
      <w:r w:rsidR="00940DEC">
        <w:t>solution and a recommended pricing strategy.</w:t>
      </w:r>
      <w:r w:rsidR="001620C8">
        <w:t xml:space="preserve"> </w:t>
      </w:r>
    </w:p>
    <w:p w14:paraId="65855C32" w14:textId="47AAD9F7" w:rsidR="00537549" w:rsidRPr="000E36F2" w:rsidRDefault="00537549" w:rsidP="00537549">
      <w:pPr>
        <w:rPr>
          <w:b/>
          <w:bCs/>
        </w:rPr>
      </w:pPr>
      <w:r w:rsidRPr="000E36F2">
        <w:rPr>
          <w:b/>
          <w:bCs/>
        </w:rPr>
        <w:t>Problem statement</w:t>
      </w:r>
    </w:p>
    <w:p w14:paraId="62298795" w14:textId="12F75D16" w:rsidR="00537549" w:rsidRDefault="00537549" w:rsidP="00537549">
      <w:r>
        <w:t xml:space="preserve">This problem statement </w:t>
      </w:r>
      <w:r w:rsidR="00147820">
        <w:t xml:space="preserve">questioned </w:t>
      </w:r>
      <w:proofErr w:type="gramStart"/>
      <w:r w:rsidR="00147820">
        <w:t>if</w:t>
      </w:r>
      <w:proofErr w:type="gramEnd"/>
      <w:r w:rsidR="00147820">
        <w:t xml:space="preserve"> there were</w:t>
      </w:r>
      <w:r>
        <w:t xml:space="preserve"> opportunities for Big Mountain Resort to reduce operating costs by $1.54 M within </w:t>
      </w:r>
      <w:proofErr w:type="gramStart"/>
      <w:r>
        <w:t>a  year</w:t>
      </w:r>
      <w:proofErr w:type="gramEnd"/>
      <w:r>
        <w:t xml:space="preserve"> by increasing revenue through the adjustments to ticket pricing strategies based on the value and utilization of different resort facilities.</w:t>
      </w:r>
      <w:r w:rsidR="000E36F2">
        <w:t xml:space="preserve">  </w:t>
      </w:r>
    </w:p>
    <w:p w14:paraId="3017C31F" w14:textId="0EAB87CC" w:rsidR="00537549" w:rsidRPr="000E36F2" w:rsidRDefault="00537549" w:rsidP="00537549">
      <w:pPr>
        <w:rPr>
          <w:b/>
          <w:bCs/>
        </w:rPr>
      </w:pPr>
      <w:r w:rsidRPr="000E36F2">
        <w:rPr>
          <w:b/>
          <w:bCs/>
        </w:rPr>
        <w:t>Data Wrangling</w:t>
      </w:r>
    </w:p>
    <w:p w14:paraId="65D4F865" w14:textId="351D38D5" w:rsidR="000E36F2" w:rsidRDefault="000D5E92" w:rsidP="00537549">
      <w:r w:rsidRPr="000D5E92">
        <w:t xml:space="preserve">The dataset for this project came from a CSV file provided by the client which contained information on ski resorts across the U.S. Big Mountain Resort, the target resort, was included in the data provided. The initial dataset included 330 rows and 27 columns of data but after cleaning the data for usability and format, </w:t>
      </w:r>
      <w:proofErr w:type="gramStart"/>
      <w:r w:rsidRPr="000D5E92">
        <w:t>was</w:t>
      </w:r>
      <w:proofErr w:type="gramEnd"/>
      <w:r w:rsidRPr="000D5E92">
        <w:t xml:space="preserve"> reduced to 277 rows and 25 columns of data</w:t>
      </w:r>
      <w:r w:rsidR="00C764CB">
        <w:t xml:space="preserve">.  </w:t>
      </w:r>
      <w:r w:rsidR="001A1B1A">
        <w:t xml:space="preserve">Initial analysis of the </w:t>
      </w:r>
      <w:r w:rsidR="00C764CB">
        <w:t>r</w:t>
      </w:r>
      <w:r w:rsidRPr="000D5E92">
        <w:t>esultant dataset indicate</w:t>
      </w:r>
      <w:r w:rsidR="00C764CB">
        <w:t>d</w:t>
      </w:r>
      <w:r w:rsidRPr="000D5E92">
        <w:t xml:space="preserve"> that a likely target feature</w:t>
      </w:r>
      <w:r w:rsidR="001A1B1A">
        <w:t xml:space="preserve"> that </w:t>
      </w:r>
      <w:r w:rsidRPr="000D5E92">
        <w:t>could be</w:t>
      </w:r>
      <w:r w:rsidR="0092183F">
        <w:t xml:space="preserve"> used for predicting a pricing strategy was</w:t>
      </w:r>
      <w:r w:rsidRPr="000D5E92">
        <w:t xml:space="preserve"> the Adult Weekend ticket price. </w:t>
      </w:r>
      <w:r w:rsidR="00D41E81">
        <w:t>T</w:t>
      </w:r>
      <w:r w:rsidR="008627D6">
        <w:t>he Adult Weekend ticket price was compared against the Adult Weekday prices</w:t>
      </w:r>
      <w:r w:rsidR="004C2AA5">
        <w:t xml:space="preserve"> </w:t>
      </w:r>
      <w:r w:rsidR="000E7947">
        <w:t xml:space="preserve">and found that </w:t>
      </w:r>
      <w:r w:rsidR="0067688B">
        <w:t xml:space="preserve">in the target state of Montana, the </w:t>
      </w:r>
      <w:proofErr w:type="spellStart"/>
      <w:r w:rsidR="0067688B">
        <w:t>AdultWeekend</w:t>
      </w:r>
      <w:proofErr w:type="spellEnd"/>
      <w:r w:rsidR="0067688B">
        <w:t xml:space="preserve"> and </w:t>
      </w:r>
      <w:proofErr w:type="spellStart"/>
      <w:r w:rsidR="0067688B">
        <w:t>AdultWeekday</w:t>
      </w:r>
      <w:proofErr w:type="spellEnd"/>
      <w:r w:rsidR="0067688B">
        <w:t xml:space="preserve"> prices were </w:t>
      </w:r>
      <w:r w:rsidR="00612B0E">
        <w:t>the same</w:t>
      </w:r>
      <w:r w:rsidR="0067688B">
        <w:t>.</w:t>
      </w:r>
      <w:r w:rsidR="00612B0E">
        <w:t xml:space="preserve">  Either</w:t>
      </w:r>
      <w:r w:rsidR="004C2AA5">
        <w:t xml:space="preserve"> one could have been used </w:t>
      </w:r>
      <w:r w:rsidR="008A1CD2">
        <w:t>as the primary feature; however, Adult Weekend prices had fewer missing data points</w:t>
      </w:r>
      <w:r w:rsidR="00CF3733">
        <w:t xml:space="preserve"> and was chosen because of this.</w:t>
      </w:r>
    </w:p>
    <w:p w14:paraId="1AA54D30" w14:textId="05CEB3D0" w:rsidR="00537549" w:rsidRPr="00962C14" w:rsidRDefault="00537549" w:rsidP="00537549">
      <w:pPr>
        <w:rPr>
          <w:b/>
          <w:bCs/>
        </w:rPr>
      </w:pPr>
      <w:r w:rsidRPr="00962C14">
        <w:rPr>
          <w:b/>
          <w:bCs/>
        </w:rPr>
        <w:t>Exploratory data Analysis</w:t>
      </w:r>
    </w:p>
    <w:p w14:paraId="56E94F5C" w14:textId="55BB86BA" w:rsidR="00A649C6" w:rsidRDefault="008A70D6" w:rsidP="00537549">
      <w:r>
        <w:t>Exploratory</w:t>
      </w:r>
      <w:r w:rsidR="00B02ED9" w:rsidRPr="00B02ED9">
        <w:t xml:space="preserve"> Data Analysis focused on reviewing data of the chosen feature for Adult Weekend ticket prices. Analysis focused on looking at various state and resort features. Initially, State populations were used along with the size of the state, numbers of resorts, skiable area and days open. These features were used to gain a broad scope of the competitive skiing landscape of each state. In looking at the visualizations of state features against ticket prices, there did not appear to be a relationship between state and ticket prices. Therefore, the state labels </w:t>
      </w:r>
      <w:r w:rsidR="00485264">
        <w:t xml:space="preserve">were </w:t>
      </w:r>
      <w:r w:rsidR="00B02ED9" w:rsidRPr="00B02ED9">
        <w:t>not used in the data since they d</w:t>
      </w:r>
      <w:r w:rsidR="00485264">
        <w:t>id</w:t>
      </w:r>
      <w:r w:rsidR="00B02ED9" w:rsidRPr="00B02ED9">
        <w:t xml:space="preserve"> not provide meaningful data or distinctions. This discovery led to the creation of state-level features by combining the state summary features </w:t>
      </w:r>
      <w:r w:rsidR="00B64DCE">
        <w:t>with</w:t>
      </w:r>
      <w:r w:rsidR="00B02ED9" w:rsidRPr="00B02ED9">
        <w:t xml:space="preserve"> ski resort data. </w:t>
      </w:r>
      <w:r w:rsidR="00AA3707">
        <w:t>The</w:t>
      </w:r>
      <w:r w:rsidR="009B4155">
        <w:t xml:space="preserve"> heatmap and </w:t>
      </w:r>
      <w:r w:rsidR="00D10591">
        <w:t>histograms</w:t>
      </w:r>
      <w:r w:rsidR="009B4155">
        <w:t xml:space="preserve"> </w:t>
      </w:r>
      <w:r w:rsidR="00AA3707">
        <w:t xml:space="preserve">below </w:t>
      </w:r>
      <w:r w:rsidR="009B4155">
        <w:t>were used to</w:t>
      </w:r>
      <w:r w:rsidR="00D10591">
        <w:t xml:space="preserve"> identif</w:t>
      </w:r>
      <w:r w:rsidR="00A649C6">
        <w:t xml:space="preserve">y features that could be used as a basis for increasing ticket prices.  </w:t>
      </w:r>
    </w:p>
    <w:p w14:paraId="68E0C1AA" w14:textId="0920DE14" w:rsidR="00A2003D" w:rsidRDefault="00502C81" w:rsidP="00537549">
      <w:r>
        <w:rPr>
          <w:noProof/>
        </w:rPr>
        <w:lastRenderedPageBreak/>
        <w:drawing>
          <wp:inline distT="0" distB="0" distL="0" distR="0" wp14:anchorId="05EE50A8" wp14:editId="7114388B">
            <wp:extent cx="5943600" cy="5439410"/>
            <wp:effectExtent l="0" t="0" r="0" b="8890"/>
            <wp:docPr id="32329177"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9177" name="Picture 3" descr="A screenshot of a computer scree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39410"/>
                    </a:xfrm>
                    <a:prstGeom prst="rect">
                      <a:avLst/>
                    </a:prstGeom>
                    <a:noFill/>
                    <a:ln>
                      <a:noFill/>
                    </a:ln>
                  </pic:spPr>
                </pic:pic>
              </a:graphicData>
            </a:graphic>
          </wp:inline>
        </w:drawing>
      </w:r>
    </w:p>
    <w:p w14:paraId="07ACEDB6" w14:textId="1D31045D" w:rsidR="005E7B8E" w:rsidRDefault="005E7B8E" w:rsidP="00537549">
      <w:r>
        <w:t xml:space="preserve">Fig. 1 Heatmap </w:t>
      </w:r>
      <w:r w:rsidR="002476BF">
        <w:t>identifying patterns between listed variables.</w:t>
      </w:r>
    </w:p>
    <w:p w14:paraId="59A849C6" w14:textId="3E5E1857" w:rsidR="00A649C6" w:rsidRDefault="00110393" w:rsidP="00537549">
      <w:r>
        <w:rPr>
          <w:noProof/>
        </w:rPr>
        <w:lastRenderedPageBreak/>
        <w:drawing>
          <wp:inline distT="0" distB="0" distL="0" distR="0" wp14:anchorId="3AD88BC9" wp14:editId="156DC29D">
            <wp:extent cx="5943600" cy="5819153"/>
            <wp:effectExtent l="0" t="0" r="0" b="0"/>
            <wp:docPr id="5" name="Picture 2" descr="A group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group of blue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19153"/>
                    </a:xfrm>
                    <a:prstGeom prst="rect">
                      <a:avLst/>
                    </a:prstGeom>
                    <a:noFill/>
                    <a:ln>
                      <a:noFill/>
                    </a:ln>
                  </pic:spPr>
                </pic:pic>
              </a:graphicData>
            </a:graphic>
          </wp:inline>
        </w:drawing>
      </w:r>
    </w:p>
    <w:p w14:paraId="018E1E2F" w14:textId="7B077127" w:rsidR="002476BF" w:rsidRDefault="001C3C30" w:rsidP="00537549">
      <w:r>
        <w:t>Fig. 2 Scatterplots of numeric features against ticket prices.</w:t>
      </w:r>
    </w:p>
    <w:p w14:paraId="6859EE95" w14:textId="77777777" w:rsidR="002476BF" w:rsidRDefault="002476BF" w:rsidP="00537549"/>
    <w:p w14:paraId="39C60C91" w14:textId="19D47129" w:rsidR="00B02ED9" w:rsidRDefault="00B02ED9" w:rsidP="00537549">
      <w:r w:rsidRPr="00B02ED9">
        <w:t xml:space="preserve">After correlation, the features that were most notable to further pursue were fast quads, number of runs and total chairs, snow-making capability, vertical drops, and resort night skiing. </w:t>
      </w:r>
    </w:p>
    <w:p w14:paraId="2A74083D" w14:textId="77777777" w:rsidR="00C23F38" w:rsidRDefault="00C23F38" w:rsidP="00537549"/>
    <w:p w14:paraId="29EC0043" w14:textId="77777777" w:rsidR="00C23F38" w:rsidRDefault="00C23F38" w:rsidP="00537549"/>
    <w:p w14:paraId="034F82C2" w14:textId="77777777" w:rsidR="00837A1B" w:rsidRDefault="00837A1B" w:rsidP="00537549"/>
    <w:p w14:paraId="4EE1204C" w14:textId="54E50E46" w:rsidR="00537549" w:rsidRPr="00366840" w:rsidRDefault="00537549" w:rsidP="00537549">
      <w:pPr>
        <w:rPr>
          <w:b/>
          <w:bCs/>
        </w:rPr>
      </w:pPr>
      <w:r w:rsidRPr="00366840">
        <w:rPr>
          <w:b/>
          <w:bCs/>
        </w:rPr>
        <w:lastRenderedPageBreak/>
        <w:t>Model Preprocessing with feature engineering</w:t>
      </w:r>
    </w:p>
    <w:p w14:paraId="11AAC09B" w14:textId="73EB874D" w:rsidR="00432EDC" w:rsidRPr="00432EDC" w:rsidRDefault="00EA48B0" w:rsidP="00432EDC">
      <w:proofErr w:type="gramStart"/>
      <w:r>
        <w:t>A</w:t>
      </w:r>
      <w:r w:rsidR="00432EDC" w:rsidRPr="00432EDC">
        <w:t xml:space="preserve"> training</w:t>
      </w:r>
      <w:proofErr w:type="gramEnd"/>
      <w:r w:rsidR="00432EDC" w:rsidRPr="00432EDC">
        <w:t xml:space="preserve"> and testing grouping </w:t>
      </w:r>
      <w:proofErr w:type="gramStart"/>
      <w:r w:rsidR="00432EDC" w:rsidRPr="00432EDC">
        <w:t>was</w:t>
      </w:r>
      <w:proofErr w:type="gramEnd"/>
      <w:r w:rsidR="00432EDC" w:rsidRPr="00432EDC">
        <w:t xml:space="preserve"> created from the data that was used in the </w:t>
      </w:r>
      <w:proofErr w:type="gramStart"/>
      <w:r w:rsidR="00432EDC" w:rsidRPr="00432EDC">
        <w:t>exploratory</w:t>
      </w:r>
      <w:proofErr w:type="gramEnd"/>
      <w:r w:rsidR="00432EDC" w:rsidRPr="00432EDC">
        <w:t xml:space="preserve"> data analysis notebook. The split was 70% of the data for training and 30% of the data for testing. The data from Big Mountain Ski Resort was excluded for this. Only numeric features were used. A baseline of performance was created by using the mean as a predictor. The metrics used to assess the predictor was R-squared, </w:t>
      </w:r>
      <w:proofErr w:type="gramStart"/>
      <w:r w:rsidR="00432EDC" w:rsidRPr="00432EDC">
        <w:t>Mean</w:t>
      </w:r>
      <w:proofErr w:type="gramEnd"/>
      <w:r w:rsidR="00432EDC" w:rsidRPr="00432EDC">
        <w:t xml:space="preserve"> absolute error, and </w:t>
      </w:r>
      <w:proofErr w:type="gramStart"/>
      <w:r w:rsidR="00432EDC" w:rsidRPr="00432EDC">
        <w:t>Mean</w:t>
      </w:r>
      <w:proofErr w:type="gramEnd"/>
      <w:r w:rsidR="00432EDC" w:rsidRPr="00432EDC">
        <w:t xml:space="preserve"> squared error. The notebook cycled through creating a function to create </w:t>
      </w:r>
      <w:proofErr w:type="gramStart"/>
      <w:r w:rsidR="00432EDC" w:rsidRPr="00432EDC">
        <w:t>a metrics</w:t>
      </w:r>
      <w:proofErr w:type="gramEnd"/>
      <w:r w:rsidR="00432EDC" w:rsidRPr="00432EDC">
        <w:t xml:space="preserve"> and calling on a pre-built function to perform the task. Using mean absolute error as the metrics, calculated values indicated that if just the mean was used to predict ticket prices, the ticket prices would likely be off by about $19.</w:t>
      </w:r>
    </w:p>
    <w:p w14:paraId="0BE2AE18" w14:textId="77777777" w:rsidR="00366840" w:rsidRPr="00366840" w:rsidRDefault="00366840" w:rsidP="00366840">
      <w:pPr>
        <w:rPr>
          <w:b/>
          <w:bCs/>
        </w:rPr>
      </w:pPr>
      <w:r w:rsidRPr="00366840">
        <w:rPr>
          <w:b/>
          <w:bCs/>
        </w:rPr>
        <w:t>Algorithms used to build the model with evaluation metric</w:t>
      </w:r>
    </w:p>
    <w:p w14:paraId="5EABC10A" w14:textId="3FF149B6" w:rsidR="00432EDC" w:rsidRPr="00432EDC" w:rsidRDefault="00432EDC" w:rsidP="00432EDC">
      <w:r w:rsidRPr="00432EDC">
        <w:t>Two models were built and then compared. The first model was a linear regression model and the second was a random forest regression model.</w:t>
      </w:r>
    </w:p>
    <w:p w14:paraId="7E198873" w14:textId="77777777" w:rsidR="00432EDC" w:rsidRDefault="00432EDC" w:rsidP="00432EDC">
      <w:r w:rsidRPr="00432EDC">
        <w:t xml:space="preserve">The first model was built with a pipeline that used </w:t>
      </w:r>
      <w:proofErr w:type="spellStart"/>
      <w:r w:rsidRPr="00432EDC">
        <w:t>SimpleImputer</w:t>
      </w:r>
      <w:proofErr w:type="spellEnd"/>
      <w:r w:rsidRPr="00432EDC">
        <w:t xml:space="preserve">, </w:t>
      </w:r>
      <w:proofErr w:type="spellStart"/>
      <w:r w:rsidRPr="00432EDC">
        <w:t>StandardScaler</w:t>
      </w:r>
      <w:proofErr w:type="spellEnd"/>
      <w:r w:rsidRPr="00432EDC">
        <w:t xml:space="preserve">, </w:t>
      </w:r>
      <w:proofErr w:type="spellStart"/>
      <w:r w:rsidRPr="00432EDC">
        <w:t>SelectKBest</w:t>
      </w:r>
      <w:proofErr w:type="spellEnd"/>
      <w:r w:rsidRPr="00432EDC">
        <w:t xml:space="preserve"> and </w:t>
      </w:r>
      <w:proofErr w:type="spellStart"/>
      <w:r w:rsidRPr="00432EDC">
        <w:t>LinearRegression</w:t>
      </w:r>
      <w:proofErr w:type="spellEnd"/>
      <w:r w:rsidRPr="00432EDC">
        <w:t xml:space="preserve">. This linear regression model used </w:t>
      </w:r>
      <w:proofErr w:type="spellStart"/>
      <w:r w:rsidRPr="00432EDC">
        <w:t>GridSearchCV</w:t>
      </w:r>
      <w:proofErr w:type="spellEnd"/>
      <w:r w:rsidRPr="00432EDC">
        <w:t xml:space="preserve"> cross-validation to estimate performance on the train and test data and found the test data consistent with the training data. The first model identified the top 8 features that were best for use in the model with the top 5 being </w:t>
      </w:r>
      <w:proofErr w:type="spellStart"/>
      <w:r w:rsidRPr="00432EDC">
        <w:t>vertical_drop</w:t>
      </w:r>
      <w:proofErr w:type="spellEnd"/>
      <w:r w:rsidRPr="00432EDC">
        <w:t xml:space="preserve">, Snow </w:t>
      </w:r>
      <w:proofErr w:type="spellStart"/>
      <w:r w:rsidRPr="00432EDC">
        <w:t>Making_ac</w:t>
      </w:r>
      <w:proofErr w:type="spellEnd"/>
      <w:r w:rsidRPr="00432EDC">
        <w:t xml:space="preserve">, </w:t>
      </w:r>
      <w:proofErr w:type="spellStart"/>
      <w:r w:rsidRPr="00432EDC">
        <w:t>total_chairs</w:t>
      </w:r>
      <w:proofErr w:type="spellEnd"/>
      <w:r w:rsidRPr="00432EDC">
        <w:t xml:space="preserve">, </w:t>
      </w:r>
      <w:proofErr w:type="spellStart"/>
      <w:r w:rsidRPr="00432EDC">
        <w:t>fastQuads</w:t>
      </w:r>
      <w:proofErr w:type="spellEnd"/>
      <w:r w:rsidRPr="00432EDC">
        <w:t>, and Runs in that order. Using mean absolute error as the metrics, calculated values indicated that if the linear regression model was used to predict ticket prices, the ticket prices would likely be off by about $11.</w:t>
      </w:r>
    </w:p>
    <w:p w14:paraId="5A634B40" w14:textId="076DF823" w:rsidR="0083199A" w:rsidRPr="00432EDC" w:rsidRDefault="0083199A" w:rsidP="00432EDC">
      <w:r>
        <w:rPr>
          <w:noProof/>
        </w:rPr>
        <w:drawing>
          <wp:inline distT="0" distB="0" distL="0" distR="0" wp14:anchorId="4C606C9B" wp14:editId="067B5A9E">
            <wp:extent cx="6038639" cy="2857500"/>
            <wp:effectExtent l="0" t="0" r="635" b="0"/>
            <wp:docPr id="2086669958" name="Picture 4"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69958" name="Picture 4" descr="A graph with blue squar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2063" cy="2863852"/>
                    </a:xfrm>
                    <a:prstGeom prst="rect">
                      <a:avLst/>
                    </a:prstGeom>
                    <a:noFill/>
                    <a:ln>
                      <a:noFill/>
                    </a:ln>
                  </pic:spPr>
                </pic:pic>
              </a:graphicData>
            </a:graphic>
          </wp:inline>
        </w:drawing>
      </w:r>
    </w:p>
    <w:p w14:paraId="3494B297" w14:textId="77777777" w:rsidR="00432EDC" w:rsidRDefault="00432EDC" w:rsidP="00432EDC">
      <w:r w:rsidRPr="00432EDC">
        <w:lastRenderedPageBreak/>
        <w:t xml:space="preserve">The second model was built with a pipeline that used </w:t>
      </w:r>
      <w:proofErr w:type="spellStart"/>
      <w:r w:rsidRPr="00432EDC">
        <w:t>SimpleImputer</w:t>
      </w:r>
      <w:proofErr w:type="spellEnd"/>
      <w:r w:rsidRPr="00432EDC">
        <w:t xml:space="preserve">, </w:t>
      </w:r>
      <w:proofErr w:type="spellStart"/>
      <w:r w:rsidRPr="00432EDC">
        <w:t>StandardScaler</w:t>
      </w:r>
      <w:proofErr w:type="spellEnd"/>
      <w:r w:rsidRPr="00432EDC">
        <w:t xml:space="preserve">, and </w:t>
      </w:r>
      <w:proofErr w:type="spellStart"/>
      <w:r w:rsidRPr="00432EDC">
        <w:t>RandomForestRegressor</w:t>
      </w:r>
      <w:proofErr w:type="spellEnd"/>
      <w:r w:rsidRPr="00432EDC">
        <w:t xml:space="preserve">. The random forest regressor also used </w:t>
      </w:r>
      <w:proofErr w:type="spellStart"/>
      <w:r w:rsidRPr="00432EDC">
        <w:t>GridSearchCV</w:t>
      </w:r>
      <w:proofErr w:type="spellEnd"/>
      <w:r w:rsidRPr="00432EDC">
        <w:t xml:space="preserve"> cross-validation to estimate performance with the test result being consistent with the training data. This model identified the top 4 features that would be useful that were also identified in the linear model; </w:t>
      </w:r>
      <w:proofErr w:type="gramStart"/>
      <w:r w:rsidRPr="00432EDC">
        <w:t>however</w:t>
      </w:r>
      <w:proofErr w:type="gramEnd"/>
      <w:r w:rsidRPr="00432EDC">
        <w:t xml:space="preserve"> the order of precedence was slightly different with </w:t>
      </w:r>
      <w:proofErr w:type="spellStart"/>
      <w:r w:rsidRPr="00432EDC">
        <w:t>fastQuads</w:t>
      </w:r>
      <w:proofErr w:type="spellEnd"/>
      <w:r w:rsidRPr="00432EDC">
        <w:t xml:space="preserve"> topping the list followed by Runs, Snow </w:t>
      </w:r>
      <w:proofErr w:type="spellStart"/>
      <w:r w:rsidRPr="00432EDC">
        <w:t>Making_ac</w:t>
      </w:r>
      <w:proofErr w:type="spellEnd"/>
      <w:r w:rsidRPr="00432EDC">
        <w:t xml:space="preserve">, and </w:t>
      </w:r>
      <w:proofErr w:type="spellStart"/>
      <w:r w:rsidRPr="00432EDC">
        <w:t>vertical_drop</w:t>
      </w:r>
      <w:proofErr w:type="spellEnd"/>
      <w:r w:rsidRPr="00432EDC">
        <w:t>. Using mean absolute error as the metrics, calculated values indicated that if the linear regression model was used to predict ticket prices, the ticket prices would likely be off by about $9.</w:t>
      </w:r>
    </w:p>
    <w:p w14:paraId="1B494833" w14:textId="76569E00" w:rsidR="003730CB" w:rsidRDefault="003730CB" w:rsidP="00432EDC">
      <w:r>
        <w:rPr>
          <w:noProof/>
        </w:rPr>
        <w:drawing>
          <wp:inline distT="0" distB="0" distL="0" distR="0" wp14:anchorId="20C683E0" wp14:editId="26C8EB9A">
            <wp:extent cx="5943600" cy="4821555"/>
            <wp:effectExtent l="0" t="0" r="0" b="0"/>
            <wp:docPr id="1059340757" name="Picture 5"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40757" name="Picture 5" descr="A graph with blue and white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21555"/>
                    </a:xfrm>
                    <a:prstGeom prst="rect">
                      <a:avLst/>
                    </a:prstGeom>
                    <a:noFill/>
                    <a:ln>
                      <a:noFill/>
                    </a:ln>
                  </pic:spPr>
                </pic:pic>
              </a:graphicData>
            </a:graphic>
          </wp:inline>
        </w:drawing>
      </w:r>
    </w:p>
    <w:p w14:paraId="4FA813AC" w14:textId="77777777" w:rsidR="00A10DCB" w:rsidRPr="00A10DCB" w:rsidRDefault="00A10DCB" w:rsidP="00A10DCB">
      <w:pPr>
        <w:rPr>
          <w:b/>
          <w:bCs/>
        </w:rPr>
      </w:pPr>
      <w:r w:rsidRPr="00A10DCB">
        <w:rPr>
          <w:b/>
          <w:bCs/>
        </w:rPr>
        <w:t>Winning model and scenario modelling</w:t>
      </w:r>
    </w:p>
    <w:p w14:paraId="47942CC9" w14:textId="4C07D8F9" w:rsidR="00432EDC" w:rsidRPr="00432EDC" w:rsidRDefault="00432EDC" w:rsidP="00432EDC">
      <w:r w:rsidRPr="00432EDC">
        <w:t>The model</w:t>
      </w:r>
      <w:r w:rsidR="00133C7E">
        <w:t xml:space="preserve"> selected for </w:t>
      </w:r>
      <w:r w:rsidRPr="00432EDC">
        <w:t xml:space="preserve">use </w:t>
      </w:r>
      <w:r w:rsidR="003730CB">
        <w:t>was</w:t>
      </w:r>
      <w:r w:rsidRPr="00432EDC">
        <w:t xml:space="preserve"> the random forest regressor. It had a lower absolute error, produced the least variability and the test set was consistent with the cross-validation results.</w:t>
      </w:r>
    </w:p>
    <w:p w14:paraId="6B41FBC9" w14:textId="57CDF7F0" w:rsidR="005E1D9E" w:rsidRPr="00C8563E" w:rsidRDefault="005E1D9E" w:rsidP="005E1D9E">
      <w:r w:rsidRPr="00C8563E">
        <w:lastRenderedPageBreak/>
        <w:t xml:space="preserve">Four scenarios were run to determine </w:t>
      </w:r>
      <w:r w:rsidR="00C036BD">
        <w:t xml:space="preserve">a recommendation </w:t>
      </w:r>
      <w:r w:rsidRPr="00C8563E">
        <w:t>to increase revenue based on features. For each scenario, the number of visitors to the resort over the season with an average visit time of five days was 350,000.</w:t>
      </w:r>
    </w:p>
    <w:p w14:paraId="21C45DFA" w14:textId="067852E4" w:rsidR="002E0BF6" w:rsidRDefault="005E1D9E" w:rsidP="002E0BF6">
      <w:pPr>
        <w:pStyle w:val="ListParagraph"/>
        <w:numPr>
          <w:ilvl w:val="0"/>
          <w:numId w:val="1"/>
        </w:numPr>
      </w:pPr>
      <w:r w:rsidRPr="00C8563E">
        <w:t>Scenario 1</w:t>
      </w:r>
      <w:r w:rsidR="002E0BF6">
        <w:t xml:space="preserve">:  </w:t>
      </w:r>
      <w:r w:rsidRPr="00C8563E">
        <w:t xml:space="preserve"> </w:t>
      </w:r>
      <w:r w:rsidR="00B20175">
        <w:t xml:space="preserve">This scenario focused on the possibility of closing Runs to decrease cost and increase revenues. </w:t>
      </w:r>
      <w:r w:rsidR="00FC3193">
        <w:t xml:space="preserve"> </w:t>
      </w:r>
      <w:r w:rsidR="00586B67">
        <w:t xml:space="preserve">This scenario determined that </w:t>
      </w:r>
      <w:r w:rsidRPr="00C8563E">
        <w:t xml:space="preserve">closing 1-5 runs </w:t>
      </w:r>
      <w:r w:rsidR="0012453A">
        <w:t xml:space="preserve">would </w:t>
      </w:r>
      <w:r w:rsidRPr="00C8563E">
        <w:t>reduce</w:t>
      </w:r>
      <w:r w:rsidR="0012453A">
        <w:t xml:space="preserve"> the support</w:t>
      </w:r>
      <w:r w:rsidRPr="00C8563E">
        <w:t xml:space="preserve"> for increased ticket prices while closing 6 or more greatly reduced the support for a price increase.</w:t>
      </w:r>
    </w:p>
    <w:p w14:paraId="3EA0D783" w14:textId="0B5F094D" w:rsidR="00E009F4" w:rsidRDefault="00E009F4" w:rsidP="00E009F4">
      <w:pPr>
        <w:pStyle w:val="ListParagraph"/>
      </w:pPr>
      <w:r>
        <w:rPr>
          <w:noProof/>
        </w:rPr>
        <w:drawing>
          <wp:inline distT="0" distB="0" distL="0" distR="0" wp14:anchorId="06FCC3F9" wp14:editId="4DB4F73E">
            <wp:extent cx="5943600" cy="3211195"/>
            <wp:effectExtent l="0" t="0" r="0" b="8255"/>
            <wp:docPr id="658235260" name="Picture 6" descr="A graph of a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35260" name="Picture 6" descr="A graph of a pric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14:paraId="50A516C7" w14:textId="5F0F9BD7" w:rsidR="002E0BF6" w:rsidRDefault="005E1D9E" w:rsidP="002E0BF6">
      <w:pPr>
        <w:pStyle w:val="ListParagraph"/>
        <w:numPr>
          <w:ilvl w:val="0"/>
          <w:numId w:val="1"/>
        </w:numPr>
      </w:pPr>
      <w:r w:rsidRPr="00C8563E">
        <w:t xml:space="preserve"> Scenario 2</w:t>
      </w:r>
      <w:proofErr w:type="gramStart"/>
      <w:r w:rsidR="009B413D">
        <w:t>:  This</w:t>
      </w:r>
      <w:proofErr w:type="gramEnd"/>
      <w:r w:rsidR="009B413D">
        <w:t xml:space="preserve"> scenario</w:t>
      </w:r>
      <w:r w:rsidRPr="00C8563E">
        <w:t xml:space="preserve"> added a run while increasing the vertical drop by 150 feet and installing an extra chair lift. This scenario increased support for ticket prices by $1.99 resulting in an increase </w:t>
      </w:r>
      <w:proofErr w:type="gramStart"/>
      <w:r w:rsidRPr="00C8563E">
        <w:t>of</w:t>
      </w:r>
      <w:proofErr w:type="gramEnd"/>
      <w:r w:rsidRPr="00C8563E">
        <w:t xml:space="preserve"> revenues of </w:t>
      </w:r>
      <w:r w:rsidR="009B413D">
        <w:t>$</w:t>
      </w:r>
      <w:r w:rsidRPr="00C8563E">
        <w:t xml:space="preserve">3.47M over the season. </w:t>
      </w:r>
    </w:p>
    <w:p w14:paraId="6B0536E2" w14:textId="6FB03727" w:rsidR="002E0BF6" w:rsidRDefault="005E1D9E" w:rsidP="002E0BF6">
      <w:pPr>
        <w:pStyle w:val="ListParagraph"/>
        <w:numPr>
          <w:ilvl w:val="0"/>
          <w:numId w:val="1"/>
        </w:numPr>
      </w:pPr>
      <w:r w:rsidRPr="00C8563E">
        <w:t>Scenario 3</w:t>
      </w:r>
      <w:proofErr w:type="gramStart"/>
      <w:r w:rsidR="006D18F9">
        <w:t>:  This</w:t>
      </w:r>
      <w:proofErr w:type="gramEnd"/>
      <w:r w:rsidR="006D18F9">
        <w:t xml:space="preserve"> scenario added</w:t>
      </w:r>
      <w:r w:rsidRPr="00C8563E">
        <w:t xml:space="preserve"> 2 acres of snowmaking to Scenario 2 without a discernible increase in revenue. </w:t>
      </w:r>
    </w:p>
    <w:p w14:paraId="5D65368B" w14:textId="011845B5" w:rsidR="005E1D9E" w:rsidRPr="00C8563E" w:rsidRDefault="005E1D9E" w:rsidP="002E0BF6">
      <w:pPr>
        <w:pStyle w:val="ListParagraph"/>
        <w:numPr>
          <w:ilvl w:val="0"/>
          <w:numId w:val="1"/>
        </w:numPr>
      </w:pPr>
      <w:r w:rsidRPr="00C8563E">
        <w:t>Scenario 4</w:t>
      </w:r>
      <w:proofErr w:type="gramStart"/>
      <w:r w:rsidR="006D18F9">
        <w:t>:  This</w:t>
      </w:r>
      <w:proofErr w:type="gramEnd"/>
      <w:r w:rsidR="006D18F9">
        <w:t xml:space="preserve"> scenario</w:t>
      </w:r>
      <w:r w:rsidRPr="00C8563E">
        <w:t xml:space="preserve"> increased the longest run by just under a quarter of a mile which also resulted in no discernible increase in revenue.</w:t>
      </w:r>
    </w:p>
    <w:p w14:paraId="45C269D3" w14:textId="77777777" w:rsidR="005E1D9E" w:rsidRPr="005E1D9E" w:rsidRDefault="005E1D9E" w:rsidP="005E1D9E">
      <w:pPr>
        <w:rPr>
          <w:b/>
          <w:bCs/>
        </w:rPr>
      </w:pPr>
      <w:r w:rsidRPr="005E1D9E">
        <w:rPr>
          <w:b/>
          <w:bCs/>
        </w:rPr>
        <w:t>Pricing recommendation</w:t>
      </w:r>
    </w:p>
    <w:p w14:paraId="3CE748E0" w14:textId="1D902911" w:rsidR="00C8563E" w:rsidRPr="00C8563E" w:rsidRDefault="00C8563E" w:rsidP="00C8563E">
      <w:r w:rsidRPr="00C8563E">
        <w:t xml:space="preserve">Big Mountain Ski Resort currently charges </w:t>
      </w:r>
      <w:r w:rsidR="00E009F4">
        <w:t>$</w:t>
      </w:r>
      <w:r w:rsidRPr="00C8563E">
        <w:t>81.00 per Adult Weekend ticket. Modeling indicate</w:t>
      </w:r>
      <w:r w:rsidR="00E009F4">
        <w:t>d</w:t>
      </w:r>
      <w:r w:rsidRPr="00C8563E">
        <w:t xml:space="preserve"> that this price could be increased to </w:t>
      </w:r>
      <w:r w:rsidR="00E009F4">
        <w:t>$</w:t>
      </w:r>
      <w:r w:rsidRPr="00C8563E">
        <w:t xml:space="preserve">95.87 based on cross-validation and available data. The result infers that an increase </w:t>
      </w:r>
      <w:proofErr w:type="gramStart"/>
      <w:r w:rsidRPr="00C8563E">
        <w:t>of</w:t>
      </w:r>
      <w:proofErr w:type="gramEnd"/>
      <w:r w:rsidRPr="00C8563E">
        <w:t xml:space="preserve"> the Adult Ticket price could be feasible even with a mean absolute error of </w:t>
      </w:r>
      <w:r w:rsidR="00E009F4">
        <w:t>$</w:t>
      </w:r>
      <w:r w:rsidRPr="00C8563E">
        <w:t>10.40.</w:t>
      </w:r>
    </w:p>
    <w:p w14:paraId="2E767F8C" w14:textId="77777777" w:rsidR="00C13AD6" w:rsidRDefault="00C13AD6" w:rsidP="00C8563E">
      <w:pPr>
        <w:rPr>
          <w:b/>
          <w:bCs/>
        </w:rPr>
      </w:pPr>
    </w:p>
    <w:p w14:paraId="2E51B97C" w14:textId="7F499367" w:rsidR="005E1D9E" w:rsidRPr="00C8563E" w:rsidRDefault="00DE0C95" w:rsidP="00C8563E">
      <w:pPr>
        <w:rPr>
          <w:b/>
          <w:bCs/>
        </w:rPr>
      </w:pPr>
      <w:r>
        <w:rPr>
          <w:b/>
          <w:bCs/>
        </w:rPr>
        <w:lastRenderedPageBreak/>
        <w:t xml:space="preserve">Conclusion and </w:t>
      </w:r>
      <w:r w:rsidR="005E1D9E" w:rsidRPr="005E1D9E">
        <w:rPr>
          <w:b/>
          <w:bCs/>
        </w:rPr>
        <w:t>Future scope of work</w:t>
      </w:r>
    </w:p>
    <w:p w14:paraId="51A910C5" w14:textId="0819EEBC" w:rsidR="00A21DEB" w:rsidRDefault="00582108" w:rsidP="00C8563E">
      <w:r>
        <w:t>The</w:t>
      </w:r>
      <w:r w:rsidR="00D65CCE">
        <w:t xml:space="preserve"> price</w:t>
      </w:r>
      <w:r w:rsidR="002C5E2C">
        <w:t xml:space="preserve"> of</w:t>
      </w:r>
      <w:r w:rsidR="00E864D6">
        <w:t xml:space="preserve"> $95.87 </w:t>
      </w:r>
      <w:r w:rsidR="00F53873">
        <w:t xml:space="preserve">is recommended to achieve Big Mountain Ski Resort’s objective of increasing revenue.  It is a </w:t>
      </w:r>
      <w:r w:rsidR="00D65CCE">
        <w:t>data drive</w:t>
      </w:r>
      <w:r w:rsidR="0083278E">
        <w:t>n</w:t>
      </w:r>
      <w:r w:rsidR="00D65CCE">
        <w:t xml:space="preserve"> solution based on modeling</w:t>
      </w:r>
      <w:r w:rsidR="0083278E">
        <w:t xml:space="preserve"> of </w:t>
      </w:r>
      <w:r w:rsidR="002E4986">
        <w:t xml:space="preserve">available </w:t>
      </w:r>
      <w:r w:rsidR="0083278E">
        <w:t>data</w:t>
      </w:r>
      <w:r w:rsidR="004B0722">
        <w:t xml:space="preserve"> and is best supported by the scenario of adding a run and increasing</w:t>
      </w:r>
      <w:r w:rsidR="000668AC">
        <w:t xml:space="preserve"> vertical drop</w:t>
      </w:r>
      <w:r w:rsidR="001D3778">
        <w:t xml:space="preserve"> at the resort.  </w:t>
      </w:r>
      <w:r w:rsidR="00F8292D">
        <w:t xml:space="preserve">Further modeling </w:t>
      </w:r>
      <w:r w:rsidR="0086619B">
        <w:t>and testi</w:t>
      </w:r>
      <w:r w:rsidR="00753592">
        <w:t xml:space="preserve">ng should be </w:t>
      </w:r>
      <w:r w:rsidR="00A21DEB">
        <w:t>performed to look at run closures or other potential changes.</w:t>
      </w:r>
    </w:p>
    <w:p w14:paraId="1926E0C6" w14:textId="73253F6E" w:rsidR="00537549" w:rsidRDefault="00537549" w:rsidP="00537549">
      <w:r>
        <w:cr/>
      </w:r>
    </w:p>
    <w:p w14:paraId="7CE22901" w14:textId="77777777" w:rsidR="00537549" w:rsidRDefault="00537549" w:rsidP="00537549"/>
    <w:sectPr w:rsidR="0053754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EF98D" w14:textId="77777777" w:rsidR="00337683" w:rsidRDefault="00337683" w:rsidP="00337683">
      <w:pPr>
        <w:spacing w:after="0" w:line="240" w:lineRule="auto"/>
      </w:pPr>
      <w:r>
        <w:separator/>
      </w:r>
    </w:p>
  </w:endnote>
  <w:endnote w:type="continuationSeparator" w:id="0">
    <w:p w14:paraId="3B3F1702" w14:textId="77777777" w:rsidR="00337683" w:rsidRDefault="00337683" w:rsidP="0033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72258"/>
      <w:docPartObj>
        <w:docPartGallery w:val="Page Numbers (Bottom of Page)"/>
        <w:docPartUnique/>
      </w:docPartObj>
    </w:sdtPr>
    <w:sdtEndPr>
      <w:rPr>
        <w:color w:val="7F7F7F" w:themeColor="background1" w:themeShade="7F"/>
        <w:spacing w:val="60"/>
      </w:rPr>
    </w:sdtEndPr>
    <w:sdtContent>
      <w:p w14:paraId="024EC54F" w14:textId="140AE092" w:rsidR="00743D11" w:rsidRDefault="00743D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F46944" w14:textId="7FF378FB" w:rsidR="00337683" w:rsidRDefault="00337683" w:rsidP="00D53721">
    <w:pPr>
      <w:pStyle w:val="Footer"/>
      <w:tabs>
        <w:tab w:val="left" w:pos="41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4B0A5" w14:textId="77777777" w:rsidR="00337683" w:rsidRDefault="00337683" w:rsidP="00337683">
      <w:pPr>
        <w:spacing w:after="0" w:line="240" w:lineRule="auto"/>
      </w:pPr>
      <w:r>
        <w:separator/>
      </w:r>
    </w:p>
  </w:footnote>
  <w:footnote w:type="continuationSeparator" w:id="0">
    <w:p w14:paraId="07D46C72" w14:textId="77777777" w:rsidR="00337683" w:rsidRDefault="00337683" w:rsidP="00337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412C2" w14:textId="7E05B026" w:rsidR="00020FFB" w:rsidRDefault="00020FFB" w:rsidP="0019309D">
    <w:pPr>
      <w:pStyle w:val="Header"/>
      <w:jc w:val="center"/>
    </w:pPr>
    <w:r>
      <w:t>BIG MOUNTAIN RESORT PRICE MODELING – SUMMARY</w:t>
    </w:r>
  </w:p>
  <w:p w14:paraId="29E4F858" w14:textId="77777777" w:rsidR="00020FFB" w:rsidRDefault="00020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77CC1"/>
    <w:multiLevelType w:val="hybridMultilevel"/>
    <w:tmpl w:val="7416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14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49"/>
    <w:rsid w:val="00006E53"/>
    <w:rsid w:val="00020FFB"/>
    <w:rsid w:val="000573B1"/>
    <w:rsid w:val="0006148D"/>
    <w:rsid w:val="000668AC"/>
    <w:rsid w:val="000A5DFF"/>
    <w:rsid w:val="000D5E92"/>
    <w:rsid w:val="000E36F2"/>
    <w:rsid w:val="000E7947"/>
    <w:rsid w:val="000F7678"/>
    <w:rsid w:val="00110393"/>
    <w:rsid w:val="0012453A"/>
    <w:rsid w:val="00133C7E"/>
    <w:rsid w:val="00147820"/>
    <w:rsid w:val="001504F9"/>
    <w:rsid w:val="001620C8"/>
    <w:rsid w:val="00175F46"/>
    <w:rsid w:val="001900D7"/>
    <w:rsid w:val="0019309D"/>
    <w:rsid w:val="0019664F"/>
    <w:rsid w:val="001A1B1A"/>
    <w:rsid w:val="001C3C30"/>
    <w:rsid w:val="001D3778"/>
    <w:rsid w:val="001D7C51"/>
    <w:rsid w:val="00222219"/>
    <w:rsid w:val="00223C20"/>
    <w:rsid w:val="002476BF"/>
    <w:rsid w:val="002B0B0F"/>
    <w:rsid w:val="002C5E2C"/>
    <w:rsid w:val="002E0BF6"/>
    <w:rsid w:val="002E4986"/>
    <w:rsid w:val="00337683"/>
    <w:rsid w:val="00341693"/>
    <w:rsid w:val="00343905"/>
    <w:rsid w:val="00366840"/>
    <w:rsid w:val="003730CB"/>
    <w:rsid w:val="00432EDC"/>
    <w:rsid w:val="00485264"/>
    <w:rsid w:val="004B0722"/>
    <w:rsid w:val="004C2AA5"/>
    <w:rsid w:val="004F214D"/>
    <w:rsid w:val="005029FE"/>
    <w:rsid w:val="00502C81"/>
    <w:rsid w:val="00520486"/>
    <w:rsid w:val="0052266F"/>
    <w:rsid w:val="0053351B"/>
    <w:rsid w:val="00537549"/>
    <w:rsid w:val="00555D02"/>
    <w:rsid w:val="00582108"/>
    <w:rsid w:val="00586B67"/>
    <w:rsid w:val="005961CD"/>
    <w:rsid w:val="005E1D9E"/>
    <w:rsid w:val="005E7B8E"/>
    <w:rsid w:val="00605407"/>
    <w:rsid w:val="00612B0E"/>
    <w:rsid w:val="0067688B"/>
    <w:rsid w:val="006A0F76"/>
    <w:rsid w:val="006A3854"/>
    <w:rsid w:val="006D18F9"/>
    <w:rsid w:val="006F10ED"/>
    <w:rsid w:val="006F584B"/>
    <w:rsid w:val="00743D11"/>
    <w:rsid w:val="00753592"/>
    <w:rsid w:val="007A3982"/>
    <w:rsid w:val="0083199A"/>
    <w:rsid w:val="0083278E"/>
    <w:rsid w:val="00837A1B"/>
    <w:rsid w:val="0085128B"/>
    <w:rsid w:val="008627D6"/>
    <w:rsid w:val="0086619B"/>
    <w:rsid w:val="008A1CD2"/>
    <w:rsid w:val="008A70D6"/>
    <w:rsid w:val="008B3D00"/>
    <w:rsid w:val="008F615D"/>
    <w:rsid w:val="00913B1C"/>
    <w:rsid w:val="0092183F"/>
    <w:rsid w:val="009343C5"/>
    <w:rsid w:val="00940DEC"/>
    <w:rsid w:val="00962C14"/>
    <w:rsid w:val="009B1381"/>
    <w:rsid w:val="009B413D"/>
    <w:rsid w:val="009B4155"/>
    <w:rsid w:val="009F1B13"/>
    <w:rsid w:val="00A10DCB"/>
    <w:rsid w:val="00A2003D"/>
    <w:rsid w:val="00A21DEB"/>
    <w:rsid w:val="00A31648"/>
    <w:rsid w:val="00A632DB"/>
    <w:rsid w:val="00A649C6"/>
    <w:rsid w:val="00A664B8"/>
    <w:rsid w:val="00A746D3"/>
    <w:rsid w:val="00A97E5D"/>
    <w:rsid w:val="00AA3707"/>
    <w:rsid w:val="00AF6596"/>
    <w:rsid w:val="00B02ED9"/>
    <w:rsid w:val="00B20175"/>
    <w:rsid w:val="00B47079"/>
    <w:rsid w:val="00B64DCE"/>
    <w:rsid w:val="00B95F20"/>
    <w:rsid w:val="00C036BD"/>
    <w:rsid w:val="00C138EC"/>
    <w:rsid w:val="00C13AD6"/>
    <w:rsid w:val="00C23F38"/>
    <w:rsid w:val="00C47B0C"/>
    <w:rsid w:val="00C764CB"/>
    <w:rsid w:val="00C8563E"/>
    <w:rsid w:val="00CF3733"/>
    <w:rsid w:val="00D10591"/>
    <w:rsid w:val="00D14754"/>
    <w:rsid w:val="00D30CE7"/>
    <w:rsid w:val="00D41E81"/>
    <w:rsid w:val="00D53721"/>
    <w:rsid w:val="00D65CCE"/>
    <w:rsid w:val="00DE0C95"/>
    <w:rsid w:val="00E009F4"/>
    <w:rsid w:val="00E864D6"/>
    <w:rsid w:val="00EA48B0"/>
    <w:rsid w:val="00F05818"/>
    <w:rsid w:val="00F075B9"/>
    <w:rsid w:val="00F503E3"/>
    <w:rsid w:val="00F53873"/>
    <w:rsid w:val="00F6635F"/>
    <w:rsid w:val="00F817D6"/>
    <w:rsid w:val="00F8292D"/>
    <w:rsid w:val="00FC3193"/>
    <w:rsid w:val="00FC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5B0BA4"/>
  <w15:chartTrackingRefBased/>
  <w15:docId w15:val="{53B9BCB0-5B46-4FD5-94BF-CA825B4C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549"/>
    <w:rPr>
      <w:rFonts w:eastAsiaTheme="majorEastAsia" w:cstheme="majorBidi"/>
      <w:color w:val="272727" w:themeColor="text1" w:themeTint="D8"/>
    </w:rPr>
  </w:style>
  <w:style w:type="paragraph" w:styleId="Title">
    <w:name w:val="Title"/>
    <w:basedOn w:val="Normal"/>
    <w:next w:val="Normal"/>
    <w:link w:val="TitleChar"/>
    <w:uiPriority w:val="10"/>
    <w:qFormat/>
    <w:rsid w:val="00537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549"/>
    <w:pPr>
      <w:spacing w:before="160"/>
      <w:jc w:val="center"/>
    </w:pPr>
    <w:rPr>
      <w:i/>
      <w:iCs/>
      <w:color w:val="404040" w:themeColor="text1" w:themeTint="BF"/>
    </w:rPr>
  </w:style>
  <w:style w:type="character" w:customStyle="1" w:styleId="QuoteChar">
    <w:name w:val="Quote Char"/>
    <w:basedOn w:val="DefaultParagraphFont"/>
    <w:link w:val="Quote"/>
    <w:uiPriority w:val="29"/>
    <w:rsid w:val="00537549"/>
    <w:rPr>
      <w:i/>
      <w:iCs/>
      <w:color w:val="404040" w:themeColor="text1" w:themeTint="BF"/>
    </w:rPr>
  </w:style>
  <w:style w:type="paragraph" w:styleId="ListParagraph">
    <w:name w:val="List Paragraph"/>
    <w:basedOn w:val="Normal"/>
    <w:uiPriority w:val="34"/>
    <w:qFormat/>
    <w:rsid w:val="00537549"/>
    <w:pPr>
      <w:ind w:left="720"/>
      <w:contextualSpacing/>
    </w:pPr>
  </w:style>
  <w:style w:type="character" w:styleId="IntenseEmphasis">
    <w:name w:val="Intense Emphasis"/>
    <w:basedOn w:val="DefaultParagraphFont"/>
    <w:uiPriority w:val="21"/>
    <w:qFormat/>
    <w:rsid w:val="00537549"/>
    <w:rPr>
      <w:i/>
      <w:iCs/>
      <w:color w:val="0F4761" w:themeColor="accent1" w:themeShade="BF"/>
    </w:rPr>
  </w:style>
  <w:style w:type="paragraph" w:styleId="IntenseQuote">
    <w:name w:val="Intense Quote"/>
    <w:basedOn w:val="Normal"/>
    <w:next w:val="Normal"/>
    <w:link w:val="IntenseQuoteChar"/>
    <w:uiPriority w:val="30"/>
    <w:qFormat/>
    <w:rsid w:val="00537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549"/>
    <w:rPr>
      <w:i/>
      <w:iCs/>
      <w:color w:val="0F4761" w:themeColor="accent1" w:themeShade="BF"/>
    </w:rPr>
  </w:style>
  <w:style w:type="character" w:styleId="IntenseReference">
    <w:name w:val="Intense Reference"/>
    <w:basedOn w:val="DefaultParagraphFont"/>
    <w:uiPriority w:val="32"/>
    <w:qFormat/>
    <w:rsid w:val="00537549"/>
    <w:rPr>
      <w:b/>
      <w:bCs/>
      <w:smallCaps/>
      <w:color w:val="0F4761" w:themeColor="accent1" w:themeShade="BF"/>
      <w:spacing w:val="5"/>
    </w:rPr>
  </w:style>
  <w:style w:type="paragraph" w:styleId="Header">
    <w:name w:val="header"/>
    <w:basedOn w:val="Normal"/>
    <w:link w:val="HeaderChar"/>
    <w:uiPriority w:val="99"/>
    <w:unhideWhenUsed/>
    <w:rsid w:val="0033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683"/>
  </w:style>
  <w:style w:type="paragraph" w:styleId="Footer">
    <w:name w:val="footer"/>
    <w:basedOn w:val="Normal"/>
    <w:link w:val="FooterChar"/>
    <w:uiPriority w:val="99"/>
    <w:unhideWhenUsed/>
    <w:rsid w:val="0033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77022">
      <w:bodyDiv w:val="1"/>
      <w:marLeft w:val="0"/>
      <w:marRight w:val="0"/>
      <w:marTop w:val="0"/>
      <w:marBottom w:val="0"/>
      <w:divBdr>
        <w:top w:val="none" w:sz="0" w:space="0" w:color="auto"/>
        <w:left w:val="none" w:sz="0" w:space="0" w:color="auto"/>
        <w:bottom w:val="none" w:sz="0" w:space="0" w:color="auto"/>
        <w:right w:val="none" w:sz="0" w:space="0" w:color="auto"/>
      </w:divBdr>
    </w:div>
    <w:div w:id="1211989510">
      <w:bodyDiv w:val="1"/>
      <w:marLeft w:val="0"/>
      <w:marRight w:val="0"/>
      <w:marTop w:val="0"/>
      <w:marBottom w:val="0"/>
      <w:divBdr>
        <w:top w:val="none" w:sz="0" w:space="0" w:color="auto"/>
        <w:left w:val="none" w:sz="0" w:space="0" w:color="auto"/>
        <w:bottom w:val="none" w:sz="0" w:space="0" w:color="auto"/>
        <w:right w:val="none" w:sz="0" w:space="0" w:color="auto"/>
      </w:divBdr>
    </w:div>
    <w:div w:id="1381787410">
      <w:bodyDiv w:val="1"/>
      <w:marLeft w:val="0"/>
      <w:marRight w:val="0"/>
      <w:marTop w:val="0"/>
      <w:marBottom w:val="0"/>
      <w:divBdr>
        <w:top w:val="none" w:sz="0" w:space="0" w:color="auto"/>
        <w:left w:val="none" w:sz="0" w:space="0" w:color="auto"/>
        <w:bottom w:val="none" w:sz="0" w:space="0" w:color="auto"/>
        <w:right w:val="none" w:sz="0" w:space="0" w:color="auto"/>
      </w:divBdr>
    </w:div>
    <w:div w:id="1382828350">
      <w:bodyDiv w:val="1"/>
      <w:marLeft w:val="0"/>
      <w:marRight w:val="0"/>
      <w:marTop w:val="0"/>
      <w:marBottom w:val="0"/>
      <w:divBdr>
        <w:top w:val="none" w:sz="0" w:space="0" w:color="auto"/>
        <w:left w:val="none" w:sz="0" w:space="0" w:color="auto"/>
        <w:bottom w:val="none" w:sz="0" w:space="0" w:color="auto"/>
        <w:right w:val="none" w:sz="0" w:space="0" w:color="auto"/>
      </w:divBdr>
    </w:div>
    <w:div w:id="1868828768">
      <w:bodyDiv w:val="1"/>
      <w:marLeft w:val="0"/>
      <w:marRight w:val="0"/>
      <w:marTop w:val="0"/>
      <w:marBottom w:val="0"/>
      <w:divBdr>
        <w:top w:val="none" w:sz="0" w:space="0" w:color="auto"/>
        <w:left w:val="none" w:sz="0" w:space="0" w:color="auto"/>
        <w:bottom w:val="none" w:sz="0" w:space="0" w:color="auto"/>
        <w:right w:val="none" w:sz="0" w:space="0" w:color="auto"/>
      </w:divBdr>
    </w:div>
    <w:div w:id="18983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1EE4C-6EEB-47D8-80D5-5730AB34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Turner</dc:creator>
  <cp:keywords/>
  <dc:description/>
  <cp:lastModifiedBy>Sandra Turner</cp:lastModifiedBy>
  <cp:revision>2</cp:revision>
  <dcterms:created xsi:type="dcterms:W3CDTF">2025-06-16T00:50:00Z</dcterms:created>
  <dcterms:modified xsi:type="dcterms:W3CDTF">2025-06-16T00:50:00Z</dcterms:modified>
</cp:coreProperties>
</file>