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BA2" w:rsidRDefault="00DA27D2" w:rsidP="00DA27D2">
      <w:pPr>
        <w:pStyle w:val="Title"/>
        <w:jc w:val="center"/>
      </w:pPr>
      <w:bookmarkStart w:id="0" w:name="_GoBack"/>
      <w:bookmarkEnd w:id="0"/>
      <w:r>
        <w:t>TFS/MTM Test Migration Tool</w:t>
      </w:r>
      <w:r w:rsidR="003B389D">
        <w:t xml:space="preserve"> (v1.0.0.0)</w:t>
      </w:r>
    </w:p>
    <w:p w:rsidR="00DA27D2" w:rsidRPr="00DA27D2" w:rsidRDefault="00DA27D2" w:rsidP="00DA27D2">
      <w:pPr>
        <w:pStyle w:val="Subtitle"/>
        <w:jc w:val="center"/>
      </w:pPr>
      <w:r>
        <w:t>Jason W. Turpin</w:t>
      </w:r>
    </w:p>
    <w:bookmarkStart w:id="1" w:name="_Toc434317426" w:displacedByCustomXml="next"/>
    <w:sdt>
      <w:sdtPr>
        <w:id w:val="7473143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AA30F1" w:rsidRDefault="00AA30F1">
          <w:pPr>
            <w:pStyle w:val="TOCHeading"/>
          </w:pPr>
          <w:r>
            <w:t>Contents</w:t>
          </w:r>
        </w:p>
        <w:p w:rsidR="00AA30F1" w:rsidRDefault="00AA30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330637" w:history="1">
            <w:r w:rsidRPr="008B4405">
              <w:rPr>
                <w:rStyle w:val="Hyperlink"/>
                <w:noProof/>
              </w:rPr>
              <w:t>The Need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_Toc434330637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F1" w:rsidRDefault="00AA30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330638" w:history="1">
            <w:r w:rsidRPr="008B4405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_Toc434330638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F1" w:rsidRDefault="00AA30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330639" w:history="1">
            <w:r w:rsidRPr="008B4405">
              <w:rPr>
                <w:rStyle w:val="Hyperlink"/>
                <w:noProof/>
              </w:rPr>
              <w:t>Supported Visual Studio Versions and TFS Server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_Toc434330639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F1" w:rsidRDefault="00AA30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330640" w:history="1">
            <w:r w:rsidRPr="008B4405">
              <w:rPr>
                <w:rStyle w:val="Hyperlink"/>
                <w:noProof/>
              </w:rPr>
              <w:t>Moving and Migrating TFS Test 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_Toc434330640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F1" w:rsidRDefault="00AA30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330641" w:history="1">
            <w:r w:rsidRPr="008B4405">
              <w:rPr>
                <w:rStyle w:val="Hyperlink"/>
                <w:noProof/>
              </w:rPr>
              <w:t>What is Moved: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_Toc434330641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F1" w:rsidRDefault="00AA30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330642" w:history="1">
            <w:r w:rsidRPr="008B4405">
              <w:rPr>
                <w:rStyle w:val="Hyperlink"/>
                <w:noProof/>
              </w:rPr>
              <w:t>What is NOT Moved: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_Toc434330642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F1" w:rsidRDefault="00AA30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330643" w:history="1">
            <w:r w:rsidRPr="008B4405">
              <w:rPr>
                <w:rStyle w:val="Hyperlink"/>
                <w:noProof/>
              </w:rPr>
              <w:t>Using the Migration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_Toc434330643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F1" w:rsidRDefault="00AA30F1">
          <w:r>
            <w:rPr>
              <w:b/>
              <w:bCs/>
              <w:noProof/>
            </w:rPr>
            <w:fldChar w:fldCharType="end"/>
          </w:r>
        </w:p>
      </w:sdtContent>
    </w:sdt>
    <w:p w:rsidR="00340076" w:rsidRDefault="00B83561" w:rsidP="00B83561">
      <w:pPr>
        <w:pStyle w:val="Heading1"/>
      </w:pPr>
      <w:bookmarkStart w:id="2" w:name="_Toc434330637"/>
      <w:r>
        <w:t>T</w:t>
      </w:r>
      <w:r w:rsidR="001250FD">
        <w:t>he Need</w:t>
      </w:r>
      <w:bookmarkEnd w:id="1"/>
      <w:bookmarkEnd w:id="2"/>
    </w:p>
    <w:p w:rsidR="00DA27D2" w:rsidRDefault="00DA27D2" w:rsidP="00DA27D2">
      <w:r>
        <w:t>Some things are difficult or impossible in TFS, such as renaming projects and moving a project from one project collection to another.</w:t>
      </w:r>
    </w:p>
    <w:p w:rsidR="00DA27D2" w:rsidRDefault="00DA27D2" w:rsidP="00DA27D2">
      <w:r>
        <w:t>As well, team utilizing TFS for different purposes aren’t always aligned effectively, such as a development team using a different TFS project than the QA team that tests the development team’s application.</w:t>
      </w:r>
    </w:p>
    <w:p w:rsidR="00DA27D2" w:rsidRDefault="00DA27D2" w:rsidP="00DA27D2">
      <w:r>
        <w:t>And while it is trivial to migrate an entire TFS project collection to another server with the same or a newer version of TFS, it can be difficult to coordinate various team’s and their work streams to enable a cutover date for everyone involved.</w:t>
      </w:r>
    </w:p>
    <w:p w:rsidR="00E7227B" w:rsidRDefault="00E7227B" w:rsidP="00E7227B">
      <w:pPr>
        <w:pStyle w:val="Heading1"/>
      </w:pPr>
      <w:bookmarkStart w:id="3" w:name="_Toc434330638"/>
      <w:r>
        <w:t>Requirements</w:t>
      </w:r>
      <w:bookmarkEnd w:id="3"/>
    </w:p>
    <w:p w:rsidR="00E7227B" w:rsidRDefault="00E7227B" w:rsidP="00DA27D2">
      <w:r>
        <w:t>To run the application you need the following:</w:t>
      </w:r>
    </w:p>
    <w:p w:rsidR="00E7227B" w:rsidRDefault="00E7227B" w:rsidP="00E7227B">
      <w:pPr>
        <w:pStyle w:val="ListParagraph"/>
        <w:numPr>
          <w:ilvl w:val="0"/>
          <w:numId w:val="5"/>
        </w:numPr>
      </w:pPr>
      <w:r>
        <w:t xml:space="preserve">Visual Studio (most any version, </w:t>
      </w:r>
      <w:proofErr w:type="gramStart"/>
      <w:r>
        <w:t>see  the</w:t>
      </w:r>
      <w:proofErr w:type="gramEnd"/>
      <w:r>
        <w:t xml:space="preserve"> supported list in the next section), including the Team Foundation parts (Pro or Ultimate versions I believe).</w:t>
      </w:r>
    </w:p>
    <w:p w:rsidR="00E7227B" w:rsidRDefault="00E7227B" w:rsidP="00E7227B">
      <w:pPr>
        <w:pStyle w:val="ListParagraph"/>
        <w:numPr>
          <w:ilvl w:val="0"/>
          <w:numId w:val="5"/>
        </w:numPr>
      </w:pPr>
      <w:r>
        <w:t>A TFS Server or two, along with at least one test destination project.</w:t>
      </w:r>
    </w:p>
    <w:p w:rsidR="00E7227B" w:rsidRDefault="00E7227B" w:rsidP="00E7227B">
      <w:pPr>
        <w:pStyle w:val="ListParagraph"/>
        <w:numPr>
          <w:ilvl w:val="1"/>
          <w:numId w:val="5"/>
        </w:numPr>
      </w:pPr>
      <w:r>
        <w:t xml:space="preserve">If you have one server, setup a test project to copy Test artifacts to first before attempting to </w:t>
      </w:r>
      <w:proofErr w:type="gramStart"/>
      <w:r>
        <w:t>migrate</w:t>
      </w:r>
      <w:proofErr w:type="gramEnd"/>
      <w:r>
        <w:t xml:space="preserve"> items to a production project.</w:t>
      </w:r>
    </w:p>
    <w:p w:rsidR="000737BD" w:rsidRDefault="00DD6E4C" w:rsidP="00DA27D2">
      <w:pPr>
        <w:pStyle w:val="Heading1"/>
      </w:pPr>
      <w:bookmarkStart w:id="4" w:name="_Toc434317427"/>
      <w:bookmarkStart w:id="5" w:name="_Toc434330639"/>
      <w:r>
        <w:lastRenderedPageBreak/>
        <w:t xml:space="preserve">Supported </w:t>
      </w:r>
      <w:r w:rsidR="000737BD">
        <w:t>Visual Studio Versions and TFS Server Access</w:t>
      </w:r>
      <w:bookmarkEnd w:id="4"/>
      <w:bookmarkEnd w:id="5"/>
    </w:p>
    <w:p w:rsidR="00DD6E4C" w:rsidRPr="00DD6E4C" w:rsidRDefault="00DD6E4C" w:rsidP="00DD6E4C">
      <w:pPr>
        <w:rPr>
          <w:b/>
          <w:u w:val="single"/>
        </w:rPr>
      </w:pPr>
      <w:r w:rsidRPr="00DD6E4C">
        <w:rPr>
          <w:b/>
          <w:u w:val="single"/>
        </w:rPr>
        <w:t>Visual Studio:</w:t>
      </w:r>
    </w:p>
    <w:p w:rsidR="00DD6E4C" w:rsidRDefault="00DD6E4C" w:rsidP="00DD6E4C">
      <w:pPr>
        <w:pStyle w:val="ListParagraph"/>
        <w:numPr>
          <w:ilvl w:val="0"/>
          <w:numId w:val="4"/>
        </w:numPr>
      </w:pPr>
      <w:r>
        <w:t>2010</w:t>
      </w:r>
    </w:p>
    <w:p w:rsidR="00DD6E4C" w:rsidRDefault="00DD6E4C" w:rsidP="00DD6E4C">
      <w:pPr>
        <w:pStyle w:val="ListParagraph"/>
        <w:numPr>
          <w:ilvl w:val="0"/>
          <w:numId w:val="4"/>
        </w:numPr>
      </w:pPr>
      <w:r>
        <w:t>2012</w:t>
      </w:r>
    </w:p>
    <w:p w:rsidR="00DD6E4C" w:rsidRDefault="00DD6E4C" w:rsidP="00DD6E4C">
      <w:pPr>
        <w:pStyle w:val="ListParagraph"/>
        <w:numPr>
          <w:ilvl w:val="0"/>
          <w:numId w:val="4"/>
        </w:numPr>
      </w:pPr>
      <w:r>
        <w:t>2013</w:t>
      </w:r>
    </w:p>
    <w:p w:rsidR="00DD6E4C" w:rsidRDefault="00DD6E4C" w:rsidP="00DD6E4C">
      <w:pPr>
        <w:pStyle w:val="ListParagraph"/>
        <w:numPr>
          <w:ilvl w:val="0"/>
          <w:numId w:val="4"/>
        </w:numPr>
      </w:pPr>
      <w:r>
        <w:t>2015</w:t>
      </w:r>
    </w:p>
    <w:p w:rsidR="00DD6E4C" w:rsidRPr="00DD6E4C" w:rsidRDefault="00DD6E4C" w:rsidP="00DD6E4C">
      <w:pPr>
        <w:rPr>
          <w:b/>
          <w:u w:val="single"/>
        </w:rPr>
      </w:pPr>
      <w:r w:rsidRPr="00DD6E4C">
        <w:rPr>
          <w:b/>
          <w:u w:val="single"/>
        </w:rPr>
        <w:t>TFS:</w:t>
      </w:r>
    </w:p>
    <w:p w:rsidR="00DD6E4C" w:rsidRDefault="00DD6E4C" w:rsidP="00DD6E4C">
      <w:pPr>
        <w:pStyle w:val="ListParagraph"/>
        <w:numPr>
          <w:ilvl w:val="0"/>
          <w:numId w:val="4"/>
        </w:numPr>
      </w:pPr>
      <w:r>
        <w:t>2008</w:t>
      </w:r>
    </w:p>
    <w:p w:rsidR="00DD6E4C" w:rsidRDefault="00DD6E4C" w:rsidP="00DD6E4C">
      <w:pPr>
        <w:pStyle w:val="ListParagraph"/>
        <w:numPr>
          <w:ilvl w:val="0"/>
          <w:numId w:val="4"/>
        </w:numPr>
      </w:pPr>
      <w:r>
        <w:t>2010</w:t>
      </w:r>
    </w:p>
    <w:p w:rsidR="00DD6E4C" w:rsidRPr="00DD6E4C" w:rsidRDefault="00DD6E4C" w:rsidP="00DD6E4C">
      <w:pPr>
        <w:pStyle w:val="ListParagraph"/>
        <w:numPr>
          <w:ilvl w:val="0"/>
          <w:numId w:val="4"/>
        </w:numPr>
      </w:pPr>
      <w:r>
        <w:t>2012</w:t>
      </w:r>
    </w:p>
    <w:p w:rsidR="00DA27D2" w:rsidRDefault="00DD6E4C" w:rsidP="00DA27D2">
      <w:pPr>
        <w:pStyle w:val="Heading1"/>
      </w:pPr>
      <w:bookmarkStart w:id="6" w:name="_Toc434317428"/>
      <w:bookmarkStart w:id="7" w:name="_Toc434330640"/>
      <w:r>
        <w:t>Moving and Migrating TFS Test Artifacts</w:t>
      </w:r>
      <w:bookmarkEnd w:id="6"/>
      <w:bookmarkEnd w:id="7"/>
    </w:p>
    <w:p w:rsidR="00DA27D2" w:rsidRPr="00DA27D2" w:rsidRDefault="001E35E0" w:rsidP="00DA27D2">
      <w:r>
        <w:t xml:space="preserve">The TFS/MTM Test Migration Tool provides a solution for </w:t>
      </w:r>
      <w:r w:rsidR="00DD6E4C">
        <w:t xml:space="preserve">moving or </w:t>
      </w:r>
      <w:r>
        <w:t xml:space="preserve">migrating test plans and associated </w:t>
      </w:r>
      <w:r w:rsidR="00DD6E4C">
        <w:t>Test Suites and Test Cases</w:t>
      </w:r>
      <w:r>
        <w:t xml:space="preserve"> to different projects and/or different versions of TFS.</w:t>
      </w:r>
    </w:p>
    <w:p w:rsidR="00340076" w:rsidRPr="0093071E" w:rsidRDefault="00340076" w:rsidP="0093071E">
      <w:pPr>
        <w:pStyle w:val="Heading2"/>
      </w:pPr>
      <w:bookmarkStart w:id="8" w:name="_Toc434317429"/>
      <w:bookmarkStart w:id="9" w:name="_Toc434330641"/>
      <w:r w:rsidRPr="0093071E">
        <w:t xml:space="preserve">What is </w:t>
      </w:r>
      <w:proofErr w:type="gramStart"/>
      <w:r w:rsidRPr="0093071E">
        <w:t>Moved</w:t>
      </w:r>
      <w:proofErr w:type="gramEnd"/>
      <w:r w:rsidRPr="0093071E">
        <w:t>:</w:t>
      </w:r>
      <w:bookmarkEnd w:id="8"/>
      <w:bookmarkEnd w:id="9"/>
    </w:p>
    <w:p w:rsidR="00340076" w:rsidRDefault="00340076" w:rsidP="00340076">
      <w:pPr>
        <w:pStyle w:val="ListParagraph"/>
        <w:numPr>
          <w:ilvl w:val="0"/>
          <w:numId w:val="2"/>
        </w:numPr>
      </w:pPr>
      <w:r>
        <w:t>Test Plans (maintaining Owner assignment)</w:t>
      </w:r>
    </w:p>
    <w:p w:rsidR="00340076" w:rsidRDefault="00340076" w:rsidP="00340076">
      <w:pPr>
        <w:pStyle w:val="ListParagraph"/>
        <w:numPr>
          <w:ilvl w:val="0"/>
          <w:numId w:val="2"/>
        </w:numPr>
      </w:pPr>
      <w:r>
        <w:t>Test Suites</w:t>
      </w:r>
    </w:p>
    <w:p w:rsidR="00340076" w:rsidRDefault="00340076" w:rsidP="00340076">
      <w:pPr>
        <w:pStyle w:val="ListParagraph"/>
        <w:numPr>
          <w:ilvl w:val="0"/>
          <w:numId w:val="2"/>
        </w:numPr>
      </w:pPr>
      <w:r>
        <w:t>Test Cases:</w:t>
      </w:r>
    </w:p>
    <w:p w:rsidR="00340076" w:rsidRDefault="00340076" w:rsidP="00340076">
      <w:pPr>
        <w:pStyle w:val="ListParagraph"/>
        <w:numPr>
          <w:ilvl w:val="1"/>
          <w:numId w:val="2"/>
        </w:numPr>
      </w:pPr>
      <w:r>
        <w:t>Owner assignment</w:t>
      </w:r>
    </w:p>
    <w:p w:rsidR="00340076" w:rsidRDefault="00340076" w:rsidP="00340076">
      <w:pPr>
        <w:pStyle w:val="ListParagraph"/>
        <w:numPr>
          <w:ilvl w:val="1"/>
          <w:numId w:val="2"/>
        </w:numPr>
      </w:pPr>
      <w:r>
        <w:t>Title</w:t>
      </w:r>
    </w:p>
    <w:p w:rsidR="00340076" w:rsidRDefault="00340076" w:rsidP="00340076">
      <w:pPr>
        <w:pStyle w:val="ListParagraph"/>
        <w:numPr>
          <w:ilvl w:val="1"/>
          <w:numId w:val="2"/>
        </w:numPr>
      </w:pPr>
      <w:r>
        <w:t>Description (summary)</w:t>
      </w:r>
    </w:p>
    <w:p w:rsidR="00470B4E" w:rsidRDefault="00470B4E" w:rsidP="00340076">
      <w:pPr>
        <w:pStyle w:val="ListParagraph"/>
        <w:numPr>
          <w:ilvl w:val="1"/>
          <w:numId w:val="2"/>
        </w:numPr>
      </w:pPr>
      <w:r>
        <w:t>State</w:t>
      </w:r>
    </w:p>
    <w:p w:rsidR="00340076" w:rsidRDefault="00340076" w:rsidP="00340076">
      <w:pPr>
        <w:pStyle w:val="ListParagraph"/>
        <w:numPr>
          <w:ilvl w:val="1"/>
          <w:numId w:val="2"/>
        </w:numPr>
      </w:pPr>
      <w:r>
        <w:t>Priority</w:t>
      </w:r>
    </w:p>
    <w:p w:rsidR="00340076" w:rsidRDefault="00340076" w:rsidP="00340076">
      <w:pPr>
        <w:pStyle w:val="ListParagraph"/>
        <w:numPr>
          <w:ilvl w:val="1"/>
          <w:numId w:val="2"/>
        </w:numPr>
      </w:pPr>
      <w:r>
        <w:t>Attachments</w:t>
      </w:r>
    </w:p>
    <w:p w:rsidR="00340076" w:rsidRDefault="00340076" w:rsidP="00340076">
      <w:pPr>
        <w:pStyle w:val="ListParagraph"/>
        <w:numPr>
          <w:ilvl w:val="1"/>
          <w:numId w:val="2"/>
        </w:numPr>
      </w:pPr>
      <w:r>
        <w:t>Test Steps</w:t>
      </w:r>
    </w:p>
    <w:p w:rsidR="00340076" w:rsidRDefault="00340076" w:rsidP="00340076">
      <w:pPr>
        <w:pStyle w:val="ListParagraph"/>
        <w:numPr>
          <w:ilvl w:val="2"/>
          <w:numId w:val="2"/>
        </w:numPr>
      </w:pPr>
      <w:r>
        <w:t>But not Shared Steps</w:t>
      </w:r>
    </w:p>
    <w:p w:rsidR="00340076" w:rsidRDefault="00340076" w:rsidP="00340076">
      <w:pPr>
        <w:pStyle w:val="ListParagraph"/>
        <w:numPr>
          <w:ilvl w:val="1"/>
          <w:numId w:val="2"/>
        </w:numPr>
      </w:pPr>
      <w:r>
        <w:t>Test Step Attachments</w:t>
      </w:r>
    </w:p>
    <w:p w:rsidR="00340076" w:rsidRDefault="00340076" w:rsidP="0093071E">
      <w:pPr>
        <w:pStyle w:val="Heading2"/>
      </w:pPr>
      <w:bookmarkStart w:id="10" w:name="_Toc434317430"/>
      <w:bookmarkStart w:id="11" w:name="_Toc434330642"/>
      <w:r>
        <w:t>What is NOT Moved:</w:t>
      </w:r>
      <w:bookmarkEnd w:id="10"/>
      <w:bookmarkEnd w:id="11"/>
    </w:p>
    <w:p w:rsidR="00340076" w:rsidRDefault="00340076" w:rsidP="00340076">
      <w:pPr>
        <w:pStyle w:val="ListParagraph"/>
        <w:numPr>
          <w:ilvl w:val="0"/>
          <w:numId w:val="1"/>
        </w:numPr>
      </w:pPr>
      <w:r>
        <w:t>Test results</w:t>
      </w:r>
    </w:p>
    <w:p w:rsidR="00340076" w:rsidRDefault="00340076" w:rsidP="00340076">
      <w:pPr>
        <w:pStyle w:val="ListParagraph"/>
        <w:numPr>
          <w:ilvl w:val="0"/>
          <w:numId w:val="1"/>
        </w:numPr>
      </w:pPr>
      <w:r>
        <w:t>Test Links (to Bugs or other TFS items)</w:t>
      </w:r>
    </w:p>
    <w:p w:rsidR="00340076" w:rsidRDefault="00340076" w:rsidP="00340076">
      <w:pPr>
        <w:pStyle w:val="ListParagraph"/>
        <w:numPr>
          <w:ilvl w:val="0"/>
          <w:numId w:val="1"/>
        </w:numPr>
      </w:pPr>
      <w:r>
        <w:t>Test Case change history</w:t>
      </w:r>
    </w:p>
    <w:p w:rsidR="00340076" w:rsidRDefault="00340076" w:rsidP="00340076">
      <w:pPr>
        <w:pStyle w:val="ListParagraph"/>
        <w:numPr>
          <w:ilvl w:val="0"/>
          <w:numId w:val="1"/>
        </w:numPr>
      </w:pPr>
      <w:r>
        <w:t>Test Case Shared Steps</w:t>
      </w:r>
    </w:p>
    <w:p w:rsidR="00340076" w:rsidRDefault="00340076" w:rsidP="00340076">
      <w:pPr>
        <w:pStyle w:val="ListParagraph"/>
        <w:numPr>
          <w:ilvl w:val="0"/>
          <w:numId w:val="1"/>
        </w:numPr>
      </w:pPr>
      <w:r>
        <w:t>Test Case User Stories</w:t>
      </w:r>
    </w:p>
    <w:p w:rsidR="00340076" w:rsidRDefault="00340076" w:rsidP="00340076">
      <w:pPr>
        <w:pStyle w:val="ListParagraph"/>
        <w:numPr>
          <w:ilvl w:val="0"/>
          <w:numId w:val="1"/>
        </w:numPr>
        <w:ind w:left="0" w:firstLine="360"/>
      </w:pPr>
      <w:r>
        <w:t>Test Case Associated Automation</w:t>
      </w:r>
    </w:p>
    <w:p w:rsidR="00B83561" w:rsidRDefault="00B83561" w:rsidP="00B83561">
      <w:pPr>
        <w:pStyle w:val="Heading1"/>
      </w:pPr>
      <w:bookmarkStart w:id="12" w:name="_Toc434330643"/>
      <w:r>
        <w:lastRenderedPageBreak/>
        <w:t>Using the Migration Tool</w:t>
      </w:r>
      <w:bookmarkEnd w:id="12"/>
    </w:p>
    <w:p w:rsidR="00B83561" w:rsidRDefault="00B83561" w:rsidP="00B83561">
      <w:r w:rsidRPr="00B83561">
        <w:rPr>
          <w:noProof/>
        </w:rPr>
        <w:drawing>
          <wp:inline distT="0" distB="0" distL="0" distR="0" wp14:anchorId="40B3D04A" wp14:editId="4D4A74BC">
            <wp:extent cx="4638675" cy="4356032"/>
            <wp:effectExtent l="57150" t="57150" r="104775" b="1212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4356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83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7379"/>
    <w:multiLevelType w:val="hybridMultilevel"/>
    <w:tmpl w:val="6C3C9220"/>
    <w:lvl w:ilvl="0" w:tplc="0D48F0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30D8A"/>
    <w:multiLevelType w:val="hybridMultilevel"/>
    <w:tmpl w:val="FBFA36F6"/>
    <w:lvl w:ilvl="0" w:tplc="32706E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74660"/>
    <w:multiLevelType w:val="hybridMultilevel"/>
    <w:tmpl w:val="E28E1238"/>
    <w:lvl w:ilvl="0" w:tplc="6BE6D8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DC1B81"/>
    <w:multiLevelType w:val="hybridMultilevel"/>
    <w:tmpl w:val="989E8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52D55"/>
    <w:multiLevelType w:val="hybridMultilevel"/>
    <w:tmpl w:val="0B9A6A86"/>
    <w:lvl w:ilvl="0" w:tplc="1BEEEE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766"/>
    <w:rsid w:val="00037BA2"/>
    <w:rsid w:val="000737BD"/>
    <w:rsid w:val="001250FD"/>
    <w:rsid w:val="001E35E0"/>
    <w:rsid w:val="002034FA"/>
    <w:rsid w:val="00340076"/>
    <w:rsid w:val="003B389D"/>
    <w:rsid w:val="00470B4E"/>
    <w:rsid w:val="00811D7B"/>
    <w:rsid w:val="0093071E"/>
    <w:rsid w:val="00AA05C3"/>
    <w:rsid w:val="00AA30F1"/>
    <w:rsid w:val="00B83561"/>
    <w:rsid w:val="00C91766"/>
    <w:rsid w:val="00DA27D2"/>
    <w:rsid w:val="00DD6E4C"/>
    <w:rsid w:val="00E31928"/>
    <w:rsid w:val="00E7227B"/>
    <w:rsid w:val="00FE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0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7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0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50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A27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27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7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27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B389D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073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307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3071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307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07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071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7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0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7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0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50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A27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27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7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27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B389D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073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307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3071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307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07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071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B448E-315C-4D11-A2B4-8F09A465B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6126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Protective Life Corporation</Company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Turpin</dc:creator>
  <cp:lastModifiedBy>Turpin, Jason</cp:lastModifiedBy>
  <cp:revision>13</cp:revision>
  <cp:lastPrinted>2014-02-19T18:58:00Z</cp:lastPrinted>
  <dcterms:created xsi:type="dcterms:W3CDTF">2014-02-19T13:20:00Z</dcterms:created>
  <dcterms:modified xsi:type="dcterms:W3CDTF">2015-11-03T22:15:00Z</dcterms:modified>
</cp:coreProperties>
</file>