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DD8C" w14:textId="77777777" w:rsidR="007678C9" w:rsidRDefault="00000000">
      <w:pPr>
        <w:pStyle w:val="Title"/>
        <w:spacing w:line="276" w:lineRule="auto"/>
      </w:pPr>
      <w:r>
        <w:t>Fraud in Electricity and Gas Consumption Dataset</w:t>
      </w:r>
    </w:p>
    <w:p w14:paraId="15F8FF48" w14:textId="77777777" w:rsidR="007678C9" w:rsidRDefault="007678C9">
      <w:pPr>
        <w:pStyle w:val="BodyText"/>
        <w:spacing w:before="11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0"/>
        <w:gridCol w:w="6120"/>
      </w:tblGrid>
      <w:tr w:rsidR="007678C9" w14:paraId="06C075C7" w14:textId="77777777">
        <w:trPr>
          <w:trHeight w:val="539"/>
        </w:trPr>
        <w:tc>
          <w:tcPr>
            <w:tcW w:w="2980" w:type="dxa"/>
            <w:shd w:val="clear" w:color="auto" w:fill="DDEEFF"/>
          </w:tcPr>
          <w:p w14:paraId="0C662235" w14:textId="77777777" w:rsidR="007678C9" w:rsidRDefault="00000000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120" w:type="dxa"/>
          </w:tcPr>
          <w:p w14:paraId="453B15CF" w14:textId="0D8E9013" w:rsidR="007678C9" w:rsidRDefault="00AD65C3">
            <w:pPr>
              <w:pStyle w:val="TableParagraph"/>
              <w:spacing w:before="106"/>
              <w:ind w:left="99"/>
            </w:pPr>
            <w:r>
              <w:t>40</w:t>
            </w:r>
            <w:r w:rsidR="00537BDE">
              <w:t xml:space="preserve"> </w:t>
            </w:r>
            <w:r>
              <w:t>MB</w:t>
            </w:r>
          </w:p>
        </w:tc>
      </w:tr>
      <w:tr w:rsidR="007678C9" w14:paraId="185EA005" w14:textId="77777777">
        <w:trPr>
          <w:trHeight w:val="560"/>
        </w:trPr>
        <w:tc>
          <w:tcPr>
            <w:tcW w:w="2980" w:type="dxa"/>
            <w:shd w:val="clear" w:color="auto" w:fill="DDEEFF"/>
          </w:tcPr>
          <w:p w14:paraId="20730306" w14:textId="77777777" w:rsidR="007678C9" w:rsidRDefault="00000000">
            <w:pPr>
              <w:pStyle w:val="TableParagraph"/>
              <w:spacing w:before="116"/>
              <w:ind w:left="94"/>
              <w:rPr>
                <w:b/>
              </w:rPr>
            </w:pPr>
            <w:r>
              <w:rPr>
                <w:b/>
              </w:rPr>
              <w:t>Dataset Characteristics:</w:t>
            </w:r>
          </w:p>
        </w:tc>
        <w:tc>
          <w:tcPr>
            <w:tcW w:w="6120" w:type="dxa"/>
          </w:tcPr>
          <w:p w14:paraId="7747CBB4" w14:textId="77777777" w:rsidR="007678C9" w:rsidRDefault="00000000">
            <w:pPr>
              <w:pStyle w:val="TableParagraph"/>
              <w:spacing w:before="116"/>
              <w:ind w:left="99"/>
            </w:pPr>
            <w:r>
              <w:t>Multivariate</w:t>
            </w:r>
          </w:p>
        </w:tc>
      </w:tr>
      <w:tr w:rsidR="007678C9" w14:paraId="4A053DF4" w14:textId="77777777">
        <w:trPr>
          <w:trHeight w:val="499"/>
        </w:trPr>
        <w:tc>
          <w:tcPr>
            <w:tcW w:w="2980" w:type="dxa"/>
            <w:shd w:val="clear" w:color="auto" w:fill="DDEEFF"/>
          </w:tcPr>
          <w:p w14:paraId="012D9B63" w14:textId="77777777" w:rsidR="007678C9" w:rsidRDefault="00000000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</w:rPr>
              <w:t>Attribute Characteristics:</w:t>
            </w:r>
          </w:p>
        </w:tc>
        <w:tc>
          <w:tcPr>
            <w:tcW w:w="6120" w:type="dxa"/>
          </w:tcPr>
          <w:p w14:paraId="4DAEE7F3" w14:textId="77777777" w:rsidR="007678C9" w:rsidRDefault="00000000">
            <w:pPr>
              <w:pStyle w:val="TableParagraph"/>
              <w:spacing w:before="106"/>
              <w:ind w:left="99"/>
            </w:pPr>
            <w:r>
              <w:t>Numerical, Categorical, Ordinal</w:t>
            </w:r>
          </w:p>
        </w:tc>
      </w:tr>
      <w:tr w:rsidR="007678C9" w14:paraId="07EBE89C" w14:textId="77777777">
        <w:trPr>
          <w:trHeight w:val="480"/>
        </w:trPr>
        <w:tc>
          <w:tcPr>
            <w:tcW w:w="2980" w:type="dxa"/>
            <w:shd w:val="clear" w:color="auto" w:fill="DDEEFF"/>
          </w:tcPr>
          <w:p w14:paraId="4626956D" w14:textId="77777777" w:rsidR="007678C9" w:rsidRDefault="00000000">
            <w:pPr>
              <w:pStyle w:val="TableParagraph"/>
              <w:spacing w:before="102"/>
              <w:ind w:left="94"/>
              <w:rPr>
                <w:b/>
              </w:rPr>
            </w:pPr>
            <w:r>
              <w:rPr>
                <w:b/>
              </w:rPr>
              <w:t>Associated Tasks:</w:t>
            </w:r>
          </w:p>
        </w:tc>
        <w:tc>
          <w:tcPr>
            <w:tcW w:w="6120" w:type="dxa"/>
          </w:tcPr>
          <w:p w14:paraId="513F63FE" w14:textId="66C31A3B" w:rsidR="007678C9" w:rsidRDefault="00000000">
            <w:pPr>
              <w:pStyle w:val="TableParagraph"/>
              <w:spacing w:before="102"/>
              <w:ind w:left="99"/>
            </w:pPr>
            <w:r>
              <w:t>Classification</w:t>
            </w:r>
          </w:p>
        </w:tc>
      </w:tr>
      <w:tr w:rsidR="007678C9" w14:paraId="765D9D71" w14:textId="77777777">
        <w:trPr>
          <w:trHeight w:val="499"/>
        </w:trPr>
        <w:tc>
          <w:tcPr>
            <w:tcW w:w="2980" w:type="dxa"/>
            <w:shd w:val="clear" w:color="auto" w:fill="DDEEFF"/>
          </w:tcPr>
          <w:p w14:paraId="00475A47" w14:textId="77777777" w:rsidR="007678C9" w:rsidRDefault="00000000">
            <w:pPr>
              <w:pStyle w:val="TableParagraph"/>
              <w:spacing w:before="118"/>
              <w:ind w:left="94"/>
              <w:rPr>
                <w:b/>
              </w:rPr>
            </w:pPr>
            <w:r>
              <w:rPr>
                <w:b/>
              </w:rPr>
              <w:t>Number of Instances:</w:t>
            </w:r>
          </w:p>
        </w:tc>
        <w:tc>
          <w:tcPr>
            <w:tcW w:w="6120" w:type="dxa"/>
          </w:tcPr>
          <w:p w14:paraId="4C5F12B6" w14:textId="4C6C4FF4" w:rsidR="007678C9" w:rsidRDefault="002C06DE">
            <w:pPr>
              <w:pStyle w:val="TableParagraph"/>
              <w:spacing w:before="118"/>
              <w:ind w:left="99"/>
            </w:pPr>
            <w:r>
              <w:t>Around 21000</w:t>
            </w:r>
            <w:r w:rsidR="00AC497C">
              <w:t xml:space="preserve"> clients in total</w:t>
            </w:r>
          </w:p>
        </w:tc>
      </w:tr>
      <w:tr w:rsidR="007678C9" w14:paraId="71C1EE66" w14:textId="77777777">
        <w:trPr>
          <w:trHeight w:val="500"/>
        </w:trPr>
        <w:tc>
          <w:tcPr>
            <w:tcW w:w="2980" w:type="dxa"/>
            <w:shd w:val="clear" w:color="auto" w:fill="DDEEFF"/>
          </w:tcPr>
          <w:p w14:paraId="006DF1AA" w14:textId="77777777" w:rsidR="007678C9" w:rsidRDefault="00000000">
            <w:pPr>
              <w:pStyle w:val="TableParagraph"/>
              <w:spacing w:before="114"/>
              <w:ind w:left="94"/>
              <w:rPr>
                <w:b/>
              </w:rPr>
            </w:pPr>
            <w:r>
              <w:rPr>
                <w:b/>
              </w:rPr>
              <w:t>Number of Attributes:</w:t>
            </w:r>
          </w:p>
        </w:tc>
        <w:tc>
          <w:tcPr>
            <w:tcW w:w="6120" w:type="dxa"/>
          </w:tcPr>
          <w:p w14:paraId="14DCB2BE" w14:textId="6FBC1154" w:rsidR="007678C9" w:rsidRDefault="00782A3B">
            <w:pPr>
              <w:pStyle w:val="TableParagraph"/>
              <w:spacing w:before="114"/>
              <w:ind w:left="99"/>
            </w:pPr>
            <w:r>
              <w:t>5 features in “client.csv”, 16 features in “invoice.csv”</w:t>
            </w:r>
          </w:p>
        </w:tc>
      </w:tr>
      <w:tr w:rsidR="007678C9" w14:paraId="08A6CD37" w14:textId="77777777" w:rsidTr="00AD1951">
        <w:trPr>
          <w:trHeight w:val="431"/>
        </w:trPr>
        <w:tc>
          <w:tcPr>
            <w:tcW w:w="2980" w:type="dxa"/>
            <w:shd w:val="clear" w:color="auto" w:fill="DDEEFF"/>
          </w:tcPr>
          <w:p w14:paraId="2EFA01DF" w14:textId="13CCDFE3" w:rsidR="007678C9" w:rsidRDefault="00000000">
            <w:pPr>
              <w:pStyle w:val="TableParagraph"/>
              <w:spacing w:before="106" w:line="276" w:lineRule="auto"/>
              <w:ind w:left="94" w:right="853"/>
              <w:rPr>
                <w:b/>
              </w:rPr>
            </w:pPr>
            <w:r>
              <w:rPr>
                <w:b/>
              </w:rPr>
              <w:t>Number of Classes</w:t>
            </w:r>
          </w:p>
        </w:tc>
        <w:tc>
          <w:tcPr>
            <w:tcW w:w="6120" w:type="dxa"/>
          </w:tcPr>
          <w:p w14:paraId="4826841B" w14:textId="79D41810" w:rsidR="007678C9" w:rsidRDefault="00000000">
            <w:pPr>
              <w:pStyle w:val="TableParagraph"/>
              <w:spacing w:before="106"/>
              <w:ind w:left="99"/>
            </w:pPr>
            <w:r>
              <w:t>2</w:t>
            </w:r>
            <w:r w:rsidR="00AD1951">
              <w:t xml:space="preserve"> (“target” column of “client.csv”)</w:t>
            </w:r>
          </w:p>
        </w:tc>
      </w:tr>
      <w:tr w:rsidR="007678C9" w14:paraId="63CF2A2F" w14:textId="77777777">
        <w:trPr>
          <w:trHeight w:val="499"/>
        </w:trPr>
        <w:tc>
          <w:tcPr>
            <w:tcW w:w="2980" w:type="dxa"/>
            <w:shd w:val="clear" w:color="auto" w:fill="DDEEFF"/>
          </w:tcPr>
          <w:p w14:paraId="021B5C73" w14:textId="77777777" w:rsidR="007678C9" w:rsidRDefault="00000000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</w:rPr>
              <w:t>Area:</w:t>
            </w:r>
          </w:p>
        </w:tc>
        <w:tc>
          <w:tcPr>
            <w:tcW w:w="6120" w:type="dxa"/>
          </w:tcPr>
          <w:p w14:paraId="6EB6545B" w14:textId="77777777" w:rsidR="007678C9" w:rsidRDefault="00000000">
            <w:pPr>
              <w:pStyle w:val="TableParagraph"/>
              <w:spacing w:before="106"/>
              <w:ind w:left="99"/>
            </w:pPr>
            <w:r>
              <w:t>Business</w:t>
            </w:r>
          </w:p>
        </w:tc>
      </w:tr>
      <w:tr w:rsidR="007678C9" w14:paraId="4D75F624" w14:textId="77777777">
        <w:trPr>
          <w:trHeight w:val="480"/>
        </w:trPr>
        <w:tc>
          <w:tcPr>
            <w:tcW w:w="2980" w:type="dxa"/>
            <w:shd w:val="clear" w:color="auto" w:fill="DDEEFF"/>
          </w:tcPr>
          <w:p w14:paraId="1D92390C" w14:textId="77777777" w:rsidR="007678C9" w:rsidRDefault="00000000">
            <w:pPr>
              <w:pStyle w:val="TableParagraph"/>
              <w:spacing w:before="101"/>
              <w:ind w:left="94"/>
              <w:rPr>
                <w:b/>
              </w:rPr>
            </w:pPr>
            <w:r>
              <w:rPr>
                <w:b/>
              </w:rPr>
              <w:t>Additional Details:</w:t>
            </w:r>
          </w:p>
        </w:tc>
        <w:tc>
          <w:tcPr>
            <w:tcW w:w="6120" w:type="dxa"/>
          </w:tcPr>
          <w:p w14:paraId="0DA35163" w14:textId="2551050C" w:rsidR="007678C9" w:rsidRDefault="00371896">
            <w:pPr>
              <w:pStyle w:val="TableParagraph"/>
              <w:spacing w:before="101"/>
              <w:ind w:left="99"/>
            </w:pPr>
            <w:r>
              <w:t xml:space="preserve">highly imbalanced dataset (very low number of fraud cases) </w:t>
            </w:r>
          </w:p>
        </w:tc>
      </w:tr>
    </w:tbl>
    <w:p w14:paraId="41709F3D" w14:textId="77777777" w:rsidR="007678C9" w:rsidRDefault="007678C9">
      <w:pPr>
        <w:pStyle w:val="BodyText"/>
        <w:spacing w:before="4"/>
        <w:rPr>
          <w:sz w:val="14"/>
        </w:rPr>
      </w:pPr>
    </w:p>
    <w:p w14:paraId="1899D109" w14:textId="77777777" w:rsidR="007678C9" w:rsidRDefault="00000000">
      <w:pPr>
        <w:pStyle w:val="Heading1"/>
        <w:spacing w:before="87"/>
      </w:pPr>
      <w:r>
        <w:t>Dataset Information:</w:t>
      </w:r>
    </w:p>
    <w:p w14:paraId="0CD090F7" w14:textId="0EA51048" w:rsidR="002C204F" w:rsidRDefault="00000000" w:rsidP="002C204F">
      <w:pPr>
        <w:pStyle w:val="BodyText"/>
        <w:spacing w:before="309" w:line="276" w:lineRule="auto"/>
        <w:ind w:left="100"/>
      </w:pPr>
      <w:r>
        <w:t xml:space="preserve">This dataset contains the client information for over </w:t>
      </w:r>
      <w:r w:rsidR="002C5AFE">
        <w:t>21000</w:t>
      </w:r>
      <w:r>
        <w:t xml:space="preserve"> people, each of them can have </w:t>
      </w:r>
      <w:r w:rsidR="002C5AFE">
        <w:t>3-50</w:t>
      </w:r>
      <w:r>
        <w:t xml:space="preserve"> invoices</w:t>
      </w:r>
      <w:r w:rsidR="00992081">
        <w:t xml:space="preserve"> (see “invoice.csv”). The common column between the two csv files is “id”.</w:t>
      </w:r>
      <w:r>
        <w:t xml:space="preserve"> </w:t>
      </w:r>
      <w:r w:rsidR="00992081">
        <w:t>Y</w:t>
      </w:r>
      <w:r>
        <w:t>our job is to analyze the pattern of their consumption and find out which</w:t>
      </w:r>
      <w:r w:rsidR="002C5AFE">
        <w:t xml:space="preserve"> clients</w:t>
      </w:r>
      <w:r>
        <w:t xml:space="preserve"> are fraud.</w:t>
      </w:r>
      <w:r w:rsidR="002C5AFE">
        <w:t xml:space="preserve"> Remember that you need to classify the client and not the transaction (a client performing 3-50 transactions).</w:t>
      </w:r>
      <w:r w:rsidR="002C204F">
        <w:t xml:space="preserve"> You are expected to apply various innovative techniques in – (1) handling the data imbalance issue and (2) summarizing the variable number of transaction info for each client</w:t>
      </w:r>
      <w:r w:rsidR="003E3882">
        <w:t>.</w:t>
      </w:r>
    </w:p>
    <w:p w14:paraId="40EB8FFC" w14:textId="385616CB" w:rsidR="002C204F" w:rsidRPr="002C204F" w:rsidRDefault="002C204F" w:rsidP="002C204F">
      <w:pPr>
        <w:tabs>
          <w:tab w:val="left" w:pos="6072"/>
        </w:tabs>
        <w:sectPr w:rsidR="002C204F" w:rsidRPr="002C204F" w:rsidSect="00863A7E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  <w:r>
        <w:tab/>
      </w:r>
    </w:p>
    <w:p w14:paraId="27FF824D" w14:textId="77777777" w:rsidR="007678C9" w:rsidRDefault="00000000">
      <w:pPr>
        <w:spacing w:before="60"/>
        <w:ind w:left="100"/>
        <w:rPr>
          <w:sz w:val="40"/>
        </w:rPr>
      </w:pPr>
      <w:r>
        <w:rPr>
          <w:sz w:val="40"/>
        </w:rPr>
        <w:lastRenderedPageBreak/>
        <w:t>Attribute Information:</w:t>
      </w:r>
    </w:p>
    <w:p w14:paraId="10368FF4" w14:textId="77777777" w:rsidR="007678C9" w:rsidRDefault="00000000">
      <w:pPr>
        <w:pStyle w:val="Heading2"/>
        <w:spacing w:before="309"/>
      </w:pPr>
      <w:r>
        <w:t>client .csv</w:t>
      </w:r>
    </w:p>
    <w:p w14:paraId="183D3E2A" w14:textId="77777777" w:rsidR="007678C9" w:rsidRDefault="007678C9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3440"/>
        <w:gridCol w:w="2160"/>
      </w:tblGrid>
      <w:tr w:rsidR="007678C9" w14:paraId="3D4A8057" w14:textId="77777777">
        <w:trPr>
          <w:trHeight w:val="400"/>
        </w:trPr>
        <w:tc>
          <w:tcPr>
            <w:tcW w:w="2800" w:type="dxa"/>
          </w:tcPr>
          <w:p w14:paraId="00867F6B" w14:textId="77777777" w:rsidR="007678C9" w:rsidRDefault="00000000">
            <w:pPr>
              <w:pStyle w:val="TableParagraph"/>
              <w:spacing w:before="4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40" w:type="dxa"/>
          </w:tcPr>
          <w:p w14:paraId="42D2DB27" w14:textId="77777777" w:rsidR="007678C9" w:rsidRDefault="00000000">
            <w:pPr>
              <w:pStyle w:val="TableParagraph"/>
              <w:spacing w:before="46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60" w:type="dxa"/>
          </w:tcPr>
          <w:p w14:paraId="2E2E3240" w14:textId="77777777" w:rsidR="007678C9" w:rsidRDefault="00000000">
            <w:pPr>
              <w:pStyle w:val="TableParagraph"/>
              <w:spacing w:before="46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7678C9" w14:paraId="06B6D6D3" w14:textId="77777777">
        <w:trPr>
          <w:trHeight w:val="400"/>
        </w:trPr>
        <w:tc>
          <w:tcPr>
            <w:tcW w:w="2800" w:type="dxa"/>
          </w:tcPr>
          <w:p w14:paraId="6E2A6132" w14:textId="77777777" w:rsidR="007678C9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440" w:type="dxa"/>
          </w:tcPr>
          <w:p w14:paraId="6ADFA1F7" w14:textId="77777777" w:rsidR="007678C9" w:rsidRDefault="00000000">
            <w:pPr>
              <w:pStyle w:val="TableParagraph"/>
              <w:spacing w:before="48"/>
              <w:ind w:left="39"/>
              <w:rPr>
                <w:sz w:val="24"/>
              </w:rPr>
            </w:pPr>
            <w:r>
              <w:rPr>
                <w:sz w:val="24"/>
              </w:rPr>
              <w:t>Unique id for client</w:t>
            </w:r>
          </w:p>
        </w:tc>
        <w:tc>
          <w:tcPr>
            <w:tcW w:w="2160" w:type="dxa"/>
          </w:tcPr>
          <w:p w14:paraId="205562AA" w14:textId="77777777" w:rsidR="007678C9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7678C9" w14:paraId="2DE5176F" w14:textId="77777777">
        <w:trPr>
          <w:trHeight w:val="400"/>
        </w:trPr>
        <w:tc>
          <w:tcPr>
            <w:tcW w:w="2800" w:type="dxa"/>
          </w:tcPr>
          <w:p w14:paraId="2F5BFF92" w14:textId="77777777" w:rsidR="007678C9" w:rsidRDefault="00000000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dis</w:t>
            </w:r>
          </w:p>
        </w:tc>
        <w:tc>
          <w:tcPr>
            <w:tcW w:w="3440" w:type="dxa"/>
          </w:tcPr>
          <w:p w14:paraId="7768503D" w14:textId="77777777" w:rsidR="007678C9" w:rsidRDefault="00000000">
            <w:pPr>
              <w:pStyle w:val="TableParagraph"/>
              <w:spacing w:before="51"/>
              <w:ind w:left="39"/>
              <w:rPr>
                <w:sz w:val="24"/>
              </w:rPr>
            </w:pPr>
            <w:r>
              <w:rPr>
                <w:sz w:val="24"/>
              </w:rPr>
              <w:t>The district where the client is</w:t>
            </w:r>
          </w:p>
        </w:tc>
        <w:tc>
          <w:tcPr>
            <w:tcW w:w="2160" w:type="dxa"/>
          </w:tcPr>
          <w:p w14:paraId="77DB29F2" w14:textId="77777777" w:rsidR="007678C9" w:rsidRDefault="00000000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35BBB750" w14:textId="77777777">
        <w:trPr>
          <w:trHeight w:val="400"/>
        </w:trPr>
        <w:tc>
          <w:tcPr>
            <w:tcW w:w="2800" w:type="dxa"/>
          </w:tcPr>
          <w:p w14:paraId="48C0D42A" w14:textId="77777777" w:rsidR="007678C9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catg</w:t>
            </w:r>
          </w:p>
        </w:tc>
        <w:tc>
          <w:tcPr>
            <w:tcW w:w="3440" w:type="dxa"/>
          </w:tcPr>
          <w:p w14:paraId="28983D1B" w14:textId="77777777" w:rsidR="007678C9" w:rsidRDefault="00000000">
            <w:pPr>
              <w:pStyle w:val="TableParagraph"/>
              <w:spacing w:before="53"/>
              <w:ind w:left="39"/>
              <w:rPr>
                <w:sz w:val="24"/>
              </w:rPr>
            </w:pPr>
            <w:r>
              <w:rPr>
                <w:sz w:val="24"/>
              </w:rPr>
              <w:t>Category client belongs to</w:t>
            </w:r>
          </w:p>
        </w:tc>
        <w:tc>
          <w:tcPr>
            <w:tcW w:w="2160" w:type="dxa"/>
          </w:tcPr>
          <w:p w14:paraId="736CF339" w14:textId="77777777" w:rsidR="007678C9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68BA84BE" w14:textId="77777777">
        <w:trPr>
          <w:trHeight w:val="419"/>
        </w:trPr>
        <w:tc>
          <w:tcPr>
            <w:tcW w:w="2800" w:type="dxa"/>
          </w:tcPr>
          <w:p w14:paraId="7D743739" w14:textId="77777777" w:rsidR="007678C9" w:rsidRDefault="00000000">
            <w:pPr>
              <w:pStyle w:val="TableParagraph"/>
              <w:spacing w:before="69"/>
              <w:rPr>
                <w:sz w:val="24"/>
              </w:rPr>
            </w:pPr>
            <w:r>
              <w:rPr>
                <w:sz w:val="24"/>
              </w:rPr>
              <w:t>region</w:t>
            </w:r>
          </w:p>
        </w:tc>
        <w:tc>
          <w:tcPr>
            <w:tcW w:w="3440" w:type="dxa"/>
          </w:tcPr>
          <w:p w14:paraId="6E778AA1" w14:textId="77777777" w:rsidR="007678C9" w:rsidRDefault="00000000">
            <w:pPr>
              <w:pStyle w:val="TableParagraph"/>
              <w:spacing w:before="32"/>
              <w:ind w:left="9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Area where the client is</w:t>
            </w:r>
          </w:p>
        </w:tc>
        <w:tc>
          <w:tcPr>
            <w:tcW w:w="2160" w:type="dxa"/>
          </w:tcPr>
          <w:p w14:paraId="7B0E2551" w14:textId="77777777" w:rsidR="007678C9" w:rsidRDefault="00000000">
            <w:pPr>
              <w:pStyle w:val="TableParagraph"/>
              <w:spacing w:before="32"/>
              <w:ind w:left="4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int</w:t>
            </w:r>
          </w:p>
        </w:tc>
      </w:tr>
      <w:tr w:rsidR="007678C9" w14:paraId="352E631E" w14:textId="77777777">
        <w:trPr>
          <w:trHeight w:val="400"/>
        </w:trPr>
        <w:tc>
          <w:tcPr>
            <w:tcW w:w="2800" w:type="dxa"/>
          </w:tcPr>
          <w:p w14:paraId="568351A7" w14:textId="77777777" w:rsidR="007678C9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440" w:type="dxa"/>
          </w:tcPr>
          <w:p w14:paraId="06E04B56" w14:textId="77777777" w:rsidR="007678C9" w:rsidRDefault="00000000">
            <w:pPr>
              <w:pStyle w:val="TableParagraph"/>
              <w:spacing w:before="52"/>
              <w:ind w:left="39"/>
              <w:rPr>
                <w:sz w:val="24"/>
              </w:rPr>
            </w:pPr>
            <w:r>
              <w:rPr>
                <w:sz w:val="24"/>
              </w:rPr>
              <w:t>Date client joined</w:t>
            </w:r>
          </w:p>
        </w:tc>
        <w:tc>
          <w:tcPr>
            <w:tcW w:w="2160" w:type="dxa"/>
          </w:tcPr>
          <w:p w14:paraId="65B6E9A6" w14:textId="77777777" w:rsidR="007678C9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7678C9" w14:paraId="01E47577" w14:textId="77777777">
        <w:trPr>
          <w:trHeight w:val="419"/>
        </w:trPr>
        <w:tc>
          <w:tcPr>
            <w:tcW w:w="2800" w:type="dxa"/>
          </w:tcPr>
          <w:p w14:paraId="4F9D3942" w14:textId="77777777" w:rsidR="007678C9" w:rsidRDefault="00000000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  <w:tc>
          <w:tcPr>
            <w:tcW w:w="3440" w:type="dxa"/>
          </w:tcPr>
          <w:p w14:paraId="5DAA7E21" w14:textId="77777777" w:rsidR="007678C9" w:rsidRDefault="00000000">
            <w:pPr>
              <w:pStyle w:val="TableParagraph"/>
              <w:spacing w:before="31"/>
              <w:ind w:left="9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fraud:1, not fraud: 0</w:t>
            </w:r>
          </w:p>
        </w:tc>
        <w:tc>
          <w:tcPr>
            <w:tcW w:w="2160" w:type="dxa"/>
          </w:tcPr>
          <w:p w14:paraId="70B59A11" w14:textId="77777777" w:rsidR="007678C9" w:rsidRDefault="00000000">
            <w:pPr>
              <w:pStyle w:val="TableParagraph"/>
              <w:spacing w:before="31"/>
              <w:ind w:left="4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int</w:t>
            </w:r>
          </w:p>
        </w:tc>
      </w:tr>
    </w:tbl>
    <w:p w14:paraId="347B104D" w14:textId="77777777" w:rsidR="007678C9" w:rsidRDefault="007678C9">
      <w:pPr>
        <w:pStyle w:val="BodyText"/>
        <w:spacing w:before="4"/>
        <w:rPr>
          <w:b/>
          <w:sz w:val="21"/>
        </w:rPr>
      </w:pPr>
    </w:p>
    <w:p w14:paraId="702D2B0B" w14:textId="77777777" w:rsidR="007678C9" w:rsidRDefault="00000000">
      <w:pPr>
        <w:ind w:left="100"/>
        <w:rPr>
          <w:b/>
          <w:sz w:val="24"/>
        </w:rPr>
      </w:pPr>
      <w:r>
        <w:rPr>
          <w:b/>
          <w:sz w:val="24"/>
        </w:rPr>
        <w:t>invoice.csv</w:t>
      </w:r>
    </w:p>
    <w:p w14:paraId="0FD94A5F" w14:textId="77777777" w:rsidR="007678C9" w:rsidRDefault="007678C9">
      <w:pPr>
        <w:pStyle w:val="BodyText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3140"/>
        <w:gridCol w:w="2240"/>
      </w:tblGrid>
      <w:tr w:rsidR="007678C9" w14:paraId="4CC75ECB" w14:textId="77777777">
        <w:trPr>
          <w:trHeight w:val="399"/>
        </w:trPr>
        <w:tc>
          <w:tcPr>
            <w:tcW w:w="3060" w:type="dxa"/>
          </w:tcPr>
          <w:p w14:paraId="1E06DE47" w14:textId="77777777" w:rsidR="007678C9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140" w:type="dxa"/>
          </w:tcPr>
          <w:p w14:paraId="088A1360" w14:textId="77777777" w:rsidR="007678C9" w:rsidRDefault="00000000">
            <w:pPr>
              <w:pStyle w:val="TableParagraph"/>
              <w:spacing w:before="43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40" w:type="dxa"/>
          </w:tcPr>
          <w:p w14:paraId="34160B97" w14:textId="77777777" w:rsidR="007678C9" w:rsidRDefault="00000000">
            <w:pPr>
              <w:pStyle w:val="TableParagraph"/>
              <w:spacing w:before="43"/>
              <w:ind w:left="4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7678C9" w14:paraId="04D7418D" w14:textId="77777777">
        <w:trPr>
          <w:trHeight w:val="400"/>
        </w:trPr>
        <w:tc>
          <w:tcPr>
            <w:tcW w:w="3060" w:type="dxa"/>
          </w:tcPr>
          <w:p w14:paraId="178C81C4" w14:textId="77777777" w:rsidR="007678C9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140" w:type="dxa"/>
          </w:tcPr>
          <w:p w14:paraId="045B04E3" w14:textId="77777777" w:rsidR="007678C9" w:rsidRDefault="00000000">
            <w:pPr>
              <w:pStyle w:val="TableParagraph"/>
              <w:spacing w:before="45"/>
              <w:ind w:left="49"/>
              <w:rPr>
                <w:sz w:val="24"/>
              </w:rPr>
            </w:pPr>
            <w:r>
              <w:rPr>
                <w:sz w:val="24"/>
              </w:rPr>
              <w:t>Unique id for the client</w:t>
            </w:r>
          </w:p>
        </w:tc>
        <w:tc>
          <w:tcPr>
            <w:tcW w:w="2240" w:type="dxa"/>
          </w:tcPr>
          <w:p w14:paraId="32D73349" w14:textId="77777777" w:rsidR="007678C9" w:rsidRDefault="00000000">
            <w:pPr>
              <w:pStyle w:val="TableParagraph"/>
              <w:spacing w:before="45"/>
              <w:ind w:left="44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7678C9" w14:paraId="38C83BF3" w14:textId="77777777">
        <w:trPr>
          <w:trHeight w:val="400"/>
        </w:trPr>
        <w:tc>
          <w:tcPr>
            <w:tcW w:w="3060" w:type="dxa"/>
          </w:tcPr>
          <w:p w14:paraId="50FA8361" w14:textId="77777777" w:rsidR="007678C9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140" w:type="dxa"/>
          </w:tcPr>
          <w:p w14:paraId="358F132E" w14:textId="77777777" w:rsidR="007678C9" w:rsidRDefault="00000000">
            <w:pPr>
              <w:pStyle w:val="TableParagraph"/>
              <w:spacing w:before="48"/>
              <w:ind w:left="49"/>
              <w:rPr>
                <w:sz w:val="24"/>
              </w:rPr>
            </w:pPr>
            <w:r>
              <w:rPr>
                <w:sz w:val="24"/>
              </w:rPr>
              <w:t>Date of the invoice</w:t>
            </w:r>
          </w:p>
        </w:tc>
        <w:tc>
          <w:tcPr>
            <w:tcW w:w="2240" w:type="dxa"/>
          </w:tcPr>
          <w:p w14:paraId="4CDF979D" w14:textId="77777777" w:rsidR="007678C9" w:rsidRDefault="00000000">
            <w:pPr>
              <w:pStyle w:val="TableParagraph"/>
              <w:spacing w:before="48"/>
              <w:ind w:left="44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7678C9" w14:paraId="7E8AE7AE" w14:textId="77777777">
        <w:trPr>
          <w:trHeight w:val="400"/>
        </w:trPr>
        <w:tc>
          <w:tcPr>
            <w:tcW w:w="3060" w:type="dxa"/>
          </w:tcPr>
          <w:p w14:paraId="74B0B1EA" w14:textId="77777777" w:rsidR="007678C9" w:rsidRDefault="00000000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Tarif_type</w:t>
            </w:r>
          </w:p>
        </w:tc>
        <w:tc>
          <w:tcPr>
            <w:tcW w:w="3140" w:type="dxa"/>
          </w:tcPr>
          <w:p w14:paraId="39A659A4" w14:textId="77777777" w:rsidR="007678C9" w:rsidRDefault="00000000">
            <w:pPr>
              <w:pStyle w:val="TableParagraph"/>
              <w:spacing w:before="50"/>
              <w:ind w:left="49"/>
              <w:rPr>
                <w:sz w:val="24"/>
              </w:rPr>
            </w:pPr>
            <w:r>
              <w:rPr>
                <w:sz w:val="24"/>
              </w:rPr>
              <w:t>Type of tax</w:t>
            </w:r>
          </w:p>
        </w:tc>
        <w:tc>
          <w:tcPr>
            <w:tcW w:w="2240" w:type="dxa"/>
          </w:tcPr>
          <w:p w14:paraId="3DC9B754" w14:textId="77777777" w:rsidR="007678C9" w:rsidRDefault="00000000">
            <w:pPr>
              <w:pStyle w:val="TableParagraph"/>
              <w:spacing w:before="50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1ECD41CE" w14:textId="77777777">
        <w:trPr>
          <w:trHeight w:val="400"/>
        </w:trPr>
        <w:tc>
          <w:tcPr>
            <w:tcW w:w="3060" w:type="dxa"/>
          </w:tcPr>
          <w:p w14:paraId="31E6FA12" w14:textId="77777777" w:rsidR="007678C9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counter_number</w:t>
            </w:r>
          </w:p>
        </w:tc>
        <w:tc>
          <w:tcPr>
            <w:tcW w:w="3140" w:type="dxa"/>
          </w:tcPr>
          <w:p w14:paraId="051441C2" w14:textId="77777777" w:rsidR="007678C9" w:rsidRDefault="00000000">
            <w:pPr>
              <w:pStyle w:val="TableParagraph"/>
              <w:spacing w:before="52"/>
              <w:ind w:left="4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240" w:type="dxa"/>
          </w:tcPr>
          <w:p w14:paraId="752B724F" w14:textId="77777777" w:rsidR="007678C9" w:rsidRDefault="00000000">
            <w:pPr>
              <w:pStyle w:val="TableParagraph"/>
              <w:spacing w:before="52"/>
              <w:ind w:left="44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</w:tr>
      <w:tr w:rsidR="007678C9" w14:paraId="749CF032" w14:textId="77777777">
        <w:trPr>
          <w:trHeight w:val="1039"/>
        </w:trPr>
        <w:tc>
          <w:tcPr>
            <w:tcW w:w="3060" w:type="dxa"/>
          </w:tcPr>
          <w:p w14:paraId="43622E1D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288FE3CE" w14:textId="77777777" w:rsidR="007678C9" w:rsidRDefault="007678C9">
            <w:pPr>
              <w:pStyle w:val="TableParagraph"/>
              <w:spacing w:before="11"/>
              <w:ind w:left="0"/>
              <w:rPr>
                <w:b/>
                <w:sz w:val="33"/>
              </w:rPr>
            </w:pPr>
          </w:p>
          <w:p w14:paraId="33232470" w14:textId="77777777" w:rsidR="007678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counter_statue</w:t>
            </w:r>
          </w:p>
        </w:tc>
        <w:tc>
          <w:tcPr>
            <w:tcW w:w="3140" w:type="dxa"/>
          </w:tcPr>
          <w:p w14:paraId="6639A4EB" w14:textId="77777777" w:rsidR="007678C9" w:rsidRDefault="00000000">
            <w:pPr>
              <w:pStyle w:val="TableParagraph"/>
              <w:spacing w:before="55" w:line="276" w:lineRule="auto"/>
              <w:ind w:left="49" w:right="26"/>
              <w:jc w:val="both"/>
              <w:rPr>
                <w:sz w:val="24"/>
              </w:rPr>
            </w:pPr>
            <w:r>
              <w:rPr>
                <w:sz w:val="24"/>
              </w:rPr>
              <w:t>takes up to 5 values such as working fine, not working, on hold statue, ect</w:t>
            </w:r>
          </w:p>
        </w:tc>
        <w:tc>
          <w:tcPr>
            <w:tcW w:w="2240" w:type="dxa"/>
          </w:tcPr>
          <w:p w14:paraId="4C78A91B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4BFC5390" w14:textId="77777777" w:rsidR="007678C9" w:rsidRDefault="007678C9">
            <w:pPr>
              <w:pStyle w:val="TableParagraph"/>
              <w:spacing w:before="11"/>
              <w:ind w:left="0"/>
              <w:rPr>
                <w:b/>
                <w:sz w:val="33"/>
              </w:rPr>
            </w:pPr>
          </w:p>
          <w:p w14:paraId="2A1EA497" w14:textId="77777777" w:rsidR="007678C9" w:rsidRDefault="00000000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4946EEE1" w14:textId="77777777">
        <w:trPr>
          <w:trHeight w:val="400"/>
        </w:trPr>
        <w:tc>
          <w:tcPr>
            <w:tcW w:w="3060" w:type="dxa"/>
          </w:tcPr>
          <w:p w14:paraId="43B7A8F9" w14:textId="77777777" w:rsidR="007678C9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counter_code</w:t>
            </w:r>
          </w:p>
        </w:tc>
        <w:tc>
          <w:tcPr>
            <w:tcW w:w="3140" w:type="dxa"/>
          </w:tcPr>
          <w:p w14:paraId="77DA2734" w14:textId="77777777" w:rsidR="007678C9" w:rsidRDefault="007678C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071EF26D" w14:textId="77777777" w:rsidR="007678C9" w:rsidRDefault="00000000">
            <w:pPr>
              <w:pStyle w:val="TableParagraph"/>
              <w:spacing w:before="52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070C4219" w14:textId="77777777">
        <w:trPr>
          <w:trHeight w:val="1680"/>
        </w:trPr>
        <w:tc>
          <w:tcPr>
            <w:tcW w:w="3060" w:type="dxa"/>
          </w:tcPr>
          <w:p w14:paraId="4146F8D1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5AC443EA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366E479E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3FBE498C" w14:textId="77777777" w:rsidR="007678C9" w:rsidRDefault="007678C9">
            <w:pPr>
              <w:pStyle w:val="TableParagraph"/>
              <w:spacing w:before="1"/>
              <w:ind w:left="0"/>
              <w:rPr>
                <w:b/>
                <w:sz w:val="37"/>
              </w:rPr>
            </w:pPr>
          </w:p>
          <w:p w14:paraId="02184ED7" w14:textId="77777777" w:rsidR="007678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reading_remarque</w:t>
            </w:r>
          </w:p>
        </w:tc>
        <w:tc>
          <w:tcPr>
            <w:tcW w:w="3140" w:type="dxa"/>
          </w:tcPr>
          <w:p w14:paraId="79952C73" w14:textId="77777777" w:rsidR="007678C9" w:rsidRDefault="00000000">
            <w:pPr>
              <w:pStyle w:val="TableParagraph"/>
              <w:spacing w:before="54" w:line="276" w:lineRule="auto"/>
              <w:ind w:left="49" w:right="9"/>
              <w:rPr>
                <w:sz w:val="24"/>
              </w:rPr>
            </w:pPr>
            <w:r>
              <w:rPr>
                <w:sz w:val="24"/>
              </w:rPr>
              <w:t>notes that the STEG agent takes during his visit to the client (e.g: If the counter shows something wrong, the agent gives a bad score)</w:t>
            </w:r>
          </w:p>
        </w:tc>
        <w:tc>
          <w:tcPr>
            <w:tcW w:w="2240" w:type="dxa"/>
          </w:tcPr>
          <w:p w14:paraId="6AD72745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5B0A7DC6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3C87EA93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453ED47B" w14:textId="77777777" w:rsidR="007678C9" w:rsidRDefault="007678C9">
            <w:pPr>
              <w:pStyle w:val="TableParagraph"/>
              <w:spacing w:before="1"/>
              <w:ind w:left="0"/>
              <w:rPr>
                <w:b/>
                <w:sz w:val="37"/>
              </w:rPr>
            </w:pPr>
          </w:p>
          <w:p w14:paraId="166A4CAD" w14:textId="77777777" w:rsidR="007678C9" w:rsidRDefault="00000000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1A3B60DF" w14:textId="77777777">
        <w:trPr>
          <w:trHeight w:val="1039"/>
        </w:trPr>
        <w:tc>
          <w:tcPr>
            <w:tcW w:w="3060" w:type="dxa"/>
          </w:tcPr>
          <w:p w14:paraId="7C5063DD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33140AA0" w14:textId="77777777" w:rsidR="007678C9" w:rsidRDefault="007678C9">
            <w:pPr>
              <w:pStyle w:val="TableParagraph"/>
              <w:spacing w:before="2"/>
              <w:ind w:left="0"/>
              <w:rPr>
                <w:b/>
                <w:sz w:val="33"/>
              </w:rPr>
            </w:pPr>
          </w:p>
          <w:p w14:paraId="22E860FC" w14:textId="77777777" w:rsidR="007678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counter_coefficient</w:t>
            </w:r>
          </w:p>
        </w:tc>
        <w:tc>
          <w:tcPr>
            <w:tcW w:w="3140" w:type="dxa"/>
          </w:tcPr>
          <w:p w14:paraId="47DD7A9D" w14:textId="77777777" w:rsidR="007678C9" w:rsidRDefault="00000000">
            <w:pPr>
              <w:pStyle w:val="TableParagraph"/>
              <w:spacing w:before="46" w:line="276" w:lineRule="auto"/>
              <w:ind w:left="49" w:right="22"/>
              <w:rPr>
                <w:sz w:val="24"/>
              </w:rPr>
            </w:pPr>
            <w:r>
              <w:rPr>
                <w:sz w:val="24"/>
              </w:rPr>
              <w:t>An additional coefficient to be added when standard consumption is exceeded</w:t>
            </w:r>
          </w:p>
        </w:tc>
        <w:tc>
          <w:tcPr>
            <w:tcW w:w="2240" w:type="dxa"/>
          </w:tcPr>
          <w:p w14:paraId="16B5B56D" w14:textId="77777777" w:rsidR="007678C9" w:rsidRDefault="007678C9">
            <w:pPr>
              <w:pStyle w:val="TableParagraph"/>
              <w:ind w:left="0"/>
              <w:rPr>
                <w:b/>
                <w:sz w:val="26"/>
              </w:rPr>
            </w:pPr>
          </w:p>
          <w:p w14:paraId="53FDC8A6" w14:textId="77777777" w:rsidR="007678C9" w:rsidRDefault="007678C9">
            <w:pPr>
              <w:pStyle w:val="TableParagraph"/>
              <w:spacing w:before="2"/>
              <w:ind w:left="0"/>
              <w:rPr>
                <w:b/>
                <w:sz w:val="33"/>
              </w:rPr>
            </w:pPr>
          </w:p>
          <w:p w14:paraId="4A076F08" w14:textId="77777777" w:rsidR="007678C9" w:rsidRDefault="00000000">
            <w:pPr>
              <w:pStyle w:val="TableParagraph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111FF12B" w14:textId="77777777">
        <w:trPr>
          <w:trHeight w:val="400"/>
        </w:trPr>
        <w:tc>
          <w:tcPr>
            <w:tcW w:w="3060" w:type="dxa"/>
          </w:tcPr>
          <w:p w14:paraId="7300121E" w14:textId="77777777" w:rsidR="007678C9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consommation_level_1</w:t>
            </w:r>
          </w:p>
        </w:tc>
        <w:tc>
          <w:tcPr>
            <w:tcW w:w="3140" w:type="dxa"/>
          </w:tcPr>
          <w:p w14:paraId="64C3F132" w14:textId="77777777" w:rsidR="007678C9" w:rsidRDefault="00000000">
            <w:pPr>
              <w:pStyle w:val="TableParagraph"/>
              <w:spacing w:before="43"/>
              <w:ind w:left="49"/>
              <w:rPr>
                <w:sz w:val="24"/>
              </w:rPr>
            </w:pPr>
            <w:r>
              <w:rPr>
                <w:sz w:val="24"/>
              </w:rPr>
              <w:t>Consumption_level_1</w:t>
            </w:r>
          </w:p>
        </w:tc>
        <w:tc>
          <w:tcPr>
            <w:tcW w:w="2240" w:type="dxa"/>
          </w:tcPr>
          <w:p w14:paraId="4C09055F" w14:textId="77777777" w:rsidR="007678C9" w:rsidRDefault="00000000">
            <w:pPr>
              <w:pStyle w:val="TableParagraph"/>
              <w:spacing w:before="43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5E039A83" w14:textId="77777777">
        <w:trPr>
          <w:trHeight w:val="400"/>
        </w:trPr>
        <w:tc>
          <w:tcPr>
            <w:tcW w:w="3060" w:type="dxa"/>
          </w:tcPr>
          <w:p w14:paraId="1173C86E" w14:textId="77777777" w:rsidR="007678C9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consommation_level_2</w:t>
            </w:r>
          </w:p>
        </w:tc>
        <w:tc>
          <w:tcPr>
            <w:tcW w:w="3140" w:type="dxa"/>
          </w:tcPr>
          <w:p w14:paraId="21DCD438" w14:textId="77777777" w:rsidR="007678C9" w:rsidRDefault="00000000">
            <w:pPr>
              <w:pStyle w:val="TableParagraph"/>
              <w:spacing w:before="45"/>
              <w:ind w:left="49"/>
              <w:rPr>
                <w:sz w:val="24"/>
              </w:rPr>
            </w:pPr>
            <w:r>
              <w:rPr>
                <w:sz w:val="24"/>
              </w:rPr>
              <w:t>Consumption_level_2</w:t>
            </w:r>
          </w:p>
        </w:tc>
        <w:tc>
          <w:tcPr>
            <w:tcW w:w="2240" w:type="dxa"/>
          </w:tcPr>
          <w:p w14:paraId="2FC61AEC" w14:textId="77777777" w:rsidR="007678C9" w:rsidRDefault="00000000">
            <w:pPr>
              <w:pStyle w:val="TableParagraph"/>
              <w:spacing w:before="45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6A22CB8A" w14:textId="77777777">
        <w:trPr>
          <w:trHeight w:val="400"/>
        </w:trPr>
        <w:tc>
          <w:tcPr>
            <w:tcW w:w="3060" w:type="dxa"/>
          </w:tcPr>
          <w:p w14:paraId="4B4B7811" w14:textId="77777777" w:rsidR="007678C9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consommation_level_3</w:t>
            </w:r>
          </w:p>
        </w:tc>
        <w:tc>
          <w:tcPr>
            <w:tcW w:w="3140" w:type="dxa"/>
          </w:tcPr>
          <w:p w14:paraId="294A1445" w14:textId="77777777" w:rsidR="007678C9" w:rsidRDefault="00000000">
            <w:pPr>
              <w:pStyle w:val="TableParagraph"/>
              <w:spacing w:before="48"/>
              <w:ind w:left="49"/>
              <w:rPr>
                <w:sz w:val="24"/>
              </w:rPr>
            </w:pPr>
            <w:r>
              <w:rPr>
                <w:sz w:val="24"/>
              </w:rPr>
              <w:t>Consumption_level_3</w:t>
            </w:r>
          </w:p>
        </w:tc>
        <w:tc>
          <w:tcPr>
            <w:tcW w:w="2240" w:type="dxa"/>
          </w:tcPr>
          <w:p w14:paraId="19F86AB8" w14:textId="77777777" w:rsidR="007678C9" w:rsidRDefault="00000000">
            <w:pPr>
              <w:pStyle w:val="TableParagraph"/>
              <w:spacing w:before="48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</w:tbl>
    <w:p w14:paraId="53E75DE6" w14:textId="77777777" w:rsidR="007678C9" w:rsidRDefault="007678C9">
      <w:pPr>
        <w:rPr>
          <w:sz w:val="24"/>
        </w:rPr>
        <w:sectPr w:rsidR="007678C9" w:rsidSect="00863A7E">
          <w:pgSz w:w="12240" w:h="15840"/>
          <w:pgMar w:top="1380" w:right="132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3140"/>
        <w:gridCol w:w="2240"/>
      </w:tblGrid>
      <w:tr w:rsidR="007678C9" w14:paraId="4D97BDC4" w14:textId="77777777">
        <w:trPr>
          <w:trHeight w:val="400"/>
        </w:trPr>
        <w:tc>
          <w:tcPr>
            <w:tcW w:w="3060" w:type="dxa"/>
          </w:tcPr>
          <w:p w14:paraId="6E0A288D" w14:textId="77777777" w:rsidR="007678C9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lastRenderedPageBreak/>
              <w:t>consommation_level_4:</w:t>
            </w:r>
          </w:p>
        </w:tc>
        <w:tc>
          <w:tcPr>
            <w:tcW w:w="3140" w:type="dxa"/>
          </w:tcPr>
          <w:p w14:paraId="16C2ADEC" w14:textId="77777777" w:rsidR="007678C9" w:rsidRDefault="00000000">
            <w:pPr>
              <w:pStyle w:val="TableParagraph"/>
              <w:spacing w:before="40"/>
              <w:ind w:left="49"/>
              <w:rPr>
                <w:sz w:val="24"/>
              </w:rPr>
            </w:pPr>
            <w:r>
              <w:rPr>
                <w:sz w:val="24"/>
              </w:rPr>
              <w:t>Consumption_level_4</w:t>
            </w:r>
          </w:p>
        </w:tc>
        <w:tc>
          <w:tcPr>
            <w:tcW w:w="2240" w:type="dxa"/>
          </w:tcPr>
          <w:p w14:paraId="45970496" w14:textId="77777777" w:rsidR="007678C9" w:rsidRDefault="00000000">
            <w:pPr>
              <w:pStyle w:val="TableParagraph"/>
              <w:spacing w:before="40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11627011" w14:textId="77777777">
        <w:trPr>
          <w:trHeight w:val="400"/>
        </w:trPr>
        <w:tc>
          <w:tcPr>
            <w:tcW w:w="3060" w:type="dxa"/>
          </w:tcPr>
          <w:p w14:paraId="5157E8C9" w14:textId="77777777" w:rsidR="007678C9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old_index:</w:t>
            </w:r>
          </w:p>
        </w:tc>
        <w:tc>
          <w:tcPr>
            <w:tcW w:w="3140" w:type="dxa"/>
          </w:tcPr>
          <w:p w14:paraId="348A4608" w14:textId="77777777" w:rsidR="007678C9" w:rsidRDefault="00000000">
            <w:pPr>
              <w:pStyle w:val="TableParagraph"/>
              <w:spacing w:before="42"/>
              <w:ind w:left="49"/>
              <w:rPr>
                <w:sz w:val="24"/>
              </w:rPr>
            </w:pPr>
            <w:r>
              <w:rPr>
                <w:sz w:val="24"/>
              </w:rPr>
              <w:t>Old index</w:t>
            </w:r>
          </w:p>
        </w:tc>
        <w:tc>
          <w:tcPr>
            <w:tcW w:w="2240" w:type="dxa"/>
          </w:tcPr>
          <w:p w14:paraId="37AD60AC" w14:textId="77777777" w:rsidR="007678C9" w:rsidRDefault="00000000">
            <w:pPr>
              <w:pStyle w:val="TableParagraph"/>
              <w:spacing w:before="42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50E9E863" w14:textId="77777777">
        <w:trPr>
          <w:trHeight w:val="400"/>
        </w:trPr>
        <w:tc>
          <w:tcPr>
            <w:tcW w:w="3060" w:type="dxa"/>
          </w:tcPr>
          <w:p w14:paraId="0871FDE4" w14:textId="77777777" w:rsidR="007678C9" w:rsidRDefault="00000000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new_index:</w:t>
            </w:r>
          </w:p>
        </w:tc>
        <w:tc>
          <w:tcPr>
            <w:tcW w:w="3140" w:type="dxa"/>
          </w:tcPr>
          <w:p w14:paraId="1825D2C5" w14:textId="77777777" w:rsidR="007678C9" w:rsidRDefault="00000000">
            <w:pPr>
              <w:pStyle w:val="TableParagraph"/>
              <w:spacing w:before="44"/>
              <w:ind w:left="49"/>
              <w:rPr>
                <w:sz w:val="24"/>
              </w:rPr>
            </w:pPr>
            <w:r>
              <w:rPr>
                <w:sz w:val="24"/>
              </w:rPr>
              <w:t>New index</w:t>
            </w:r>
          </w:p>
        </w:tc>
        <w:tc>
          <w:tcPr>
            <w:tcW w:w="2240" w:type="dxa"/>
          </w:tcPr>
          <w:p w14:paraId="7E139938" w14:textId="77777777" w:rsidR="007678C9" w:rsidRDefault="00000000">
            <w:pPr>
              <w:pStyle w:val="TableParagraph"/>
              <w:spacing w:before="44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02F856E7" w14:textId="77777777">
        <w:trPr>
          <w:trHeight w:val="400"/>
        </w:trPr>
        <w:tc>
          <w:tcPr>
            <w:tcW w:w="3060" w:type="dxa"/>
          </w:tcPr>
          <w:p w14:paraId="3884FF4C" w14:textId="77777777" w:rsidR="007678C9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months_number:</w:t>
            </w:r>
          </w:p>
        </w:tc>
        <w:tc>
          <w:tcPr>
            <w:tcW w:w="3140" w:type="dxa"/>
          </w:tcPr>
          <w:p w14:paraId="6142DE93" w14:textId="77777777" w:rsidR="007678C9" w:rsidRDefault="00000000">
            <w:pPr>
              <w:pStyle w:val="TableParagraph"/>
              <w:spacing w:before="47"/>
              <w:ind w:left="49"/>
              <w:rPr>
                <w:sz w:val="24"/>
              </w:rPr>
            </w:pPr>
            <w:r>
              <w:rPr>
                <w:sz w:val="24"/>
              </w:rPr>
              <w:t>Month number</w:t>
            </w:r>
          </w:p>
        </w:tc>
        <w:tc>
          <w:tcPr>
            <w:tcW w:w="2240" w:type="dxa"/>
          </w:tcPr>
          <w:p w14:paraId="5D6190AE" w14:textId="77777777" w:rsidR="007678C9" w:rsidRDefault="00000000">
            <w:pPr>
              <w:pStyle w:val="TableParagraph"/>
              <w:spacing w:before="47"/>
              <w:ind w:left="44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7678C9" w14:paraId="3FE2BBE6" w14:textId="77777777">
        <w:trPr>
          <w:trHeight w:val="400"/>
        </w:trPr>
        <w:tc>
          <w:tcPr>
            <w:tcW w:w="3060" w:type="dxa"/>
          </w:tcPr>
          <w:p w14:paraId="0C2AA0C8" w14:textId="77777777" w:rsidR="007678C9" w:rsidRDefault="00000000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counter_type:</w:t>
            </w:r>
          </w:p>
        </w:tc>
        <w:tc>
          <w:tcPr>
            <w:tcW w:w="3140" w:type="dxa"/>
          </w:tcPr>
          <w:p w14:paraId="5A66C95C" w14:textId="77777777" w:rsidR="007678C9" w:rsidRDefault="00000000">
            <w:pPr>
              <w:pStyle w:val="TableParagraph"/>
              <w:spacing w:before="49"/>
              <w:ind w:left="49"/>
              <w:rPr>
                <w:sz w:val="24"/>
              </w:rPr>
            </w:pPr>
            <w:r>
              <w:rPr>
                <w:sz w:val="24"/>
              </w:rPr>
              <w:t>Type of counter</w:t>
            </w:r>
          </w:p>
        </w:tc>
        <w:tc>
          <w:tcPr>
            <w:tcW w:w="2240" w:type="dxa"/>
          </w:tcPr>
          <w:p w14:paraId="3447C1CE" w14:textId="77777777" w:rsidR="007678C9" w:rsidRDefault="00000000">
            <w:pPr>
              <w:pStyle w:val="TableParagraph"/>
              <w:spacing w:before="49"/>
              <w:ind w:left="44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</w:tbl>
    <w:p w14:paraId="784F4C01" w14:textId="77777777" w:rsidR="0011063D" w:rsidRDefault="0011063D"/>
    <w:sectPr w:rsidR="0011063D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523"/>
    <w:multiLevelType w:val="hybridMultilevel"/>
    <w:tmpl w:val="B75A720E"/>
    <w:lvl w:ilvl="0" w:tplc="F23A3F26">
      <w:numFmt w:val="bullet"/>
      <w:lvlText w:val="-"/>
      <w:lvlJc w:val="left"/>
      <w:pPr>
        <w:ind w:left="80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FBA909E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8B0E159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602CFD1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C8365F7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CF3CE8C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05722E3A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D7963C2A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75E43EB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57432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8C9"/>
    <w:rsid w:val="000D0C8A"/>
    <w:rsid w:val="0011063D"/>
    <w:rsid w:val="002C06DE"/>
    <w:rsid w:val="002C204F"/>
    <w:rsid w:val="002C5AFE"/>
    <w:rsid w:val="00371896"/>
    <w:rsid w:val="003E3882"/>
    <w:rsid w:val="00537BDE"/>
    <w:rsid w:val="00563B54"/>
    <w:rsid w:val="007678C9"/>
    <w:rsid w:val="00782A3B"/>
    <w:rsid w:val="00822581"/>
    <w:rsid w:val="00863A7E"/>
    <w:rsid w:val="00992081"/>
    <w:rsid w:val="00AC497C"/>
    <w:rsid w:val="00AD1951"/>
    <w:rsid w:val="00AD65C3"/>
    <w:rsid w:val="00F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5EC3"/>
  <w15:docId w15:val="{34FDEF4B-D959-40FD-A954-8DAC9CB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60"/>
      <w:ind w:left="100" w:right="3072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cp:lastModifiedBy>Chowdhury Rafeed RAHMAN</cp:lastModifiedBy>
  <cp:revision>15</cp:revision>
  <dcterms:created xsi:type="dcterms:W3CDTF">2023-09-09T05:10:00Z</dcterms:created>
  <dcterms:modified xsi:type="dcterms:W3CDTF">2024-02-18T09:00:00Z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LastSaved">
    <vt:filetime>2023-09-09T00:00:00Z</vt:filetime>
  </property>
</Properties>
</file>