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3CB3" w14:textId="5BBA6618" w:rsidR="000E64A5" w:rsidRDefault="000E64A5" w:rsidP="00912136">
      <w:pPr>
        <w:jc w:val="center"/>
        <w:rPr>
          <w:b/>
          <w:bCs/>
          <w:sz w:val="28"/>
          <w:szCs w:val="28"/>
        </w:rPr>
      </w:pPr>
      <w:r w:rsidRPr="00912136">
        <w:rPr>
          <w:b/>
          <w:bCs/>
          <w:sz w:val="28"/>
          <w:szCs w:val="28"/>
        </w:rPr>
        <w:t>AI-BASED MONITORING AND DETECTION OF PHISHING DOMAINS/URLS RELATED TO CRITICAL SECTOR ENTITIES (CSEs)</w:t>
      </w:r>
    </w:p>
    <w:p w14:paraId="5544F738" w14:textId="77777777" w:rsidR="00912136" w:rsidRPr="00912136" w:rsidRDefault="00912136" w:rsidP="00912136">
      <w:pPr>
        <w:jc w:val="center"/>
        <w:rPr>
          <w:b/>
          <w:bCs/>
          <w:sz w:val="28"/>
          <w:szCs w:val="28"/>
        </w:rPr>
      </w:pPr>
    </w:p>
    <w:p w14:paraId="796D8A2C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1. Problem Context</w:t>
      </w:r>
    </w:p>
    <w:p w14:paraId="7A5AB071" w14:textId="501AC686" w:rsidR="000E64A5" w:rsidRPr="000E64A5" w:rsidRDefault="000E64A5" w:rsidP="00453337">
      <w:pPr>
        <w:numPr>
          <w:ilvl w:val="0"/>
          <w:numId w:val="1"/>
        </w:numPr>
        <w:jc w:val="both"/>
      </w:pPr>
      <w:r w:rsidRPr="000E64A5">
        <w:rPr>
          <w:b/>
          <w:bCs/>
        </w:rPr>
        <w:t>Phishing threats:</w:t>
      </w:r>
      <w:r w:rsidRPr="000E64A5">
        <w:t xml:space="preserve"> The main problem is the rise of sophisticated phishing attacks targeting CSEs (such as banking, energy, healthcare, etc.), which now use techniques like tunnelling services, lookalike</w:t>
      </w:r>
      <w:r>
        <w:t xml:space="preserve"> </w:t>
      </w:r>
      <w:r w:rsidRPr="000E64A5">
        <w:t>/</w:t>
      </w:r>
      <w:r>
        <w:t xml:space="preserve"> </w:t>
      </w:r>
      <w:r w:rsidRPr="000E64A5">
        <w:t>typo squatting domains, parked domains, and content cloned from official sites.</w:t>
      </w:r>
    </w:p>
    <w:p w14:paraId="042FE600" w14:textId="77777777" w:rsidR="000E64A5" w:rsidRPr="000E64A5" w:rsidRDefault="000E64A5" w:rsidP="00453337">
      <w:pPr>
        <w:numPr>
          <w:ilvl w:val="0"/>
          <w:numId w:val="1"/>
        </w:numPr>
        <w:jc w:val="both"/>
      </w:pPr>
      <w:r w:rsidRPr="000E64A5">
        <w:rPr>
          <w:b/>
          <w:bCs/>
        </w:rPr>
        <w:t>Current gaps:</w:t>
      </w:r>
      <w:r w:rsidRPr="000E64A5">
        <w:t xml:space="preserve"> Traditional detection methods fall short against new strategies like non-resemblance of URLs, empty parked domains, and internationalized domain names (IDNs).</w:t>
      </w:r>
    </w:p>
    <w:p w14:paraId="3C9746B9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2. Objectives &amp; Output</w:t>
      </w:r>
    </w:p>
    <w:p w14:paraId="1280EDF1" w14:textId="77777777" w:rsidR="000E64A5" w:rsidRPr="000E64A5" w:rsidRDefault="000E64A5" w:rsidP="00453337">
      <w:pPr>
        <w:numPr>
          <w:ilvl w:val="0"/>
          <w:numId w:val="2"/>
        </w:numPr>
        <w:jc w:val="both"/>
      </w:pPr>
      <w:r w:rsidRPr="000E64A5">
        <w:rPr>
          <w:b/>
          <w:bCs/>
        </w:rPr>
        <w:t>End Goal:</w:t>
      </w:r>
      <w:r w:rsidRPr="000E64A5">
        <w:t xml:space="preserve"> Develop a scalable, automated AIML-powered engine to continuously crawl, parse, and detect phishing/suspected domains in near real-time, providing timely alerts to prevent breaches and losses.</w:t>
      </w:r>
    </w:p>
    <w:p w14:paraId="7734FC02" w14:textId="77777777" w:rsidR="000E64A5" w:rsidRPr="000E64A5" w:rsidRDefault="000E64A5" w:rsidP="00453337">
      <w:pPr>
        <w:numPr>
          <w:ilvl w:val="0"/>
          <w:numId w:val="2"/>
        </w:numPr>
        <w:jc w:val="both"/>
      </w:pPr>
      <w:r w:rsidRPr="000E64A5">
        <w:rPr>
          <w:b/>
          <w:bCs/>
        </w:rPr>
        <w:t>Key Features:</w:t>
      </w:r>
    </w:p>
    <w:p w14:paraId="46B4C12D" w14:textId="77777777" w:rsidR="000E64A5" w:rsidRPr="000E64A5" w:rsidRDefault="000E64A5" w:rsidP="00453337">
      <w:pPr>
        <w:numPr>
          <w:ilvl w:val="1"/>
          <w:numId w:val="2"/>
        </w:numPr>
        <w:jc w:val="both"/>
      </w:pPr>
      <w:r w:rsidRPr="000E64A5">
        <w:t>Friendly browser-based dashboard.</w:t>
      </w:r>
    </w:p>
    <w:p w14:paraId="1F63BD48" w14:textId="77777777" w:rsidR="000E64A5" w:rsidRPr="000E64A5" w:rsidRDefault="000E64A5" w:rsidP="00453337">
      <w:pPr>
        <w:numPr>
          <w:ilvl w:val="1"/>
          <w:numId w:val="2"/>
        </w:numPr>
        <w:jc w:val="both"/>
      </w:pPr>
      <w:r w:rsidRPr="000E64A5">
        <w:t>AIML engine to monitor massive datasets (structured + unstructured).</w:t>
      </w:r>
    </w:p>
    <w:p w14:paraId="50613624" w14:textId="77777777" w:rsidR="000E64A5" w:rsidRPr="000E64A5" w:rsidRDefault="000E64A5" w:rsidP="00453337">
      <w:pPr>
        <w:numPr>
          <w:ilvl w:val="1"/>
          <w:numId w:val="2"/>
        </w:numPr>
        <w:jc w:val="both"/>
      </w:pPr>
      <w:r w:rsidRPr="000E64A5">
        <w:t>Real-time detection/reporting of phishing and suspected domains.</w:t>
      </w:r>
    </w:p>
    <w:p w14:paraId="3C66EBC1" w14:textId="77777777" w:rsidR="000E64A5" w:rsidRPr="000E64A5" w:rsidRDefault="000E64A5" w:rsidP="00453337">
      <w:pPr>
        <w:numPr>
          <w:ilvl w:val="1"/>
          <w:numId w:val="2"/>
        </w:numPr>
        <w:jc w:val="both"/>
      </w:pPr>
      <w:r w:rsidRPr="000E64A5">
        <w:t>Continuous monitoring for at least 3 months (configurable).</w:t>
      </w:r>
    </w:p>
    <w:p w14:paraId="536F1B70" w14:textId="77777777" w:rsidR="000E64A5" w:rsidRPr="000E64A5" w:rsidRDefault="000E64A5" w:rsidP="00453337">
      <w:pPr>
        <w:numPr>
          <w:ilvl w:val="1"/>
          <w:numId w:val="2"/>
        </w:numPr>
        <w:jc w:val="both"/>
      </w:pPr>
      <w:r w:rsidRPr="000E64A5">
        <w:t>Output mapping between CSEs and relevant phishing/suspected domains/URLs.</w:t>
      </w:r>
    </w:p>
    <w:p w14:paraId="687C66BC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3. Detection Artifacts &amp; Attributes</w:t>
      </w:r>
    </w:p>
    <w:p w14:paraId="077E2C57" w14:textId="77777777" w:rsidR="000E64A5" w:rsidRPr="000E64A5" w:rsidRDefault="000E64A5" w:rsidP="00453337">
      <w:pPr>
        <w:numPr>
          <w:ilvl w:val="0"/>
          <w:numId w:val="3"/>
        </w:numPr>
        <w:jc w:val="both"/>
      </w:pPr>
      <w:r w:rsidRPr="000E64A5">
        <w:rPr>
          <w:b/>
          <w:bCs/>
        </w:rPr>
        <w:t>Artifacts to track:</w:t>
      </w:r>
      <w:r w:rsidRPr="000E64A5">
        <w:t xml:space="preserve"> URL features (length, number of dots/special chars, entropy), domain features, subdomain features, path features, favicon/image-based features, registration data, SSL/HTTPS, screenshot comparison, visual similarity, IDN handling, etc.</w:t>
      </w:r>
    </w:p>
    <w:p w14:paraId="0E77CA9E" w14:textId="77777777" w:rsidR="000E64A5" w:rsidRPr="000E64A5" w:rsidRDefault="000E64A5" w:rsidP="00453337">
      <w:pPr>
        <w:numPr>
          <w:ilvl w:val="0"/>
          <w:numId w:val="3"/>
        </w:numPr>
        <w:jc w:val="both"/>
      </w:pPr>
      <w:r w:rsidRPr="000E64A5">
        <w:rPr>
          <w:b/>
          <w:bCs/>
        </w:rPr>
        <w:t>Output report attributes:</w:t>
      </w:r>
      <w:r w:rsidRPr="000E64A5">
        <w:t xml:space="preserve"> Creation date/time, IP/subnet, maliciousness score, registrar/registrant info, ASN, geolocation, MX records, cert transparency, screenshots, external verification—all to be mapped and reported.</w:t>
      </w:r>
    </w:p>
    <w:p w14:paraId="24A4CE0A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4. Process Flow &amp; Evaluation</w:t>
      </w:r>
    </w:p>
    <w:p w14:paraId="618129C7" w14:textId="77777777" w:rsidR="000E64A5" w:rsidRPr="000E64A5" w:rsidRDefault="000E64A5" w:rsidP="00453337">
      <w:pPr>
        <w:numPr>
          <w:ilvl w:val="0"/>
          <w:numId w:val="4"/>
        </w:numPr>
        <w:jc w:val="both"/>
      </w:pPr>
      <w:r w:rsidRPr="000E64A5">
        <w:rPr>
          <w:b/>
          <w:bCs/>
        </w:rPr>
        <w:t>Training and evaluation datasets:</w:t>
      </w:r>
      <w:r w:rsidRPr="000E64A5">
        <w:t xml:space="preserve"> Multiple curated datasets (training, mock, shortlist, hold-out) are provided and updated in stages for participant solution development, testing, and final evaluation.</w:t>
      </w:r>
    </w:p>
    <w:p w14:paraId="332C9075" w14:textId="77777777" w:rsidR="000E64A5" w:rsidRPr="000E64A5" w:rsidRDefault="000E64A5" w:rsidP="00453337">
      <w:pPr>
        <w:numPr>
          <w:ilvl w:val="0"/>
          <w:numId w:val="4"/>
        </w:numPr>
        <w:jc w:val="both"/>
      </w:pPr>
      <w:r w:rsidRPr="000E64A5">
        <w:rPr>
          <w:b/>
          <w:bCs/>
        </w:rPr>
        <w:t>Stages:</w:t>
      </w:r>
    </w:p>
    <w:p w14:paraId="4FAEB830" w14:textId="77777777" w:rsidR="000E64A5" w:rsidRPr="000E64A5" w:rsidRDefault="000E64A5" w:rsidP="00453337">
      <w:pPr>
        <w:numPr>
          <w:ilvl w:val="1"/>
          <w:numId w:val="4"/>
        </w:numPr>
        <w:jc w:val="both"/>
      </w:pPr>
      <w:r w:rsidRPr="000E64A5">
        <w:rPr>
          <w:b/>
          <w:bCs/>
        </w:rPr>
        <w:t>Stage 1:</w:t>
      </w:r>
      <w:r w:rsidRPr="000E64A5">
        <w:t xml:space="preserve"> Self-evaluation using mock/shortlist sets. Submission includes detailed logs, reports, and zipped platforms.</w:t>
      </w:r>
    </w:p>
    <w:p w14:paraId="7CDCE18D" w14:textId="77777777" w:rsidR="000E64A5" w:rsidRPr="000E64A5" w:rsidRDefault="000E64A5" w:rsidP="00453337">
      <w:pPr>
        <w:numPr>
          <w:ilvl w:val="1"/>
          <w:numId w:val="4"/>
        </w:numPr>
        <w:jc w:val="both"/>
      </w:pPr>
      <w:r w:rsidRPr="000E64A5">
        <w:rPr>
          <w:b/>
          <w:bCs/>
        </w:rPr>
        <w:t>Stage 2:</w:t>
      </w:r>
      <w:r w:rsidRPr="000E64A5">
        <w:t xml:space="preserve"> Live demonstration &amp; evaluation on FIIT, IIT Delhi infrastructure, scored via predefined metrics.</w:t>
      </w:r>
    </w:p>
    <w:p w14:paraId="40C5CF71" w14:textId="77777777" w:rsidR="000E64A5" w:rsidRPr="000E64A5" w:rsidRDefault="000E64A5" w:rsidP="00453337">
      <w:pPr>
        <w:numPr>
          <w:ilvl w:val="1"/>
          <w:numId w:val="4"/>
        </w:numPr>
        <w:jc w:val="both"/>
      </w:pPr>
      <w:r w:rsidRPr="000E64A5">
        <w:rPr>
          <w:b/>
          <w:bCs/>
        </w:rPr>
        <w:lastRenderedPageBreak/>
        <w:t>Finalists:</w:t>
      </w:r>
      <w:r w:rsidRPr="000E64A5">
        <w:t xml:space="preserve"> Top performers advance and showcase for final selection. Solution demo duration: 5 days (subject to adjustment).</w:t>
      </w:r>
    </w:p>
    <w:p w14:paraId="7FB3E735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5. Rules/Requirements</w:t>
      </w:r>
    </w:p>
    <w:p w14:paraId="33B9CF32" w14:textId="77777777" w:rsidR="000E64A5" w:rsidRPr="000E64A5" w:rsidRDefault="000E64A5" w:rsidP="00453337">
      <w:pPr>
        <w:numPr>
          <w:ilvl w:val="0"/>
          <w:numId w:val="5"/>
        </w:numPr>
        <w:jc w:val="both"/>
      </w:pPr>
      <w:r w:rsidRPr="000E64A5">
        <w:rPr>
          <w:b/>
          <w:bCs/>
        </w:rPr>
        <w:t>Solution must:</w:t>
      </w:r>
    </w:p>
    <w:p w14:paraId="7A4E7D37" w14:textId="77777777" w:rsidR="000E64A5" w:rsidRPr="000E64A5" w:rsidRDefault="000E64A5" w:rsidP="00453337">
      <w:pPr>
        <w:numPr>
          <w:ilvl w:val="1"/>
          <w:numId w:val="5"/>
        </w:numPr>
        <w:jc w:val="both"/>
      </w:pPr>
      <w:r w:rsidRPr="000E64A5">
        <w:t xml:space="preserve">Be </w:t>
      </w:r>
      <w:proofErr w:type="spellStart"/>
      <w:r w:rsidRPr="000E64A5">
        <w:t>dockerized</w:t>
      </w:r>
      <w:proofErr w:type="spellEnd"/>
      <w:r w:rsidRPr="000E64A5">
        <w:t xml:space="preserve"> and run on specified Ubuntu hardware (48 cores, 256GB RAM, 500GB storage).</w:t>
      </w:r>
    </w:p>
    <w:p w14:paraId="30268ED5" w14:textId="77777777" w:rsidR="000E64A5" w:rsidRPr="000E64A5" w:rsidRDefault="000E64A5" w:rsidP="00453337">
      <w:pPr>
        <w:numPr>
          <w:ilvl w:val="1"/>
          <w:numId w:val="5"/>
        </w:numPr>
        <w:jc w:val="both"/>
      </w:pPr>
      <w:r w:rsidRPr="000E64A5">
        <w:t>Be on-premises, internet-connected.</w:t>
      </w:r>
    </w:p>
    <w:p w14:paraId="524251ED" w14:textId="77777777" w:rsidR="000E64A5" w:rsidRPr="000E64A5" w:rsidRDefault="000E64A5" w:rsidP="00453337">
      <w:pPr>
        <w:numPr>
          <w:ilvl w:val="1"/>
          <w:numId w:val="5"/>
        </w:numPr>
        <w:jc w:val="both"/>
      </w:pPr>
      <w:r w:rsidRPr="000E64A5">
        <w:t>Avoid third-party/proprietary threat intelligence APIs; all calls must be declared and verified.</w:t>
      </w:r>
    </w:p>
    <w:p w14:paraId="554DD50D" w14:textId="77777777" w:rsidR="000E64A5" w:rsidRPr="000E64A5" w:rsidRDefault="000E64A5" w:rsidP="00453337">
      <w:pPr>
        <w:numPr>
          <w:ilvl w:val="1"/>
          <w:numId w:val="5"/>
        </w:numPr>
        <w:jc w:val="both"/>
      </w:pPr>
      <w:r w:rsidRPr="000E64A5">
        <w:t>Include comprehensive documentation and implementation details.</w:t>
      </w:r>
    </w:p>
    <w:p w14:paraId="25F33967" w14:textId="77777777" w:rsidR="000E64A5" w:rsidRPr="000E64A5" w:rsidRDefault="000E64A5" w:rsidP="00453337">
      <w:pPr>
        <w:numPr>
          <w:ilvl w:val="1"/>
          <w:numId w:val="5"/>
        </w:numPr>
        <w:jc w:val="both"/>
      </w:pPr>
      <w:r w:rsidRPr="000E64A5">
        <w:t>Be flexible on language/framework (</w:t>
      </w:r>
      <w:proofErr w:type="gramStart"/>
      <w:r w:rsidRPr="000E64A5">
        <w:t>open-source</w:t>
      </w:r>
      <w:proofErr w:type="gramEnd"/>
      <w:r w:rsidRPr="000E64A5">
        <w:t xml:space="preserve"> preferred).</w:t>
      </w:r>
    </w:p>
    <w:p w14:paraId="7EEDEA8C" w14:textId="77777777" w:rsidR="000E64A5" w:rsidRPr="000E64A5" w:rsidRDefault="000E64A5" w:rsidP="00453337">
      <w:pPr>
        <w:numPr>
          <w:ilvl w:val="0"/>
          <w:numId w:val="5"/>
        </w:numPr>
        <w:jc w:val="both"/>
      </w:pPr>
      <w:r w:rsidRPr="000E64A5">
        <w:rPr>
          <w:b/>
          <w:bCs/>
        </w:rPr>
        <w:t>Participants may:</w:t>
      </w:r>
    </w:p>
    <w:p w14:paraId="084BFDAA" w14:textId="77777777" w:rsidR="000E64A5" w:rsidRPr="000E64A5" w:rsidRDefault="000E64A5" w:rsidP="00453337">
      <w:pPr>
        <w:numPr>
          <w:ilvl w:val="1"/>
          <w:numId w:val="5"/>
        </w:numPr>
        <w:jc w:val="both"/>
      </w:pPr>
      <w:r w:rsidRPr="000E64A5">
        <w:t>Use their own data/methods for solution development.</w:t>
      </w:r>
    </w:p>
    <w:p w14:paraId="664F1F86" w14:textId="77777777" w:rsidR="000E64A5" w:rsidRPr="000E64A5" w:rsidRDefault="000E64A5" w:rsidP="00453337">
      <w:pPr>
        <w:numPr>
          <w:ilvl w:val="1"/>
          <w:numId w:val="5"/>
        </w:numPr>
        <w:jc w:val="both"/>
      </w:pPr>
      <w:r w:rsidRPr="000E64A5">
        <w:t>Innovate beyond listed artifacts/</w:t>
      </w:r>
      <w:proofErr w:type="gramStart"/>
      <w:r w:rsidRPr="000E64A5">
        <w:t>attributes, but</w:t>
      </w:r>
      <w:proofErr w:type="gramEnd"/>
      <w:r w:rsidRPr="000E64A5">
        <w:t xml:space="preserve"> not use unfair means.</w:t>
      </w:r>
    </w:p>
    <w:p w14:paraId="04793D70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6. Artifacts - Feature List</w:t>
      </w:r>
    </w:p>
    <w:p w14:paraId="3A36986D" w14:textId="77777777" w:rsidR="000E64A5" w:rsidRPr="000E64A5" w:rsidRDefault="000E64A5" w:rsidP="00453337">
      <w:pPr>
        <w:numPr>
          <w:ilvl w:val="0"/>
          <w:numId w:val="6"/>
        </w:numPr>
        <w:jc w:val="both"/>
      </w:pPr>
      <w:r w:rsidRPr="000E64A5">
        <w:rPr>
          <w:b/>
          <w:bCs/>
        </w:rPr>
        <w:t>Annexure A:</w:t>
      </w:r>
      <w:r w:rsidRPr="000E64A5">
        <w:t xml:space="preserve"> Illustrative list of features for domain and URL analysis (lengths, special chars, subdomain stats, favicon hash/</w:t>
      </w:r>
      <w:proofErr w:type="spellStart"/>
      <w:r w:rsidRPr="000E64A5">
        <w:t>color</w:t>
      </w:r>
      <w:proofErr w:type="spellEnd"/>
      <w:r w:rsidRPr="000E64A5">
        <w:t>/image similarity, image-based text, registration data, SSL, entropy, etc.). Encouraged to add innovative features/methods.</w:t>
      </w:r>
    </w:p>
    <w:p w14:paraId="5B8263EA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7. Timeline &amp; QA</w:t>
      </w:r>
    </w:p>
    <w:p w14:paraId="343FEB70" w14:textId="77777777" w:rsidR="000E64A5" w:rsidRPr="000E64A5" w:rsidRDefault="000E64A5" w:rsidP="00453337">
      <w:pPr>
        <w:numPr>
          <w:ilvl w:val="0"/>
          <w:numId w:val="7"/>
        </w:numPr>
        <w:jc w:val="both"/>
      </w:pPr>
      <w:r w:rsidRPr="000E64A5">
        <w:t>QA sessions begin August 15, 2025. Regular site checks for updates are required.</w:t>
      </w:r>
    </w:p>
    <w:p w14:paraId="133802F4" w14:textId="77777777" w:rsidR="000E64A5" w:rsidRPr="000E64A5" w:rsidRDefault="000E64A5" w:rsidP="00453337">
      <w:pPr>
        <w:numPr>
          <w:ilvl w:val="0"/>
          <w:numId w:val="7"/>
        </w:numPr>
        <w:jc w:val="both"/>
      </w:pPr>
      <w:r w:rsidRPr="000E64A5">
        <w:t>Datasets released in batches for mock, shortlist, and hold-out stages.</w:t>
      </w:r>
    </w:p>
    <w:p w14:paraId="66D60741" w14:textId="77777777" w:rsidR="000E64A5" w:rsidRPr="000E64A5" w:rsidRDefault="000E64A5" w:rsidP="00453337">
      <w:pPr>
        <w:numPr>
          <w:ilvl w:val="0"/>
          <w:numId w:val="7"/>
        </w:numPr>
        <w:jc w:val="both"/>
      </w:pPr>
      <w:r w:rsidRPr="000E64A5">
        <w:t>Platform submission due October 31, 2025.</w:t>
      </w:r>
    </w:p>
    <w:p w14:paraId="3BE146CB" w14:textId="77777777" w:rsidR="000E64A5" w:rsidRPr="000E64A5" w:rsidRDefault="000E64A5" w:rsidP="00453337">
      <w:pPr>
        <w:jc w:val="both"/>
        <w:rPr>
          <w:b/>
          <w:bCs/>
        </w:rPr>
      </w:pPr>
      <w:r w:rsidRPr="000E64A5">
        <w:rPr>
          <w:b/>
          <w:bCs/>
        </w:rPr>
        <w:t>8. Key Constraints</w:t>
      </w:r>
    </w:p>
    <w:p w14:paraId="4C65AF17" w14:textId="77777777" w:rsidR="000E64A5" w:rsidRPr="000E64A5" w:rsidRDefault="000E64A5" w:rsidP="00453337">
      <w:pPr>
        <w:numPr>
          <w:ilvl w:val="0"/>
          <w:numId w:val="8"/>
        </w:numPr>
        <w:jc w:val="both"/>
      </w:pPr>
      <w:r w:rsidRPr="000E64A5">
        <w:rPr>
          <w:b/>
          <w:bCs/>
        </w:rPr>
        <w:t>No commercial threat intelligence APIs allowed.</w:t>
      </w:r>
    </w:p>
    <w:p w14:paraId="73FADAEC" w14:textId="77777777" w:rsidR="000E64A5" w:rsidRPr="000E64A5" w:rsidRDefault="000E64A5" w:rsidP="00453337">
      <w:pPr>
        <w:numPr>
          <w:ilvl w:val="0"/>
          <w:numId w:val="8"/>
        </w:numPr>
        <w:jc w:val="both"/>
      </w:pPr>
      <w:r w:rsidRPr="000E64A5">
        <w:rPr>
          <w:b/>
          <w:bCs/>
        </w:rPr>
        <w:t>Strict monitoring for unfair practices; non-compliance leads to disqualification.</w:t>
      </w:r>
    </w:p>
    <w:p w14:paraId="79AD7A34" w14:textId="77777777" w:rsidR="000E64A5" w:rsidRPr="000E64A5" w:rsidRDefault="00000000" w:rsidP="00453337">
      <w:pPr>
        <w:jc w:val="both"/>
      </w:pPr>
      <w:r>
        <w:pict w14:anchorId="535D85F0">
          <v:rect id="_x0000_i1025" style="width:0;height:1.5pt" o:hralign="center" o:hrstd="t" o:hr="t" fillcolor="#a0a0a0" stroked="f"/>
        </w:pict>
      </w:r>
    </w:p>
    <w:p w14:paraId="0F362171" w14:textId="77777777" w:rsidR="000E64A5" w:rsidRPr="000E64A5" w:rsidRDefault="000E64A5" w:rsidP="00453337">
      <w:pPr>
        <w:jc w:val="both"/>
      </w:pPr>
      <w:r w:rsidRPr="000E64A5">
        <w:rPr>
          <w:b/>
          <w:bCs/>
        </w:rPr>
        <w:t>Conclusion:</w:t>
      </w:r>
      <w:r w:rsidRPr="000E64A5">
        <w:br/>
        <w:t xml:space="preserve">This scope demands the design of an efficient, scalable, and deployable AIML-based system specifically tailored to identify </w:t>
      </w:r>
      <w:proofErr w:type="gramStart"/>
      <w:r w:rsidRPr="000E64A5">
        <w:t>rapidly-evolving</w:t>
      </w:r>
      <w:proofErr w:type="gramEnd"/>
      <w:r w:rsidRPr="000E64A5">
        <w:t xml:space="preserve"> phishing and suspicious domains targeting CSEs. The system must demonstrate real-time detection, automated reporting, comprehensive logging, feature-rich artifact tracking, and robust evaluation—while adhering to transparency, open-source standards, and hard security constraints. Continuous improvement, innovation, and comprehensive documentation are highly valued throughout the development and evaluation journey.ShortSummaryOnProblemStatement2Doc.pdf</w:t>
      </w:r>
    </w:p>
    <w:p w14:paraId="6A1D381F" w14:textId="77777777" w:rsidR="001C1F27" w:rsidRDefault="001C1F27" w:rsidP="00453337">
      <w:pPr>
        <w:jc w:val="both"/>
      </w:pPr>
    </w:p>
    <w:p w14:paraId="07F87081" w14:textId="1FB47C9C" w:rsidR="00443492" w:rsidRPr="00443492" w:rsidRDefault="00000000" w:rsidP="00453337">
      <w:pPr>
        <w:jc w:val="both"/>
      </w:pPr>
      <w:r>
        <w:lastRenderedPageBreak/>
        <w:pict w14:anchorId="688D44CC">
          <v:rect id="_x0000_i1026" style="width:0;height:1.5pt" o:hralign="center" o:hrstd="t" o:hr="t" fillcolor="#a0a0a0" stroked="f"/>
        </w:pict>
      </w:r>
    </w:p>
    <w:p w14:paraId="6100BBDC" w14:textId="39CD35B9" w:rsidR="00443492" w:rsidRPr="00443492" w:rsidRDefault="00443492" w:rsidP="00453337">
      <w:pPr>
        <w:jc w:val="both"/>
        <w:rPr>
          <w:b/>
          <w:bCs/>
        </w:rPr>
      </w:pPr>
      <w:r w:rsidRPr="00443492">
        <w:rPr>
          <w:b/>
          <w:bCs/>
        </w:rPr>
        <w:t>Recommended AI/ML Model &amp; Architecture</w:t>
      </w:r>
    </w:p>
    <w:p w14:paraId="7433CD32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b/>
          <w:bCs/>
        </w:rPr>
        <w:t>1. Modalities Involved</w:t>
      </w:r>
    </w:p>
    <w:p w14:paraId="0253F50C" w14:textId="77777777" w:rsidR="00443492" w:rsidRPr="00443492" w:rsidRDefault="00443492" w:rsidP="00453337">
      <w:pPr>
        <w:numPr>
          <w:ilvl w:val="0"/>
          <w:numId w:val="10"/>
        </w:numPr>
        <w:jc w:val="both"/>
      </w:pPr>
      <w:r w:rsidRPr="00443492">
        <w:rPr>
          <w:b/>
          <w:bCs/>
        </w:rPr>
        <w:t>Lexical / Textual (URL, domain, path, subdomains)</w:t>
      </w:r>
    </w:p>
    <w:p w14:paraId="69EC86D4" w14:textId="77777777" w:rsidR="00443492" w:rsidRPr="00443492" w:rsidRDefault="00443492" w:rsidP="00453337">
      <w:pPr>
        <w:numPr>
          <w:ilvl w:val="0"/>
          <w:numId w:val="10"/>
        </w:numPr>
        <w:jc w:val="both"/>
      </w:pPr>
      <w:r w:rsidRPr="00443492">
        <w:rPr>
          <w:b/>
          <w:bCs/>
        </w:rPr>
        <w:t>Metadata (WHOIS, SSL, MX records, ASN, registrar info, etc.)</w:t>
      </w:r>
    </w:p>
    <w:p w14:paraId="31FD5912" w14:textId="77777777" w:rsidR="00443492" w:rsidRPr="00443492" w:rsidRDefault="00443492" w:rsidP="00453337">
      <w:pPr>
        <w:numPr>
          <w:ilvl w:val="0"/>
          <w:numId w:val="10"/>
        </w:numPr>
        <w:jc w:val="both"/>
      </w:pPr>
      <w:r w:rsidRPr="00443492">
        <w:rPr>
          <w:b/>
          <w:bCs/>
        </w:rPr>
        <w:t>Image (screenshots, favicons, logos, visual similarity to CSEs)</w:t>
      </w:r>
    </w:p>
    <w:p w14:paraId="5F4EE127" w14:textId="77777777" w:rsidR="00443492" w:rsidRPr="00443492" w:rsidRDefault="00443492" w:rsidP="00453337">
      <w:pPr>
        <w:numPr>
          <w:ilvl w:val="0"/>
          <w:numId w:val="10"/>
        </w:numPr>
        <w:jc w:val="both"/>
      </w:pPr>
      <w:proofErr w:type="spellStart"/>
      <w:r w:rsidRPr="00443492">
        <w:rPr>
          <w:b/>
          <w:bCs/>
        </w:rPr>
        <w:t>Behavioral</w:t>
      </w:r>
      <w:proofErr w:type="spellEnd"/>
      <w:r w:rsidRPr="00443492">
        <w:rPr>
          <w:b/>
          <w:bCs/>
        </w:rPr>
        <w:t xml:space="preserve"> (domain age, parking detection, DNS activity, CT logs, entropy)</w:t>
      </w:r>
    </w:p>
    <w:p w14:paraId="7020784C" w14:textId="77777777" w:rsidR="00443492" w:rsidRPr="00443492" w:rsidRDefault="00000000" w:rsidP="00453337">
      <w:pPr>
        <w:jc w:val="both"/>
      </w:pPr>
      <w:r>
        <w:pict w14:anchorId="0E952A38">
          <v:rect id="_x0000_i1027" style="width:0;height:1.5pt" o:hralign="center" o:hrstd="t" o:hr="t" fillcolor="#a0a0a0" stroked="f"/>
        </w:pict>
      </w:r>
    </w:p>
    <w:p w14:paraId="28B3E15D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b/>
          <w:bCs/>
        </w:rPr>
        <w:t>2. Model Choices per Modality</w:t>
      </w:r>
    </w:p>
    <w:p w14:paraId="17D97A0A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rFonts w:ascii="Segoe UI Emoji" w:hAnsi="Segoe UI Emoji" w:cs="Segoe UI Emoji"/>
          <w:b/>
          <w:bCs/>
        </w:rPr>
        <w:t>🔹</w:t>
      </w:r>
      <w:r w:rsidRPr="00443492">
        <w:rPr>
          <w:b/>
          <w:bCs/>
        </w:rPr>
        <w:t xml:space="preserve"> A. URL / Domain Text</w:t>
      </w:r>
    </w:p>
    <w:p w14:paraId="0D2B8F87" w14:textId="77777777" w:rsidR="00443492" w:rsidRPr="00443492" w:rsidRDefault="00443492" w:rsidP="00453337">
      <w:pPr>
        <w:numPr>
          <w:ilvl w:val="0"/>
          <w:numId w:val="11"/>
        </w:numPr>
        <w:jc w:val="both"/>
      </w:pPr>
      <w:r w:rsidRPr="00443492">
        <w:rPr>
          <w:b/>
          <w:bCs/>
        </w:rPr>
        <w:t>Model</w:t>
      </w:r>
      <w:r w:rsidRPr="00443492">
        <w:t xml:space="preserve">: Pretrained Transformer (e.g., BERT, </w:t>
      </w:r>
      <w:proofErr w:type="spellStart"/>
      <w:r w:rsidRPr="00443492">
        <w:t>DistilBERT</w:t>
      </w:r>
      <w:proofErr w:type="spellEnd"/>
      <w:r w:rsidRPr="00443492">
        <w:t xml:space="preserve">, </w:t>
      </w:r>
      <w:proofErr w:type="spellStart"/>
      <w:r w:rsidRPr="00443492">
        <w:t>URLNet</w:t>
      </w:r>
      <w:proofErr w:type="spellEnd"/>
      <w:r w:rsidRPr="00443492">
        <w:t>, or DNABERT-style models adapted for domain tokens).</w:t>
      </w:r>
    </w:p>
    <w:p w14:paraId="5B2DE2DE" w14:textId="77777777" w:rsidR="00443492" w:rsidRPr="00443492" w:rsidRDefault="00443492" w:rsidP="00453337">
      <w:pPr>
        <w:numPr>
          <w:ilvl w:val="0"/>
          <w:numId w:val="11"/>
        </w:numPr>
        <w:jc w:val="both"/>
      </w:pPr>
      <w:r w:rsidRPr="00443492">
        <w:rPr>
          <w:b/>
          <w:bCs/>
        </w:rPr>
        <w:t>Why</w:t>
      </w:r>
      <w:r w:rsidRPr="00443492">
        <w:t>: Captures semantic + character-level patterns (</w:t>
      </w:r>
      <w:proofErr w:type="spellStart"/>
      <w:r w:rsidRPr="00443492">
        <w:t>typosquatting</w:t>
      </w:r>
      <w:proofErr w:type="spellEnd"/>
      <w:r w:rsidRPr="00443492">
        <w:t>, homoglyphs, IDNs).</w:t>
      </w:r>
    </w:p>
    <w:p w14:paraId="0A653AAA" w14:textId="77777777" w:rsidR="00443492" w:rsidRPr="00443492" w:rsidRDefault="00443492" w:rsidP="00453337">
      <w:pPr>
        <w:numPr>
          <w:ilvl w:val="0"/>
          <w:numId w:val="11"/>
        </w:numPr>
        <w:jc w:val="both"/>
      </w:pPr>
      <w:r w:rsidRPr="00443492">
        <w:rPr>
          <w:b/>
          <w:bCs/>
        </w:rPr>
        <w:t>Input</w:t>
      </w:r>
      <w:r w:rsidRPr="00443492">
        <w:t>: Tokenized URL/domain sequences.</w:t>
      </w:r>
    </w:p>
    <w:p w14:paraId="68884154" w14:textId="77777777" w:rsidR="00443492" w:rsidRPr="00443492" w:rsidRDefault="00443492" w:rsidP="00453337">
      <w:pPr>
        <w:numPr>
          <w:ilvl w:val="0"/>
          <w:numId w:val="11"/>
        </w:numPr>
        <w:jc w:val="both"/>
      </w:pPr>
      <w:r w:rsidRPr="00443492">
        <w:rPr>
          <w:b/>
          <w:bCs/>
        </w:rPr>
        <w:t>Output</w:t>
      </w:r>
      <w:r w:rsidRPr="00443492">
        <w:t>: URL risk embedding (vector).</w:t>
      </w:r>
    </w:p>
    <w:p w14:paraId="4E3F2ED9" w14:textId="77777777" w:rsidR="00443492" w:rsidRPr="00443492" w:rsidRDefault="00000000" w:rsidP="00453337">
      <w:pPr>
        <w:jc w:val="both"/>
      </w:pPr>
      <w:r>
        <w:pict w14:anchorId="0B814D3C">
          <v:rect id="_x0000_i1028" style="width:0;height:1.5pt" o:hralign="center" o:hrstd="t" o:hr="t" fillcolor="#a0a0a0" stroked="f"/>
        </w:pict>
      </w:r>
    </w:p>
    <w:p w14:paraId="68F513EB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rFonts w:ascii="Segoe UI Emoji" w:hAnsi="Segoe UI Emoji" w:cs="Segoe UI Emoji"/>
          <w:b/>
          <w:bCs/>
        </w:rPr>
        <w:t>🔹</w:t>
      </w:r>
      <w:r w:rsidRPr="00443492">
        <w:rPr>
          <w:b/>
          <w:bCs/>
        </w:rPr>
        <w:t xml:space="preserve"> B. Metadata (Tabular)</w:t>
      </w:r>
    </w:p>
    <w:p w14:paraId="1D0A1D74" w14:textId="77777777" w:rsidR="00443492" w:rsidRPr="00443492" w:rsidRDefault="00443492" w:rsidP="00453337">
      <w:pPr>
        <w:numPr>
          <w:ilvl w:val="0"/>
          <w:numId w:val="12"/>
        </w:numPr>
        <w:jc w:val="both"/>
      </w:pPr>
      <w:r w:rsidRPr="00443492">
        <w:rPr>
          <w:b/>
          <w:bCs/>
        </w:rPr>
        <w:t>Model</w:t>
      </w:r>
      <w:r w:rsidRPr="00443492">
        <w:t>: Gradient Boosted Trees (</w:t>
      </w:r>
      <w:proofErr w:type="spellStart"/>
      <w:r w:rsidRPr="00443492">
        <w:t>XGBoost</w:t>
      </w:r>
      <w:proofErr w:type="spellEnd"/>
      <w:r w:rsidRPr="00443492">
        <w:t>/</w:t>
      </w:r>
      <w:proofErr w:type="spellStart"/>
      <w:r w:rsidRPr="00443492">
        <w:t>LightGBM</w:t>
      </w:r>
      <w:proofErr w:type="spellEnd"/>
      <w:r w:rsidRPr="00443492">
        <w:t>) or Random Forest.</w:t>
      </w:r>
    </w:p>
    <w:p w14:paraId="2818A104" w14:textId="77777777" w:rsidR="00443492" w:rsidRPr="00443492" w:rsidRDefault="00443492" w:rsidP="00453337">
      <w:pPr>
        <w:numPr>
          <w:ilvl w:val="0"/>
          <w:numId w:val="12"/>
        </w:numPr>
        <w:jc w:val="both"/>
      </w:pPr>
      <w:r w:rsidRPr="00443492">
        <w:rPr>
          <w:b/>
          <w:bCs/>
        </w:rPr>
        <w:t>Why</w:t>
      </w:r>
      <w:r w:rsidRPr="00443492">
        <w:t>: Tabular ML models handle structured categorical/numeric metadata better than deep nets.</w:t>
      </w:r>
    </w:p>
    <w:p w14:paraId="53E5E0EE" w14:textId="77777777" w:rsidR="00443492" w:rsidRPr="00443492" w:rsidRDefault="00443492" w:rsidP="00453337">
      <w:pPr>
        <w:numPr>
          <w:ilvl w:val="0"/>
          <w:numId w:val="12"/>
        </w:numPr>
        <w:jc w:val="both"/>
      </w:pPr>
      <w:r w:rsidRPr="00443492">
        <w:rPr>
          <w:b/>
          <w:bCs/>
        </w:rPr>
        <w:t>Features</w:t>
      </w:r>
      <w:r w:rsidRPr="00443492">
        <w:t>: Registrar country, ASN, SSL validity, domain age, DNS records, entropy, number of dots/hyphens, etc.</w:t>
      </w:r>
    </w:p>
    <w:p w14:paraId="34F2F96E" w14:textId="77777777" w:rsidR="00443492" w:rsidRPr="00443492" w:rsidRDefault="00443492" w:rsidP="00453337">
      <w:pPr>
        <w:numPr>
          <w:ilvl w:val="0"/>
          <w:numId w:val="12"/>
        </w:numPr>
        <w:jc w:val="both"/>
      </w:pPr>
      <w:r w:rsidRPr="00443492">
        <w:rPr>
          <w:b/>
          <w:bCs/>
        </w:rPr>
        <w:t>Output</w:t>
      </w:r>
      <w:r w:rsidRPr="00443492">
        <w:t>: Metadata risk score.</w:t>
      </w:r>
    </w:p>
    <w:p w14:paraId="6857CB2C" w14:textId="77777777" w:rsidR="00443492" w:rsidRPr="00443492" w:rsidRDefault="00000000" w:rsidP="00453337">
      <w:pPr>
        <w:jc w:val="both"/>
      </w:pPr>
      <w:r>
        <w:pict w14:anchorId="7A7CB4AF">
          <v:rect id="_x0000_i1029" style="width:0;height:1.5pt" o:hralign="center" o:hrstd="t" o:hr="t" fillcolor="#a0a0a0" stroked="f"/>
        </w:pict>
      </w:r>
    </w:p>
    <w:p w14:paraId="0B1A4B80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rFonts w:ascii="Segoe UI Emoji" w:hAnsi="Segoe UI Emoji" w:cs="Segoe UI Emoji"/>
          <w:b/>
          <w:bCs/>
        </w:rPr>
        <w:t>🔹</w:t>
      </w:r>
      <w:r w:rsidRPr="00443492">
        <w:rPr>
          <w:b/>
          <w:bCs/>
        </w:rPr>
        <w:t xml:space="preserve"> C. Image (Screenshot / Favicon / Logo)</w:t>
      </w:r>
    </w:p>
    <w:p w14:paraId="0ACF324A" w14:textId="77777777" w:rsidR="00443492" w:rsidRPr="00443492" w:rsidRDefault="00443492" w:rsidP="00453337">
      <w:pPr>
        <w:numPr>
          <w:ilvl w:val="0"/>
          <w:numId w:val="13"/>
        </w:numPr>
        <w:jc w:val="both"/>
      </w:pPr>
      <w:r w:rsidRPr="00443492">
        <w:rPr>
          <w:b/>
          <w:bCs/>
        </w:rPr>
        <w:t>Model</w:t>
      </w:r>
      <w:r w:rsidRPr="00443492">
        <w:t xml:space="preserve">: CNN (ResNet-50 or </w:t>
      </w:r>
      <w:proofErr w:type="spellStart"/>
      <w:r w:rsidRPr="00443492">
        <w:t>EfficientNet</w:t>
      </w:r>
      <w:proofErr w:type="spellEnd"/>
      <w:r w:rsidRPr="00443492">
        <w:t>) + Perceptual Hash (</w:t>
      </w:r>
      <w:proofErr w:type="spellStart"/>
      <w:r w:rsidRPr="00443492">
        <w:t>pHash</w:t>
      </w:r>
      <w:proofErr w:type="spellEnd"/>
      <w:r w:rsidRPr="00443492">
        <w:t>/</w:t>
      </w:r>
      <w:proofErr w:type="spellStart"/>
      <w:r w:rsidRPr="00443492">
        <w:t>dHash</w:t>
      </w:r>
      <w:proofErr w:type="spellEnd"/>
      <w:r w:rsidRPr="00443492">
        <w:t>).</w:t>
      </w:r>
    </w:p>
    <w:p w14:paraId="49C8EA9E" w14:textId="77777777" w:rsidR="00443492" w:rsidRPr="00443492" w:rsidRDefault="00443492" w:rsidP="00453337">
      <w:pPr>
        <w:numPr>
          <w:ilvl w:val="0"/>
          <w:numId w:val="13"/>
        </w:numPr>
        <w:jc w:val="both"/>
      </w:pPr>
      <w:r w:rsidRPr="00443492">
        <w:rPr>
          <w:b/>
          <w:bCs/>
        </w:rPr>
        <w:t>Why</w:t>
      </w:r>
      <w:r w:rsidRPr="00443492">
        <w:t xml:space="preserve">: CNN extracts </w:t>
      </w:r>
      <w:r w:rsidRPr="00443492">
        <w:rPr>
          <w:b/>
          <w:bCs/>
        </w:rPr>
        <w:t>visual layout similarity</w:t>
      </w:r>
      <w:r w:rsidRPr="00443492">
        <w:t>, while hash detects near-duplicates of known CSE logos/pages.</w:t>
      </w:r>
    </w:p>
    <w:p w14:paraId="3BDD8FE8" w14:textId="77777777" w:rsidR="00443492" w:rsidRPr="00443492" w:rsidRDefault="00443492" w:rsidP="00453337">
      <w:pPr>
        <w:numPr>
          <w:ilvl w:val="0"/>
          <w:numId w:val="13"/>
        </w:numPr>
        <w:jc w:val="both"/>
      </w:pPr>
      <w:r w:rsidRPr="00443492">
        <w:rPr>
          <w:b/>
          <w:bCs/>
        </w:rPr>
        <w:t>Input</w:t>
      </w:r>
      <w:r w:rsidRPr="00443492">
        <w:t>: Rendered webpage screenshot, favicon.</w:t>
      </w:r>
    </w:p>
    <w:p w14:paraId="3DE68F53" w14:textId="77777777" w:rsidR="00443492" w:rsidRPr="00443492" w:rsidRDefault="00443492" w:rsidP="00453337">
      <w:pPr>
        <w:numPr>
          <w:ilvl w:val="0"/>
          <w:numId w:val="13"/>
        </w:numPr>
        <w:jc w:val="both"/>
      </w:pPr>
      <w:r w:rsidRPr="00443492">
        <w:rPr>
          <w:b/>
          <w:bCs/>
        </w:rPr>
        <w:t>Output</w:t>
      </w:r>
      <w:r w:rsidRPr="00443492">
        <w:t>: Visual similarity embedding.</w:t>
      </w:r>
    </w:p>
    <w:p w14:paraId="51152709" w14:textId="77777777" w:rsidR="00443492" w:rsidRPr="00443492" w:rsidRDefault="00000000" w:rsidP="00453337">
      <w:pPr>
        <w:jc w:val="both"/>
      </w:pPr>
      <w:r>
        <w:pict w14:anchorId="1D2C9F21">
          <v:rect id="_x0000_i1030" style="width:0;height:1.5pt" o:hralign="center" o:hrstd="t" o:hr="t" fillcolor="#a0a0a0" stroked="f"/>
        </w:pict>
      </w:r>
    </w:p>
    <w:p w14:paraId="338773D7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rFonts w:ascii="Segoe UI Emoji" w:hAnsi="Segoe UI Emoji" w:cs="Segoe UI Emoji"/>
          <w:b/>
          <w:bCs/>
        </w:rPr>
        <w:t>🔹</w:t>
      </w:r>
      <w:r w:rsidRPr="00443492">
        <w:rPr>
          <w:b/>
          <w:bCs/>
        </w:rPr>
        <w:t xml:space="preserve"> D. </w:t>
      </w:r>
      <w:proofErr w:type="spellStart"/>
      <w:r w:rsidRPr="00443492">
        <w:rPr>
          <w:b/>
          <w:bCs/>
        </w:rPr>
        <w:t>Behavioral</w:t>
      </w:r>
      <w:proofErr w:type="spellEnd"/>
      <w:r w:rsidRPr="00443492">
        <w:rPr>
          <w:b/>
          <w:bCs/>
        </w:rPr>
        <w:t xml:space="preserve"> / Temporal</w:t>
      </w:r>
    </w:p>
    <w:p w14:paraId="6E73C456" w14:textId="77777777" w:rsidR="00443492" w:rsidRPr="00443492" w:rsidRDefault="00443492" w:rsidP="00453337">
      <w:pPr>
        <w:numPr>
          <w:ilvl w:val="0"/>
          <w:numId w:val="14"/>
        </w:numPr>
        <w:jc w:val="both"/>
      </w:pPr>
      <w:r w:rsidRPr="00443492">
        <w:rPr>
          <w:b/>
          <w:bCs/>
        </w:rPr>
        <w:lastRenderedPageBreak/>
        <w:t>Model</w:t>
      </w:r>
      <w:r w:rsidRPr="00443492">
        <w:t>: LSTM/GRU or Temporal GNN.</w:t>
      </w:r>
    </w:p>
    <w:p w14:paraId="6A401126" w14:textId="77777777" w:rsidR="00443492" w:rsidRPr="00443492" w:rsidRDefault="00443492" w:rsidP="00453337">
      <w:pPr>
        <w:numPr>
          <w:ilvl w:val="0"/>
          <w:numId w:val="14"/>
        </w:numPr>
        <w:jc w:val="both"/>
      </w:pPr>
      <w:r w:rsidRPr="00443492">
        <w:rPr>
          <w:b/>
          <w:bCs/>
        </w:rPr>
        <w:t>Why</w:t>
      </w:r>
      <w:r w:rsidRPr="00443492">
        <w:t>: Can capture temporal signals like sudden DNS changes, parking → content activation, CT log patterns.</w:t>
      </w:r>
    </w:p>
    <w:p w14:paraId="36DECD06" w14:textId="77777777" w:rsidR="00443492" w:rsidRPr="00443492" w:rsidRDefault="00443492" w:rsidP="00453337">
      <w:pPr>
        <w:numPr>
          <w:ilvl w:val="0"/>
          <w:numId w:val="14"/>
        </w:numPr>
        <w:jc w:val="both"/>
      </w:pPr>
      <w:r w:rsidRPr="00443492">
        <w:rPr>
          <w:b/>
          <w:bCs/>
        </w:rPr>
        <w:t>Input</w:t>
      </w:r>
      <w:r w:rsidRPr="00443492">
        <w:t>: Domain time-series (age, DNS/IP shifts, cert issuance).</w:t>
      </w:r>
    </w:p>
    <w:p w14:paraId="1C6C4070" w14:textId="77777777" w:rsidR="00443492" w:rsidRPr="00443492" w:rsidRDefault="00443492" w:rsidP="00453337">
      <w:pPr>
        <w:numPr>
          <w:ilvl w:val="0"/>
          <w:numId w:val="14"/>
        </w:numPr>
        <w:jc w:val="both"/>
      </w:pPr>
      <w:r w:rsidRPr="00443492">
        <w:rPr>
          <w:b/>
          <w:bCs/>
        </w:rPr>
        <w:t>Output</w:t>
      </w:r>
      <w:r w:rsidRPr="00443492">
        <w:t>: Temporal risk embedding.</w:t>
      </w:r>
    </w:p>
    <w:p w14:paraId="7FF0D9AE" w14:textId="77777777" w:rsidR="00443492" w:rsidRPr="00443492" w:rsidRDefault="00000000" w:rsidP="00453337">
      <w:pPr>
        <w:jc w:val="both"/>
      </w:pPr>
      <w:r>
        <w:pict w14:anchorId="53E16AB6">
          <v:rect id="_x0000_i1031" style="width:0;height:1.5pt" o:hralign="center" o:hrstd="t" o:hr="t" fillcolor="#a0a0a0" stroked="f"/>
        </w:pict>
      </w:r>
    </w:p>
    <w:p w14:paraId="55DBF5F9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b/>
          <w:bCs/>
        </w:rPr>
        <w:t>3. Fusion Architecture (Multi-Modal Ensemble)</w:t>
      </w:r>
    </w:p>
    <w:p w14:paraId="727844C5" w14:textId="6ADAEDAB" w:rsidR="00443492" w:rsidRPr="00443492" w:rsidRDefault="00443492" w:rsidP="00453337">
      <w:pPr>
        <w:jc w:val="both"/>
      </w:pPr>
      <w:r w:rsidRPr="00443492">
        <w:t xml:space="preserve">Recommended design: </w:t>
      </w:r>
      <w:r w:rsidRPr="00443492">
        <w:rPr>
          <w:b/>
          <w:bCs/>
        </w:rPr>
        <w:t>Late Fusion + Meta-Ensemble</w:t>
      </w:r>
    </w:p>
    <w:p w14:paraId="0AF32850" w14:textId="77777777" w:rsidR="00443492" w:rsidRPr="00443492" w:rsidRDefault="00443492" w:rsidP="00453337">
      <w:pPr>
        <w:numPr>
          <w:ilvl w:val="0"/>
          <w:numId w:val="15"/>
        </w:numPr>
        <w:jc w:val="both"/>
      </w:pPr>
      <w:r w:rsidRPr="00443492">
        <w:t xml:space="preserve">Each modality outputs a </w:t>
      </w:r>
      <w:r w:rsidRPr="00443492">
        <w:rPr>
          <w:b/>
          <w:bCs/>
        </w:rPr>
        <w:t>risk embedding or score</w:t>
      </w:r>
      <w:r w:rsidRPr="00443492">
        <w:t>.</w:t>
      </w:r>
    </w:p>
    <w:p w14:paraId="2D5E4A86" w14:textId="77777777" w:rsidR="00443492" w:rsidRPr="00443492" w:rsidRDefault="00443492" w:rsidP="00453337">
      <w:pPr>
        <w:numPr>
          <w:ilvl w:val="0"/>
          <w:numId w:val="15"/>
        </w:numPr>
        <w:jc w:val="both"/>
      </w:pPr>
      <w:r w:rsidRPr="00443492">
        <w:t xml:space="preserve">A </w:t>
      </w:r>
      <w:r w:rsidRPr="00443492">
        <w:rPr>
          <w:b/>
          <w:bCs/>
        </w:rPr>
        <w:t>meta-classifier</w:t>
      </w:r>
      <w:r w:rsidRPr="00443492">
        <w:t xml:space="preserve"> (e.g., Logistic Regression or shallow MLP) combines these into a </w:t>
      </w:r>
      <w:r w:rsidRPr="00443492">
        <w:rPr>
          <w:b/>
          <w:bCs/>
        </w:rPr>
        <w:t>final phishing/suspected/benign decision</w:t>
      </w:r>
      <w:r w:rsidRPr="00443492">
        <w:t>.</w:t>
      </w:r>
    </w:p>
    <w:p w14:paraId="155DB8C5" w14:textId="6BDCAC22" w:rsidR="00443492" w:rsidRPr="00443492" w:rsidRDefault="00443492" w:rsidP="00453337">
      <w:pPr>
        <w:jc w:val="both"/>
        <w:rPr>
          <w:b/>
          <w:bCs/>
        </w:rPr>
      </w:pPr>
      <w:r w:rsidRPr="00443492">
        <w:rPr>
          <w:b/>
          <w:bCs/>
        </w:rPr>
        <w:t xml:space="preserve"> Architecture Flow:</w:t>
      </w:r>
    </w:p>
    <w:p w14:paraId="478618FC" w14:textId="77777777" w:rsidR="00443492" w:rsidRPr="00443492" w:rsidRDefault="00443492" w:rsidP="00453337">
      <w:pPr>
        <w:numPr>
          <w:ilvl w:val="0"/>
          <w:numId w:val="16"/>
        </w:numPr>
        <w:jc w:val="both"/>
      </w:pPr>
      <w:r w:rsidRPr="00443492">
        <w:rPr>
          <w:b/>
          <w:bCs/>
        </w:rPr>
        <w:t>Input</w:t>
      </w:r>
      <w:r w:rsidRPr="00443492">
        <w:t xml:space="preserve"> (Domain/URL, Metadata, Screenshot, Logs).</w:t>
      </w:r>
    </w:p>
    <w:p w14:paraId="7E7956F5" w14:textId="77777777" w:rsidR="00443492" w:rsidRPr="00443492" w:rsidRDefault="00443492" w:rsidP="00453337">
      <w:pPr>
        <w:numPr>
          <w:ilvl w:val="0"/>
          <w:numId w:val="16"/>
        </w:numPr>
        <w:jc w:val="both"/>
      </w:pPr>
      <w:r w:rsidRPr="00443492">
        <w:rPr>
          <w:b/>
          <w:bCs/>
        </w:rPr>
        <w:t>Parallel Processing</w:t>
      </w:r>
      <w:r w:rsidRPr="00443492">
        <w:t>:</w:t>
      </w:r>
    </w:p>
    <w:p w14:paraId="1009E5ED" w14:textId="77777777" w:rsidR="00443492" w:rsidRPr="00443492" w:rsidRDefault="00443492" w:rsidP="00453337">
      <w:pPr>
        <w:numPr>
          <w:ilvl w:val="1"/>
          <w:numId w:val="16"/>
        </w:numPr>
        <w:jc w:val="both"/>
      </w:pPr>
      <w:r w:rsidRPr="00443492">
        <w:t>Transformer → URL embedding.</w:t>
      </w:r>
    </w:p>
    <w:p w14:paraId="66C65E62" w14:textId="77777777" w:rsidR="00443492" w:rsidRPr="00443492" w:rsidRDefault="00443492" w:rsidP="00453337">
      <w:pPr>
        <w:numPr>
          <w:ilvl w:val="1"/>
          <w:numId w:val="16"/>
        </w:numPr>
        <w:jc w:val="both"/>
      </w:pPr>
      <w:proofErr w:type="spellStart"/>
      <w:r w:rsidRPr="00443492">
        <w:t>XGBoost</w:t>
      </w:r>
      <w:proofErr w:type="spellEnd"/>
      <w:r w:rsidRPr="00443492">
        <w:t xml:space="preserve"> → Metadata score.</w:t>
      </w:r>
    </w:p>
    <w:p w14:paraId="631FB2A9" w14:textId="77777777" w:rsidR="00443492" w:rsidRPr="00443492" w:rsidRDefault="00443492" w:rsidP="00453337">
      <w:pPr>
        <w:numPr>
          <w:ilvl w:val="1"/>
          <w:numId w:val="16"/>
        </w:numPr>
        <w:jc w:val="both"/>
      </w:pPr>
      <w:r w:rsidRPr="00443492">
        <w:t xml:space="preserve">CNN + </w:t>
      </w:r>
      <w:proofErr w:type="spellStart"/>
      <w:r w:rsidRPr="00443492">
        <w:t>pHash</w:t>
      </w:r>
      <w:proofErr w:type="spellEnd"/>
      <w:r w:rsidRPr="00443492">
        <w:t xml:space="preserve"> → Image similarity score.</w:t>
      </w:r>
    </w:p>
    <w:p w14:paraId="5215EE29" w14:textId="77777777" w:rsidR="00443492" w:rsidRPr="00443492" w:rsidRDefault="00443492" w:rsidP="00453337">
      <w:pPr>
        <w:numPr>
          <w:ilvl w:val="1"/>
          <w:numId w:val="16"/>
        </w:numPr>
        <w:jc w:val="both"/>
      </w:pPr>
      <w:r w:rsidRPr="00443492">
        <w:t>LSTM → Temporal risk score.</w:t>
      </w:r>
    </w:p>
    <w:p w14:paraId="2E5E82E5" w14:textId="77777777" w:rsidR="00443492" w:rsidRPr="00443492" w:rsidRDefault="00443492" w:rsidP="00453337">
      <w:pPr>
        <w:numPr>
          <w:ilvl w:val="0"/>
          <w:numId w:val="16"/>
        </w:numPr>
        <w:jc w:val="both"/>
      </w:pPr>
      <w:r w:rsidRPr="00443492">
        <w:rPr>
          <w:b/>
          <w:bCs/>
        </w:rPr>
        <w:t>Fusion Layer</w:t>
      </w:r>
      <w:r w:rsidRPr="00443492">
        <w:t>:</w:t>
      </w:r>
    </w:p>
    <w:p w14:paraId="7AD06986" w14:textId="77777777" w:rsidR="00443492" w:rsidRPr="00443492" w:rsidRDefault="00443492" w:rsidP="00453337">
      <w:pPr>
        <w:numPr>
          <w:ilvl w:val="1"/>
          <w:numId w:val="16"/>
        </w:numPr>
        <w:jc w:val="both"/>
      </w:pPr>
      <w:r w:rsidRPr="00443492">
        <w:t>Concatenate embeddings + scores.</w:t>
      </w:r>
    </w:p>
    <w:p w14:paraId="286D2DD2" w14:textId="77777777" w:rsidR="00443492" w:rsidRPr="00443492" w:rsidRDefault="00443492" w:rsidP="00453337">
      <w:pPr>
        <w:numPr>
          <w:ilvl w:val="1"/>
          <w:numId w:val="16"/>
        </w:numPr>
        <w:jc w:val="both"/>
      </w:pPr>
      <w:r w:rsidRPr="00443492">
        <w:t xml:space="preserve">Pass through </w:t>
      </w:r>
      <w:r w:rsidRPr="00443492">
        <w:rPr>
          <w:b/>
          <w:bCs/>
        </w:rPr>
        <w:t>dense layers</w:t>
      </w:r>
      <w:r w:rsidRPr="00443492">
        <w:t xml:space="preserve"> with dropout + </w:t>
      </w:r>
      <w:proofErr w:type="spellStart"/>
      <w:r w:rsidRPr="00443492">
        <w:t>batchnorm</w:t>
      </w:r>
      <w:proofErr w:type="spellEnd"/>
      <w:r w:rsidRPr="00443492">
        <w:t>.</w:t>
      </w:r>
    </w:p>
    <w:p w14:paraId="7F8399BE" w14:textId="77777777" w:rsidR="00443492" w:rsidRPr="00443492" w:rsidRDefault="00443492" w:rsidP="00453337">
      <w:pPr>
        <w:numPr>
          <w:ilvl w:val="0"/>
          <w:numId w:val="16"/>
        </w:numPr>
        <w:jc w:val="both"/>
      </w:pPr>
      <w:r w:rsidRPr="00443492">
        <w:rPr>
          <w:b/>
          <w:bCs/>
        </w:rPr>
        <w:t>Output</w:t>
      </w:r>
      <w:r w:rsidRPr="00443492">
        <w:t>:</w:t>
      </w:r>
    </w:p>
    <w:p w14:paraId="76AE00A9" w14:textId="77777777" w:rsidR="00443492" w:rsidRPr="00443492" w:rsidRDefault="00443492" w:rsidP="00453337">
      <w:pPr>
        <w:numPr>
          <w:ilvl w:val="1"/>
          <w:numId w:val="16"/>
        </w:numPr>
        <w:jc w:val="both"/>
      </w:pPr>
      <w:r w:rsidRPr="00443492">
        <w:t>Final classification: {Phishing, Suspected, Legit}.</w:t>
      </w:r>
    </w:p>
    <w:p w14:paraId="0C5C504E" w14:textId="77777777" w:rsidR="00443492" w:rsidRPr="00443492" w:rsidRDefault="00443492" w:rsidP="00453337">
      <w:pPr>
        <w:numPr>
          <w:ilvl w:val="1"/>
          <w:numId w:val="16"/>
        </w:numPr>
        <w:jc w:val="both"/>
      </w:pPr>
      <w:r w:rsidRPr="00443492">
        <w:t>Confidence score.</w:t>
      </w:r>
    </w:p>
    <w:p w14:paraId="4C816C05" w14:textId="77777777" w:rsidR="00443492" w:rsidRPr="00443492" w:rsidRDefault="00000000" w:rsidP="00453337">
      <w:pPr>
        <w:jc w:val="both"/>
      </w:pPr>
      <w:r>
        <w:pict w14:anchorId="09C7AB07">
          <v:rect id="_x0000_i1032" style="width:0;height:1.5pt" o:hralign="center" o:hrstd="t" o:hr="t" fillcolor="#a0a0a0" stroked="f"/>
        </w:pict>
      </w:r>
    </w:p>
    <w:p w14:paraId="1C19D1B0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b/>
          <w:bCs/>
        </w:rPr>
        <w:t>4. Deployment Architecture</w:t>
      </w:r>
    </w:p>
    <w:p w14:paraId="258E068F" w14:textId="77777777" w:rsidR="00443492" w:rsidRPr="00443492" w:rsidRDefault="00443492" w:rsidP="00453337">
      <w:pPr>
        <w:numPr>
          <w:ilvl w:val="0"/>
          <w:numId w:val="17"/>
        </w:numPr>
        <w:jc w:val="both"/>
      </w:pPr>
      <w:r w:rsidRPr="00443492">
        <w:rPr>
          <w:b/>
          <w:bCs/>
        </w:rPr>
        <w:t>Real-time pipeline</w:t>
      </w:r>
      <w:r w:rsidRPr="00443492">
        <w:t>:</w:t>
      </w:r>
    </w:p>
    <w:p w14:paraId="549E6993" w14:textId="77777777" w:rsidR="00443492" w:rsidRPr="00443492" w:rsidRDefault="00443492" w:rsidP="00453337">
      <w:pPr>
        <w:numPr>
          <w:ilvl w:val="1"/>
          <w:numId w:val="17"/>
        </w:numPr>
        <w:jc w:val="both"/>
      </w:pPr>
      <w:r w:rsidRPr="00443492">
        <w:t>Input → Feature Extractors → Modal Models → Fusion Layer → Dashboard.</w:t>
      </w:r>
    </w:p>
    <w:p w14:paraId="5C450D22" w14:textId="77777777" w:rsidR="00443492" w:rsidRPr="00443492" w:rsidRDefault="00443492" w:rsidP="00453337">
      <w:pPr>
        <w:numPr>
          <w:ilvl w:val="0"/>
          <w:numId w:val="17"/>
        </w:numPr>
        <w:jc w:val="both"/>
      </w:pPr>
      <w:r w:rsidRPr="00443492">
        <w:rPr>
          <w:b/>
          <w:bCs/>
        </w:rPr>
        <w:t>Batch pipeline</w:t>
      </w:r>
      <w:r w:rsidRPr="00443492">
        <w:t>:</w:t>
      </w:r>
    </w:p>
    <w:p w14:paraId="6015BE4C" w14:textId="77777777" w:rsidR="00443492" w:rsidRPr="00443492" w:rsidRDefault="00443492" w:rsidP="00453337">
      <w:pPr>
        <w:numPr>
          <w:ilvl w:val="1"/>
          <w:numId w:val="17"/>
        </w:numPr>
        <w:jc w:val="both"/>
      </w:pPr>
      <w:r w:rsidRPr="00443492">
        <w:t>Periodic re-evaluation of parked domains (every 24h).</w:t>
      </w:r>
    </w:p>
    <w:p w14:paraId="3D32477F" w14:textId="77777777" w:rsidR="00443492" w:rsidRPr="00443492" w:rsidRDefault="00443492" w:rsidP="00453337">
      <w:pPr>
        <w:numPr>
          <w:ilvl w:val="0"/>
          <w:numId w:val="17"/>
        </w:numPr>
        <w:jc w:val="both"/>
      </w:pPr>
      <w:r w:rsidRPr="00443492">
        <w:rPr>
          <w:b/>
          <w:bCs/>
        </w:rPr>
        <w:t>Explainability</w:t>
      </w:r>
      <w:r w:rsidRPr="00443492">
        <w:t>:</w:t>
      </w:r>
    </w:p>
    <w:p w14:paraId="4CED9D77" w14:textId="77777777" w:rsidR="00443492" w:rsidRPr="00443492" w:rsidRDefault="00443492" w:rsidP="00453337">
      <w:pPr>
        <w:numPr>
          <w:ilvl w:val="1"/>
          <w:numId w:val="17"/>
        </w:numPr>
        <w:jc w:val="both"/>
      </w:pPr>
      <w:r w:rsidRPr="00443492">
        <w:lastRenderedPageBreak/>
        <w:t>Use SHAP for tabular features, attention visualization for URL text, Grad-CAM for screenshots.</w:t>
      </w:r>
    </w:p>
    <w:p w14:paraId="52BEBF43" w14:textId="77777777" w:rsidR="00443492" w:rsidRPr="00443492" w:rsidRDefault="00000000" w:rsidP="00453337">
      <w:pPr>
        <w:jc w:val="both"/>
      </w:pPr>
      <w:r>
        <w:pict w14:anchorId="4BF8D607">
          <v:rect id="_x0000_i1033" style="width:0;height:1.5pt" o:hralign="center" o:hrstd="t" o:hr="t" fillcolor="#a0a0a0" stroked="f"/>
        </w:pict>
      </w:r>
    </w:p>
    <w:p w14:paraId="7ABC4FCB" w14:textId="77777777" w:rsidR="00443492" w:rsidRPr="00443492" w:rsidRDefault="00443492" w:rsidP="00453337">
      <w:pPr>
        <w:jc w:val="both"/>
        <w:rPr>
          <w:b/>
          <w:bCs/>
        </w:rPr>
      </w:pPr>
      <w:r w:rsidRPr="00443492">
        <w:rPr>
          <w:b/>
          <w:bCs/>
        </w:rPr>
        <w:t>5. Why This Hybrid Approach Works</w:t>
      </w:r>
    </w:p>
    <w:p w14:paraId="254E1283" w14:textId="77777777" w:rsidR="00443492" w:rsidRPr="00443492" w:rsidRDefault="00443492" w:rsidP="00453337">
      <w:pPr>
        <w:numPr>
          <w:ilvl w:val="0"/>
          <w:numId w:val="18"/>
        </w:numPr>
        <w:jc w:val="both"/>
      </w:pPr>
      <w:r w:rsidRPr="00443492">
        <w:rPr>
          <w:b/>
          <w:bCs/>
        </w:rPr>
        <w:t>Transformers</w:t>
      </w:r>
      <w:r w:rsidRPr="00443492">
        <w:t xml:space="preserve"> excel in text/URL similarity and </w:t>
      </w:r>
      <w:proofErr w:type="spellStart"/>
      <w:r w:rsidRPr="00443492">
        <w:t>typosquatting</w:t>
      </w:r>
      <w:proofErr w:type="spellEnd"/>
      <w:r w:rsidRPr="00443492">
        <w:t xml:space="preserve"> detection.</w:t>
      </w:r>
    </w:p>
    <w:p w14:paraId="3F28F77E" w14:textId="77777777" w:rsidR="00443492" w:rsidRPr="00443492" w:rsidRDefault="00443492" w:rsidP="00453337">
      <w:pPr>
        <w:numPr>
          <w:ilvl w:val="0"/>
          <w:numId w:val="18"/>
        </w:numPr>
        <w:jc w:val="both"/>
      </w:pPr>
      <w:proofErr w:type="spellStart"/>
      <w:r w:rsidRPr="00443492">
        <w:rPr>
          <w:b/>
          <w:bCs/>
        </w:rPr>
        <w:t>XGBoost</w:t>
      </w:r>
      <w:proofErr w:type="spellEnd"/>
      <w:r w:rsidRPr="00443492">
        <w:t xml:space="preserve"> is best for tabular metadata (WHOIS/SSL).</w:t>
      </w:r>
    </w:p>
    <w:p w14:paraId="21AB76B1" w14:textId="77777777" w:rsidR="00443492" w:rsidRPr="00443492" w:rsidRDefault="00443492" w:rsidP="00453337">
      <w:pPr>
        <w:numPr>
          <w:ilvl w:val="0"/>
          <w:numId w:val="18"/>
        </w:numPr>
        <w:jc w:val="both"/>
      </w:pPr>
      <w:r w:rsidRPr="00443492">
        <w:rPr>
          <w:b/>
          <w:bCs/>
        </w:rPr>
        <w:t>CNNs</w:t>
      </w:r>
      <w:r w:rsidRPr="00443492">
        <w:t xml:space="preserve"> detect visual cloning of CSE websites.</w:t>
      </w:r>
    </w:p>
    <w:p w14:paraId="49F51694" w14:textId="77777777" w:rsidR="00443492" w:rsidRPr="00443492" w:rsidRDefault="00443492" w:rsidP="00453337">
      <w:pPr>
        <w:numPr>
          <w:ilvl w:val="0"/>
          <w:numId w:val="18"/>
        </w:numPr>
        <w:jc w:val="both"/>
      </w:pPr>
      <w:r w:rsidRPr="00443492">
        <w:rPr>
          <w:b/>
          <w:bCs/>
        </w:rPr>
        <w:t>LSTM/GNN</w:t>
      </w:r>
      <w:r w:rsidRPr="00443492">
        <w:t xml:space="preserve"> captures evolving parked → active phishing </w:t>
      </w:r>
      <w:proofErr w:type="spellStart"/>
      <w:r w:rsidRPr="00443492">
        <w:t>behavior</w:t>
      </w:r>
      <w:proofErr w:type="spellEnd"/>
      <w:r w:rsidRPr="00443492">
        <w:t>.</w:t>
      </w:r>
    </w:p>
    <w:p w14:paraId="5A700108" w14:textId="77777777" w:rsidR="00443492" w:rsidRPr="00443492" w:rsidRDefault="00443492" w:rsidP="00453337">
      <w:pPr>
        <w:numPr>
          <w:ilvl w:val="0"/>
          <w:numId w:val="18"/>
        </w:numPr>
        <w:jc w:val="both"/>
      </w:pPr>
      <w:r w:rsidRPr="00443492">
        <w:t xml:space="preserve">The </w:t>
      </w:r>
      <w:r w:rsidRPr="00443492">
        <w:rPr>
          <w:b/>
          <w:bCs/>
        </w:rPr>
        <w:t>fusion meta-classifier</w:t>
      </w:r>
      <w:r w:rsidRPr="00443492">
        <w:t xml:space="preserve"> ensures robustness by combining strengths across modalities.</w:t>
      </w:r>
    </w:p>
    <w:p w14:paraId="15E484DF" w14:textId="77777777" w:rsidR="00443492" w:rsidRPr="00443492" w:rsidRDefault="00000000" w:rsidP="00453337">
      <w:pPr>
        <w:jc w:val="both"/>
      </w:pPr>
      <w:r>
        <w:pict w14:anchorId="2437A402">
          <v:rect id="_x0000_i1034" style="width:0;height:1.5pt" o:hralign="center" o:hrstd="t" o:hr="t" fillcolor="#a0a0a0" stroked="f"/>
        </w:pict>
      </w:r>
    </w:p>
    <w:p w14:paraId="7ACA273D" w14:textId="64ED6CC4" w:rsidR="00443492" w:rsidRPr="00443492" w:rsidRDefault="00443492" w:rsidP="006A31A9">
      <w:pPr>
        <w:ind w:left="45"/>
      </w:pPr>
      <w:r w:rsidRPr="00443492">
        <w:rPr>
          <w:b/>
          <w:bCs/>
        </w:rPr>
        <w:t>Final</w:t>
      </w:r>
      <w:r w:rsidR="00635A40">
        <w:rPr>
          <w:b/>
          <w:bCs/>
        </w:rPr>
        <w:t xml:space="preserve"> </w:t>
      </w:r>
      <w:r w:rsidRPr="00443492">
        <w:rPr>
          <w:b/>
          <w:bCs/>
        </w:rPr>
        <w:t>Recommendation:</w:t>
      </w:r>
      <w:r w:rsidRPr="00443492">
        <w:br/>
        <w:t xml:space="preserve">Use a </w:t>
      </w:r>
      <w:r w:rsidRPr="00443492">
        <w:rPr>
          <w:b/>
          <w:bCs/>
        </w:rPr>
        <w:t>multi-modal late fusion ensemble</w:t>
      </w:r>
      <w:r w:rsidRPr="00443492">
        <w:t xml:space="preserve"> with:</w:t>
      </w:r>
    </w:p>
    <w:p w14:paraId="38505342" w14:textId="77777777" w:rsidR="00443492" w:rsidRPr="00443492" w:rsidRDefault="00443492" w:rsidP="00453337">
      <w:pPr>
        <w:numPr>
          <w:ilvl w:val="0"/>
          <w:numId w:val="19"/>
        </w:numPr>
        <w:jc w:val="both"/>
      </w:pPr>
      <w:r w:rsidRPr="00443492">
        <w:rPr>
          <w:b/>
          <w:bCs/>
        </w:rPr>
        <w:t>Transformer (BERT/</w:t>
      </w:r>
      <w:proofErr w:type="spellStart"/>
      <w:r w:rsidRPr="00443492">
        <w:rPr>
          <w:b/>
          <w:bCs/>
        </w:rPr>
        <w:t>URLNet</w:t>
      </w:r>
      <w:proofErr w:type="spellEnd"/>
      <w:r w:rsidRPr="00443492">
        <w:rPr>
          <w:b/>
          <w:bCs/>
        </w:rPr>
        <w:t>) for URLs</w:t>
      </w:r>
    </w:p>
    <w:p w14:paraId="7C96EDCE" w14:textId="77777777" w:rsidR="00443492" w:rsidRPr="00443492" w:rsidRDefault="00443492" w:rsidP="00453337">
      <w:pPr>
        <w:numPr>
          <w:ilvl w:val="0"/>
          <w:numId w:val="19"/>
        </w:numPr>
        <w:jc w:val="both"/>
      </w:pPr>
      <w:proofErr w:type="spellStart"/>
      <w:r w:rsidRPr="00443492">
        <w:rPr>
          <w:b/>
          <w:bCs/>
        </w:rPr>
        <w:t>XGBoost</w:t>
      </w:r>
      <w:proofErr w:type="spellEnd"/>
      <w:r w:rsidRPr="00443492">
        <w:rPr>
          <w:b/>
          <w:bCs/>
        </w:rPr>
        <w:t xml:space="preserve"> for metadata</w:t>
      </w:r>
    </w:p>
    <w:p w14:paraId="452DE814" w14:textId="77777777" w:rsidR="00443492" w:rsidRPr="00443492" w:rsidRDefault="00443492" w:rsidP="00453337">
      <w:pPr>
        <w:numPr>
          <w:ilvl w:val="0"/>
          <w:numId w:val="19"/>
        </w:numPr>
        <w:jc w:val="both"/>
      </w:pPr>
      <w:r w:rsidRPr="00443492">
        <w:rPr>
          <w:b/>
          <w:bCs/>
        </w:rPr>
        <w:t>CNN (ResNet-50) for screenshots/favicons</w:t>
      </w:r>
    </w:p>
    <w:p w14:paraId="0D2D2501" w14:textId="77777777" w:rsidR="00443492" w:rsidRPr="00443492" w:rsidRDefault="00443492" w:rsidP="00453337">
      <w:pPr>
        <w:numPr>
          <w:ilvl w:val="0"/>
          <w:numId w:val="19"/>
        </w:numPr>
        <w:jc w:val="both"/>
      </w:pPr>
      <w:r w:rsidRPr="00443492">
        <w:rPr>
          <w:b/>
          <w:bCs/>
        </w:rPr>
        <w:t>LSTM/GNN for temporal features</w:t>
      </w:r>
    </w:p>
    <w:p w14:paraId="17F153C2" w14:textId="77777777" w:rsidR="00443492" w:rsidRPr="00443492" w:rsidRDefault="00443492" w:rsidP="00453337">
      <w:pPr>
        <w:numPr>
          <w:ilvl w:val="0"/>
          <w:numId w:val="19"/>
        </w:numPr>
        <w:jc w:val="both"/>
      </w:pPr>
      <w:r w:rsidRPr="00443492">
        <w:rPr>
          <w:b/>
          <w:bCs/>
        </w:rPr>
        <w:t>Meta-MLP or Logistic Regression fusion layer</w:t>
      </w:r>
    </w:p>
    <w:p w14:paraId="2026FC64" w14:textId="77777777" w:rsidR="00443492" w:rsidRPr="00443492" w:rsidRDefault="00443492" w:rsidP="00453337">
      <w:pPr>
        <w:jc w:val="both"/>
      </w:pPr>
      <w:r w:rsidRPr="00443492">
        <w:t xml:space="preserve">This ensures </w:t>
      </w:r>
      <w:r w:rsidRPr="00443492">
        <w:rPr>
          <w:b/>
          <w:bCs/>
        </w:rPr>
        <w:t>high accuracy, interpretability, and scalability</w:t>
      </w:r>
      <w:r w:rsidRPr="00443492">
        <w:t xml:space="preserve"> on the competition datasets.</w:t>
      </w:r>
    </w:p>
    <w:p w14:paraId="2223EF01" w14:textId="77777777" w:rsidR="00443492" w:rsidRDefault="00443492" w:rsidP="00453337">
      <w:pPr>
        <w:jc w:val="both"/>
      </w:pPr>
    </w:p>
    <w:sectPr w:rsidR="00443492" w:rsidSect="001C1F2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C2B"/>
    <w:multiLevelType w:val="multilevel"/>
    <w:tmpl w:val="9F4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044E"/>
    <w:multiLevelType w:val="multilevel"/>
    <w:tmpl w:val="879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76187"/>
    <w:multiLevelType w:val="multilevel"/>
    <w:tmpl w:val="9FCC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737CC"/>
    <w:multiLevelType w:val="multilevel"/>
    <w:tmpl w:val="9A7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A08ED"/>
    <w:multiLevelType w:val="multilevel"/>
    <w:tmpl w:val="1DB6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816C3"/>
    <w:multiLevelType w:val="multilevel"/>
    <w:tmpl w:val="C3A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A1514"/>
    <w:multiLevelType w:val="multilevel"/>
    <w:tmpl w:val="C616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5115D"/>
    <w:multiLevelType w:val="multilevel"/>
    <w:tmpl w:val="99F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641EA"/>
    <w:multiLevelType w:val="multilevel"/>
    <w:tmpl w:val="CE9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33C35"/>
    <w:multiLevelType w:val="multilevel"/>
    <w:tmpl w:val="F43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97C79"/>
    <w:multiLevelType w:val="multilevel"/>
    <w:tmpl w:val="0070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850B5"/>
    <w:multiLevelType w:val="multilevel"/>
    <w:tmpl w:val="0F3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3547E"/>
    <w:multiLevelType w:val="multilevel"/>
    <w:tmpl w:val="80E4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823198"/>
    <w:multiLevelType w:val="multilevel"/>
    <w:tmpl w:val="9C2A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878AB"/>
    <w:multiLevelType w:val="multilevel"/>
    <w:tmpl w:val="011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E56B6"/>
    <w:multiLevelType w:val="multilevel"/>
    <w:tmpl w:val="83FE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2445E"/>
    <w:multiLevelType w:val="multilevel"/>
    <w:tmpl w:val="0D04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4560D"/>
    <w:multiLevelType w:val="multilevel"/>
    <w:tmpl w:val="DD1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64050"/>
    <w:multiLevelType w:val="multilevel"/>
    <w:tmpl w:val="0E0A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61577">
    <w:abstractNumId w:val="1"/>
  </w:num>
  <w:num w:numId="2" w16cid:durableId="1881546527">
    <w:abstractNumId w:val="17"/>
  </w:num>
  <w:num w:numId="3" w16cid:durableId="2005626050">
    <w:abstractNumId w:val="3"/>
  </w:num>
  <w:num w:numId="4" w16cid:durableId="447969370">
    <w:abstractNumId w:val="0"/>
  </w:num>
  <w:num w:numId="5" w16cid:durableId="79646340">
    <w:abstractNumId w:val="15"/>
  </w:num>
  <w:num w:numId="6" w16cid:durableId="317881557">
    <w:abstractNumId w:val="16"/>
  </w:num>
  <w:num w:numId="7" w16cid:durableId="739132996">
    <w:abstractNumId w:val="7"/>
  </w:num>
  <w:num w:numId="8" w16cid:durableId="1872452121">
    <w:abstractNumId w:val="10"/>
  </w:num>
  <w:num w:numId="9" w16cid:durableId="695153938">
    <w:abstractNumId w:val="4"/>
  </w:num>
  <w:num w:numId="10" w16cid:durableId="1103260324">
    <w:abstractNumId w:val="18"/>
  </w:num>
  <w:num w:numId="11" w16cid:durableId="2042394933">
    <w:abstractNumId w:val="9"/>
  </w:num>
  <w:num w:numId="12" w16cid:durableId="1215311419">
    <w:abstractNumId w:val="6"/>
  </w:num>
  <w:num w:numId="13" w16cid:durableId="237443032">
    <w:abstractNumId w:val="13"/>
  </w:num>
  <w:num w:numId="14" w16cid:durableId="238058119">
    <w:abstractNumId w:val="14"/>
  </w:num>
  <w:num w:numId="15" w16cid:durableId="1179194150">
    <w:abstractNumId w:val="8"/>
  </w:num>
  <w:num w:numId="16" w16cid:durableId="1468737286">
    <w:abstractNumId w:val="12"/>
  </w:num>
  <w:num w:numId="17" w16cid:durableId="1406684590">
    <w:abstractNumId w:val="5"/>
  </w:num>
  <w:num w:numId="18" w16cid:durableId="1333677128">
    <w:abstractNumId w:val="11"/>
  </w:num>
  <w:num w:numId="19" w16cid:durableId="94916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A5"/>
    <w:rsid w:val="000E64A5"/>
    <w:rsid w:val="001C1F27"/>
    <w:rsid w:val="00443492"/>
    <w:rsid w:val="00453337"/>
    <w:rsid w:val="00481342"/>
    <w:rsid w:val="00635A40"/>
    <w:rsid w:val="006A31A9"/>
    <w:rsid w:val="007562C6"/>
    <w:rsid w:val="00912136"/>
    <w:rsid w:val="00F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1B3"/>
  <w15:chartTrackingRefBased/>
  <w15:docId w15:val="{6C10D122-5917-4F5A-AEF2-A7133319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4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1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Turtleneck-4</dc:creator>
  <cp:keywords/>
  <dc:description/>
  <cp:lastModifiedBy>Turtleneck-4</cp:lastModifiedBy>
  <cp:revision>23</cp:revision>
  <dcterms:created xsi:type="dcterms:W3CDTF">2025-09-25T04:00:00Z</dcterms:created>
  <dcterms:modified xsi:type="dcterms:W3CDTF">2025-09-25T14:00:00Z</dcterms:modified>
</cp:coreProperties>
</file>