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FF3C15" w14:textId="10833DE7" w:rsidR="00E470F8" w:rsidRPr="00E470F8" w:rsidRDefault="00E470F8" w:rsidP="00E470F8">
      <w:r w:rsidRPr="00E470F8">
        <w:t>大家好，我是负责第七部分“个人沟通策略”的</w:t>
      </w:r>
      <w:r>
        <w:rPr>
          <w:rFonts w:hint="eastAsia"/>
        </w:rPr>
        <w:t>徐天宇</w:t>
      </w:r>
      <w:r w:rsidRPr="00E470F8">
        <w:t>。</w:t>
      </w:r>
    </w:p>
    <w:p w14:paraId="75B0E0D2" w14:textId="4E9D0D41" w:rsidR="00E470F8" w:rsidRPr="00E470F8" w:rsidRDefault="00E470F8" w:rsidP="00E470F8">
      <w:r w:rsidRPr="00E470F8">
        <w:t>前面几位同学已经把问题说得很清楚了</w:t>
      </w:r>
      <w:r>
        <w:rPr>
          <w:rFonts w:hint="eastAsia"/>
        </w:rPr>
        <w:t>：比如</w:t>
      </w:r>
      <w:r w:rsidRPr="00E470F8">
        <w:t>领导觉得年轻人没礼貌，年轻人觉得下班后消息第二天再处理天经地义，谁都没有犯错，隔阂却发生了。第四部分又给了我们三个案例——“整顿职场”背后的规则之争、诺基亚的知识倒置、沟通频道的错位。</w:t>
      </w:r>
    </w:p>
    <w:p w14:paraId="1DADC769" w14:textId="77777777" w:rsidR="00E470F8" w:rsidRPr="00E470F8" w:rsidRDefault="00E470F8" w:rsidP="00E470F8">
      <w:r w:rsidRPr="00E470F8">
        <w:t>那么，落到每一个普通员工身上，我们能做什么？组织搭好了桥，但如果每个人不走上去，桥就是摆设。个人层面的策略，恰恰是制度无法替代的那一层日常练习。</w:t>
      </w:r>
    </w:p>
    <w:p w14:paraId="2EC7C902" w14:textId="77777777" w:rsidR="00E470F8" w:rsidRPr="00E470F8" w:rsidRDefault="00E470F8" w:rsidP="00E470F8">
      <w:r w:rsidRPr="00E470F8">
        <w:t>我想给大家三个可以立刻用起来的动作。</w:t>
      </w:r>
    </w:p>
    <w:p w14:paraId="41771E9A" w14:textId="20F14A1C" w:rsidR="00E470F8" w:rsidRPr="00E470F8" w:rsidRDefault="00E470F8" w:rsidP="00E470F8">
      <w:r w:rsidRPr="00E470F8">
        <w:t>第一个动作，接任务的时候，多花三十秒做一次“复述确认”。 很多跨世代误解的起点，不是谁态度不好，而是“我以为你懂了”。104 的一篇沟通分析里有一句话很</w:t>
      </w:r>
      <w:r>
        <w:rPr>
          <w:rFonts w:hint="eastAsia"/>
        </w:rPr>
        <w:t>深刻</w:t>
      </w:r>
      <w:r w:rsidRPr="00E470F8">
        <w:t>：“好的”不等于“真的理解了”。人在听到指令时，本能地说“好”，因为承认没听懂有时候很尴尬。更有效的做法，是主动把理解说回去：“我理解目标是 A，截止时间是 B，我打算先做 C，你看对吗？” 山东玻纤在推行任务闭环管理时，核心动作就是任务认领者收到任务后，通过复述向发布者确认内容和期限。这不是不信任对方，而是给双方一个纠偏的机会。第一部分那个“已读不回”的场景里，如果年轻员工回一句“收到，我明早处理，有不清楚的再问你”，领导的不安和员工的委屈，大概率都不会发生。</w:t>
      </w:r>
    </w:p>
    <w:p w14:paraId="11DDE1B9" w14:textId="77777777" w:rsidR="00E470F8" w:rsidRPr="00E470F8" w:rsidRDefault="00E470F8" w:rsidP="00E470F8">
      <w:r w:rsidRPr="00E470F8">
        <w:t>第二个动作，表达不同意见的时候，把“结论—理由—行动”的顺序用起来。 第4部分的“00后整顿职场”案例里，年轻人拒绝无效加班，老一辈听到的可能是“不服从”。但如果换一种说法：“我的建议是今天准时下班（结论），因为这个任务的核心部分已经完成，剩下的明早两小时可以更高效地收尾（理由），如果明早需要我优先处理哪一块，你现在告诉我（行动）。” 同一件事，传递的不再是“对抗”，而是“有判断、有方案”。跨世代沟通里有一个很实用的四步框架：需要、原因、解决、损益——先说你要什么，再说为什么，然后给方案，最后点明利弊。它把对话从“你对我错”拉回到“我们一起看这件事”，对上下级之间尤其管用。</w:t>
      </w:r>
    </w:p>
    <w:p w14:paraId="08293FA4" w14:textId="31D3381F" w:rsidR="00E470F8" w:rsidRPr="00E470F8" w:rsidRDefault="00E470F8" w:rsidP="00E470F8">
      <w:r w:rsidRPr="00E470F8">
        <w:t>第三个动作，给反馈或者接反馈的时候，用 SBI 把人和事切开。 第四部分提到，同样一句评价，不同世代的感受截然不同。问题往往出在评价里混进了对人的判断。“你态度有问题”和“今天会上对方发言的时候，你在看手机，这可能会让对方觉得没被重视”——前者触发防御，后者留下讨论空间。SBI 就是三个词：情境、行为、影响。只说哪一刻、你看到了什么、它带来了什么后果，不推测对方的动机和品格。反过来，当你收到一个让你不舒服的反馈时，也可以在心里先做一次拆解：对方说的“情境”是什么、“行为”是什么、“影响”是什么，哪些是事实，哪些是他加上去的解读。这个动作本身，就能把情绪降下来一半。</w:t>
      </w:r>
    </w:p>
    <w:p w14:paraId="317B2A5B" w14:textId="5B6DBA41" w:rsidR="00E470F8" w:rsidRPr="00E470F8" w:rsidRDefault="00E470F8" w:rsidP="00E470F8">
      <w:r w:rsidRPr="00E470F8">
        <w:t>这三个动作，不是让年轻一方去“适应”老一方的规则，也不是让老一方去“迁就”年轻人。复述确认对上级和对下级同样适用；结构化表达对汇报和布置任务同样适用；SBI 对给反馈和接反馈同样适用。它们之所以能跨世代生效，正是因为它们不预设哪一代</w:t>
      </w:r>
      <w:r w:rsidRPr="00E470F8">
        <w:lastRenderedPageBreak/>
        <w:t>人“应该改变”，而是把沟通从“人的问题”还原成“事的结构”。</w:t>
      </w:r>
    </w:p>
    <w:p w14:paraId="7D208F6D" w14:textId="77777777" w:rsidR="00E470F8" w:rsidRPr="00E470F8" w:rsidRDefault="00E470F8" w:rsidP="00E470F8">
      <w:r w:rsidRPr="00E470F8">
        <w:t>下一次，当你收到一条让你皱眉的消息，或者想发出一句“你怎么这样”的时候，试一试：先说事实，再说影响，然后把请求讲清楚。跨世代的距离，有时候就是被这样一句一句的话，慢慢拉近的。</w:t>
      </w:r>
    </w:p>
    <w:p w14:paraId="652B3EAF" w14:textId="77777777" w:rsidR="00E470F8" w:rsidRPr="00E470F8" w:rsidRDefault="00E470F8" w:rsidP="00E470F8">
      <w:r w:rsidRPr="00E470F8">
        <w:t>我的分享就到这里，谢谢大家。</w:t>
      </w:r>
    </w:p>
    <w:p w14:paraId="19C1FB05" w14:textId="77777777" w:rsidR="00F42F83" w:rsidRPr="00E470F8" w:rsidRDefault="00F42F83">
      <w:pPr>
        <w:rPr>
          <w:rFonts w:hint="eastAsia"/>
        </w:rPr>
      </w:pPr>
    </w:p>
    <w:sectPr w:rsidR="00F42F83" w:rsidRPr="00E470F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70F8"/>
    <w:rsid w:val="001A1257"/>
    <w:rsid w:val="00E470F8"/>
    <w:rsid w:val="00EF77AF"/>
    <w:rsid w:val="00F42F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14566D"/>
  <w15:chartTrackingRefBased/>
  <w15:docId w15:val="{75355FBC-CB26-43A2-8319-1690D2FD02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470F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470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470F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470F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470F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470F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470F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470F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470F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470F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470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470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470F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470F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470F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470F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470F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470F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470F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470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470F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470F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470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470F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470F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470F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470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470F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470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204</Words>
  <Characters>1167</Characters>
  <Application>Microsoft Office Word</Application>
  <DocSecurity>0</DocSecurity>
  <Lines>9</Lines>
  <Paragraphs>2</Paragraphs>
  <ScaleCrop>false</ScaleCrop>
  <Company/>
  <LinksUpToDate>false</LinksUpToDate>
  <CharactersWithSpaces>1369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天宇 徐</dc:creator>
  <cp:keywords/>
  <dc:description/>
  <cp:lastModifiedBy>天宇 徐</cp:lastModifiedBy>
  <cp:revision>1</cp:revision>
  <dcterms:created xsi:type="dcterms:W3CDTF">2026-10-26T13:59:00Z</dcterms:created>
  <dcterms:modified xsi:type="dcterms:W3CDTF">2026-10-26T14:03:00Z</dcterms:modified>
</cp:coreProperties>
</file>