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23C3" w14:textId="77777777" w:rsidR="00A97BD1" w:rsidRPr="00A97BD1" w:rsidRDefault="00A97BD1" w:rsidP="00A97BD1">
      <w:r w:rsidRPr="00A97BD1">
        <w:t>大家先认领一个部分。每人负责约 4–5 分钟，现阶段先完成资料搜集、案例选择和演讲稿初稿，不需要做 PPT，也暂时不用准备角色扮演等多人配合内容。后期再根据大家的演讲稿统一调整结构、制作 PPT。</w:t>
      </w:r>
    </w:p>
    <w:p w14:paraId="53F633FF" w14:textId="16ADD7AB" w:rsidR="00B7349B" w:rsidRDefault="00A97BD1" w:rsidP="00B7349B">
      <w:pPr>
        <w:tabs>
          <w:tab w:val="num" w:pos="720"/>
        </w:tabs>
      </w:pPr>
      <w:r w:rsidRPr="00A97BD1">
        <w:t>每人</w:t>
      </w:r>
      <w:r w:rsidR="0064479C">
        <w:rPr>
          <w:rFonts w:hint="eastAsia"/>
        </w:rPr>
        <w:t>先在群里</w:t>
      </w:r>
      <w:r w:rsidRPr="00A97BD1">
        <w:t>提交</w:t>
      </w:r>
      <w:r w:rsidR="006E5455">
        <w:rPr>
          <w:rFonts w:hint="eastAsia"/>
        </w:rPr>
        <w:t>自己</w:t>
      </w:r>
      <w:r w:rsidR="00FC38AF">
        <w:rPr>
          <w:rFonts w:hint="eastAsia"/>
        </w:rPr>
        <w:t>那块的</w:t>
      </w:r>
      <w:r w:rsidRPr="00A97BD1">
        <w:t>4–5 分钟演讲稿初稿</w:t>
      </w:r>
      <w:r w:rsidR="00B7349B">
        <w:rPr>
          <w:rFonts w:hint="eastAsia"/>
        </w:rPr>
        <w:t>（可附带</w:t>
      </w:r>
      <w:r w:rsidR="00B7349B" w:rsidRPr="00B7349B">
        <w:t>视频链接、案例出处</w:t>
      </w:r>
      <w:r w:rsidR="00B7349B">
        <w:rPr>
          <w:rFonts w:hint="eastAsia"/>
        </w:rPr>
        <w:t>等）</w:t>
      </w:r>
    </w:p>
    <w:p w14:paraId="53289877" w14:textId="77777777" w:rsidR="002C1ABA" w:rsidRPr="0064479C" w:rsidRDefault="002C1ABA" w:rsidP="00B7349B">
      <w:pPr>
        <w:tabs>
          <w:tab w:val="num" w:pos="720"/>
        </w:tabs>
        <w:rPr>
          <w:rFonts w:hint="eastAsia"/>
        </w:rPr>
      </w:pPr>
    </w:p>
    <w:p w14:paraId="0F0F6A76" w14:textId="2735A8F0" w:rsidR="00A97BD1" w:rsidRPr="00A97BD1" w:rsidRDefault="00A97BD1" w:rsidP="00B35F9B">
      <w:pPr>
        <w:pStyle w:val="a9"/>
        <w:numPr>
          <w:ilvl w:val="0"/>
          <w:numId w:val="1"/>
        </w:numPr>
        <w:tabs>
          <w:tab w:val="num" w:pos="720"/>
        </w:tabs>
      </w:pPr>
      <w:r w:rsidRPr="00A97BD1">
        <w:t>开场与研究问题</w:t>
      </w:r>
      <w:r w:rsidRPr="00A97BD1">
        <w:br/>
        <w:t>主要讲什么：解释“现代职场中的跨世代沟通障碍”是什么，说明为什么值得讨论，并提出本组想回答的问题。</w:t>
      </w:r>
      <w:r w:rsidRPr="00A97BD1">
        <w:br/>
        <w:t>要找什么：跨世代团队、职场沟通、代际差异的基本定义；一个能引起兴趣的职场现象、短视频或新闻。</w:t>
      </w:r>
      <w:r w:rsidRPr="00A97BD1">
        <w:br/>
        <w:t>可以怎样发挥：用“同一句工作信息，为什么不同员工会有不同理解”作为开场问题；也可以从工作群、会议、反馈等日常场景切入。</w:t>
      </w:r>
    </w:p>
    <w:p w14:paraId="5D73DFFF" w14:textId="77777777" w:rsidR="00A97BD1" w:rsidRPr="00A97BD1" w:rsidRDefault="00A97BD1" w:rsidP="00833998">
      <w:pPr>
        <w:numPr>
          <w:ilvl w:val="0"/>
          <w:numId w:val="1"/>
        </w:numPr>
      </w:pPr>
      <w:r w:rsidRPr="00A97BD1">
        <w:t>沟通障碍的表现形式</w:t>
      </w:r>
      <w:r w:rsidRPr="00A97BD1">
        <w:br/>
        <w:t>主要讲什么：跨世代沟通问题具体会出现在哪些地方，如会议发言、微信和邮件、回复速度、表情包和语音、反馈方式、数字工具使用等。</w:t>
      </w:r>
      <w:r w:rsidRPr="00A97BD1">
        <w:br/>
        <w:t>要找什么：反映职场沟通误解的真实例子、调查、短视频或采访。</w:t>
      </w:r>
      <w:r w:rsidRPr="00A97BD1">
        <w:br/>
        <w:t>可以怎样发挥：把不同沟通场景分类，说明误解如何导致效率下降、情绪对立或协作困难。</w:t>
      </w:r>
    </w:p>
    <w:p w14:paraId="41651D24" w14:textId="77777777" w:rsidR="00A97BD1" w:rsidRPr="00A97BD1" w:rsidRDefault="00A97BD1" w:rsidP="00A97BD1">
      <w:pPr>
        <w:numPr>
          <w:ilvl w:val="0"/>
          <w:numId w:val="1"/>
        </w:numPr>
        <w:tabs>
          <w:tab w:val="num" w:pos="720"/>
        </w:tabs>
      </w:pPr>
      <w:r w:rsidRPr="00A97BD1">
        <w:t>成因与作用机制</w:t>
      </w:r>
      <w:r w:rsidRPr="00A97BD1">
        <w:br/>
        <w:t>主要讲什么：沟通障碍不只是年龄问题，也可能与职业阶段、经验、数字工具习惯、职级、组织文化、工作压力有关。</w:t>
      </w:r>
      <w:r w:rsidRPr="00A97BD1">
        <w:br/>
        <w:t>要找什么：解释代际差异、数字鸿沟、职场权力关系或组织沟通的科普资料、研究或视频。</w:t>
      </w:r>
      <w:r w:rsidRPr="00A97BD1">
        <w:br/>
        <w:t>可以怎样发挥：分析“表面上是代际冲突，实际上可能是什么问题”，例如工具培训不足、任务表达不清或上下级关系紧张。</w:t>
      </w:r>
    </w:p>
    <w:p w14:paraId="5F1BD04F" w14:textId="77777777" w:rsidR="00A97BD1" w:rsidRPr="00A97BD1" w:rsidRDefault="00A97BD1" w:rsidP="00A97BD1">
      <w:pPr>
        <w:numPr>
          <w:ilvl w:val="0"/>
          <w:numId w:val="1"/>
        </w:numPr>
        <w:tabs>
          <w:tab w:val="num" w:pos="720"/>
        </w:tabs>
      </w:pPr>
      <w:r w:rsidRPr="00A97BD1">
        <w:t>职场案例分析</w:t>
      </w:r>
      <w:r w:rsidRPr="00A97BD1">
        <w:br/>
        <w:t>主要讲什么：选择一个职场沟通冲突案例，讲清楚人物、任务、沟通经过、误解点和后果。</w:t>
      </w:r>
      <w:r w:rsidRPr="00A97BD1">
        <w:br/>
        <w:t>要找什么：公开新闻、职场访谈、纪录片片段、短视频、电视剧片段或社交平台热门讨论。</w:t>
      </w:r>
      <w:r w:rsidRPr="00A97BD1">
        <w:br/>
        <w:t>可以怎样发挥：真实案例优先；如果使用影视片段或自行设计情境，需要明确说明它是用于讨论的情境，不要说成真实事件。</w:t>
      </w:r>
    </w:p>
    <w:p w14:paraId="4913458F" w14:textId="77777777" w:rsidR="00A97BD1" w:rsidRPr="00A97BD1" w:rsidRDefault="00A97BD1" w:rsidP="00A97BD1">
      <w:pPr>
        <w:numPr>
          <w:ilvl w:val="0"/>
          <w:numId w:val="1"/>
        </w:numPr>
        <w:tabs>
          <w:tab w:val="num" w:pos="720"/>
        </w:tabs>
      </w:pPr>
      <w:r w:rsidRPr="00A97BD1">
        <w:t>理论与研究证据</w:t>
      </w:r>
      <w:r w:rsidRPr="00A97BD1">
        <w:br/>
        <w:t>主要讲什么：用 1–2 个理论或研究帮助解释前面的现象和案例。</w:t>
      </w:r>
      <w:r w:rsidRPr="00A97BD1">
        <w:br/>
        <w:t>要找什么：课程资料、学术论文、权威机构报告、大学或专业机构制作的科普视</w:t>
      </w:r>
      <w:r w:rsidRPr="00A97BD1">
        <w:lastRenderedPageBreak/>
        <w:t>频。</w:t>
      </w:r>
      <w:r w:rsidRPr="00A97BD1">
        <w:br/>
        <w:t>可以怎样发挥：不用堆很多理论，重点是解释一个问题，例如为什么相同的反馈方式会让不同人感到被尊重或被冒犯。</w:t>
      </w:r>
    </w:p>
    <w:p w14:paraId="03605725" w14:textId="77777777" w:rsidR="00A97BD1" w:rsidRPr="00A97BD1" w:rsidRDefault="00A97BD1" w:rsidP="00A97BD1">
      <w:pPr>
        <w:numPr>
          <w:ilvl w:val="0"/>
          <w:numId w:val="1"/>
        </w:numPr>
        <w:tabs>
          <w:tab w:val="num" w:pos="720"/>
        </w:tabs>
      </w:pPr>
      <w:r w:rsidRPr="00A97BD1">
        <w:t>刻板印象与替代解释</w:t>
      </w:r>
      <w:r w:rsidRPr="00A97BD1">
        <w:br/>
        <w:t>主要讲什么：讨论常见说法，如“年轻人不稳定”“年长员工不懂技术”，以及这些说法为什么可能不准确。</w:t>
      </w:r>
      <w:r w:rsidRPr="00A97BD1">
        <w:br/>
        <w:t>要找什么：反驳职场年龄刻板印象的文章、访谈、研究或视频。</w:t>
      </w:r>
      <w:r w:rsidRPr="00A97BD1">
        <w:br/>
        <w:t>可以怎样发挥：比较“按年龄解释”和“按岗位、培训、压力、个人经历解释”的区别，提出更公平、更有说服力的判断方式。</w:t>
      </w:r>
    </w:p>
    <w:p w14:paraId="21FBD1E7" w14:textId="77777777" w:rsidR="00A97BD1" w:rsidRPr="00A97BD1" w:rsidRDefault="00A97BD1" w:rsidP="00A97BD1">
      <w:pPr>
        <w:numPr>
          <w:ilvl w:val="0"/>
          <w:numId w:val="1"/>
        </w:numPr>
        <w:tabs>
          <w:tab w:val="num" w:pos="720"/>
        </w:tabs>
      </w:pPr>
      <w:r w:rsidRPr="00A97BD1">
        <w:t>个人沟通策略</w:t>
      </w:r>
      <w:r w:rsidRPr="00A97BD1">
        <w:br/>
        <w:t>主要讲什么：个人可以怎样减少误解，如确认任务、协商沟通方式、具体表达需求、给出清晰反馈、先理解再回应。</w:t>
      </w:r>
      <w:r w:rsidRPr="00A97BD1">
        <w:br/>
        <w:t>要找什么：职场沟通技巧、冲突处理、反馈技巧的权威建议或高质量科普内容。</w:t>
      </w:r>
      <w:r w:rsidRPr="00A97BD1">
        <w:br/>
        <w:t>可以怎样发挥：用前面案例中的一句对话为例，展示怎样换一种说法会更有效。</w:t>
      </w:r>
    </w:p>
    <w:p w14:paraId="54B04BE1" w14:textId="77777777" w:rsidR="00A97BD1" w:rsidRPr="00A97BD1" w:rsidRDefault="00A97BD1" w:rsidP="00A97BD1">
      <w:pPr>
        <w:numPr>
          <w:ilvl w:val="0"/>
          <w:numId w:val="1"/>
        </w:numPr>
        <w:tabs>
          <w:tab w:val="num" w:pos="720"/>
        </w:tabs>
      </w:pPr>
      <w:r w:rsidRPr="00A97BD1">
        <w:t>组织层面的解决方案</w:t>
      </w:r>
      <w:r w:rsidRPr="00A97BD1">
        <w:br/>
        <w:t>主要讲什么：公司或团队可以做什么，例如明确沟通规范、培训、导师制、反向导师制、反馈机制和更包容的会议规则。</w:t>
      </w:r>
      <w:r w:rsidRPr="00A97BD1">
        <w:br/>
        <w:t>要找什么：企业实践案例、管理类文章、专业机构报告、企业培训或管理科普视频。</w:t>
      </w:r>
      <w:r w:rsidRPr="00A97BD1">
        <w:br/>
        <w:t>可以怎样发挥：比较不同方案的优点和局限，说明哪些办法更适合小团队，哪些需要组织支持。</w:t>
      </w:r>
    </w:p>
    <w:p w14:paraId="0A5BE317" w14:textId="77777777" w:rsidR="00A97BD1" w:rsidRPr="00A97BD1" w:rsidRDefault="00A97BD1" w:rsidP="00A97BD1">
      <w:pPr>
        <w:numPr>
          <w:ilvl w:val="0"/>
          <w:numId w:val="1"/>
        </w:numPr>
        <w:tabs>
          <w:tab w:val="num" w:pos="720"/>
        </w:tabs>
      </w:pPr>
      <w:r w:rsidRPr="00A97BD1">
        <w:t>案例解决思路与应用</w:t>
      </w:r>
      <w:r w:rsidRPr="00A97BD1">
        <w:br/>
        <w:t>主要讲什么：回到前面的案例，综合分析冲突原因，并提出具体解决思路。</w:t>
      </w:r>
      <w:r w:rsidRPr="00A97BD1">
        <w:br/>
        <w:t>要找什么：可以继续使用第 4 部分案例，也可以找一个“沟通改善后成功协作”的对比例子或视频。</w:t>
      </w:r>
      <w:r w:rsidRPr="00A97BD1">
        <w:br/>
        <w:t>可以怎样发挥：从个人做法和组织做法两个层面提出方案，说明如果重来一次，角色可以怎样沟通，团队可以怎样避免问题重复出现。</w:t>
      </w:r>
    </w:p>
    <w:p w14:paraId="02238F80" w14:textId="77777777" w:rsidR="00A97BD1" w:rsidRPr="00A97BD1" w:rsidRDefault="00A97BD1" w:rsidP="00A97BD1">
      <w:pPr>
        <w:numPr>
          <w:ilvl w:val="0"/>
          <w:numId w:val="1"/>
        </w:numPr>
        <w:tabs>
          <w:tab w:val="num" w:pos="720"/>
        </w:tabs>
      </w:pPr>
      <w:r w:rsidRPr="00A97BD1">
        <w:t>结论与启示</w:t>
      </w:r>
      <w:r w:rsidRPr="00A97BD1">
        <w:br/>
        <w:t>主要讲什么：总结跨世代沟通障碍的表现、成因和解决方向，回应开头的问题。</w:t>
      </w:r>
      <w:r w:rsidRPr="00A97BD1">
        <w:br/>
        <w:t>要找什么：前面各部分的主要发现即可；也可以找一句合适的专家观点或短视频结语。</w:t>
      </w:r>
      <w:r w:rsidRPr="00A97BD1">
        <w:br/>
        <w:t>可以怎样发挥：强调代际差异不是给人贴标签的理由，而是理解不同工作经验和沟通习惯的一个角度。</w:t>
      </w:r>
    </w:p>
    <w:p w14:paraId="0B0B686C" w14:textId="4DE616AE" w:rsidR="00FA0C21" w:rsidRDefault="00FA0C21" w:rsidP="00A97BD1">
      <w:r>
        <w:rPr>
          <w:rFonts w:hint="eastAsia"/>
        </w:rPr>
        <w:t>备注</w:t>
      </w:r>
      <w:r w:rsidR="00A97BD1" w:rsidRPr="00A97BD1">
        <w:t>：</w:t>
      </w:r>
    </w:p>
    <w:p w14:paraId="0BAA279B" w14:textId="1DC4AC4C" w:rsidR="00FA0C21" w:rsidRPr="00A97BD1" w:rsidRDefault="006D4EA7" w:rsidP="006937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考虑到例如第十部分结论</w:t>
      </w:r>
      <w:r w:rsidR="003D084E">
        <w:rPr>
          <w:rFonts w:hint="eastAsia"/>
        </w:rPr>
        <w:t>需要参照其它的</w:t>
      </w:r>
      <w:r w:rsidR="00983FB6">
        <w:rPr>
          <w:rFonts w:hint="eastAsia"/>
        </w:rPr>
        <w:t>已有部分进行整合</w:t>
      </w:r>
      <w:r w:rsidR="00C34FF1">
        <w:rPr>
          <w:rFonts w:hint="eastAsia"/>
        </w:rPr>
        <w:t>，建议其它部分</w:t>
      </w:r>
      <w:r w:rsidR="00C34FF1">
        <w:rPr>
          <w:rFonts w:hint="eastAsia"/>
        </w:rPr>
        <w:lastRenderedPageBreak/>
        <w:t>（特别是案例部分）</w:t>
      </w:r>
      <w:r w:rsidR="00C02C41">
        <w:rPr>
          <w:rFonts w:hint="eastAsia"/>
        </w:rPr>
        <w:t>的同学尽快给出稿子以便</w:t>
      </w:r>
      <w:r w:rsidR="00BA2737">
        <w:rPr>
          <w:rFonts w:hint="eastAsia"/>
        </w:rPr>
        <w:t>用作衔接等工作</w:t>
      </w:r>
    </w:p>
    <w:p w14:paraId="4D895093" w14:textId="77777777" w:rsidR="00A97BD1" w:rsidRPr="00A97BD1" w:rsidRDefault="00A97BD1" w:rsidP="00A97BD1">
      <w:pPr>
        <w:numPr>
          <w:ilvl w:val="0"/>
          <w:numId w:val="2"/>
        </w:numPr>
      </w:pPr>
      <w:r w:rsidRPr="00A97BD1">
        <w:t>文字资料优先使用课程资料、学术论文、政府/专业机构报告、主流媒体报道和可信的企业案例。</w:t>
      </w:r>
    </w:p>
    <w:p w14:paraId="27E506AC" w14:textId="77777777" w:rsidR="00A97BD1" w:rsidRPr="00A97BD1" w:rsidRDefault="00A97BD1" w:rsidP="00A97BD1">
      <w:pPr>
        <w:numPr>
          <w:ilvl w:val="0"/>
          <w:numId w:val="2"/>
        </w:numPr>
      </w:pPr>
      <w:r w:rsidRPr="00A97BD1">
        <w:t>可以用 B 站、抖音、YouTube、小红书等平台的视频作为引入或辅助说明，但要核实视频中的信息来源，不能只凭视频里的观点下结论。</w:t>
      </w:r>
    </w:p>
    <w:p w14:paraId="183DC436" w14:textId="77777777" w:rsidR="00A97BD1" w:rsidRPr="00A97BD1" w:rsidRDefault="00A97BD1" w:rsidP="00A97BD1">
      <w:pPr>
        <w:numPr>
          <w:ilvl w:val="0"/>
          <w:numId w:val="2"/>
        </w:numPr>
      </w:pPr>
      <w:r w:rsidRPr="00A97BD1">
        <w:t>视频最好控制在 30 秒到 1 分钟内，后期由全组决定是否播放。</w:t>
      </w:r>
    </w:p>
    <w:p w14:paraId="149D0949" w14:textId="77777777" w:rsidR="00A97BD1" w:rsidRPr="00A97BD1" w:rsidRDefault="00A97BD1" w:rsidP="00A97BD1">
      <w:pPr>
        <w:numPr>
          <w:ilvl w:val="0"/>
          <w:numId w:val="2"/>
        </w:numPr>
      </w:pPr>
      <w:r w:rsidRPr="00A97BD1">
        <w:t>每个人把链接、截图、作者/机构名称和自己提炼出的观点一起交上来，方便后续统一筛选。</w:t>
      </w:r>
    </w:p>
    <w:p w14:paraId="6779FBCD" w14:textId="77777777" w:rsidR="00A97BD1" w:rsidRPr="00A97BD1" w:rsidRDefault="00A97BD1" w:rsidP="00E70A53">
      <w:pPr>
        <w:pStyle w:val="a9"/>
        <w:numPr>
          <w:ilvl w:val="0"/>
          <w:numId w:val="2"/>
        </w:numPr>
      </w:pPr>
      <w:r w:rsidRPr="00A97BD1">
        <w:t>可以大胆提出有创意的分析和案例解读，结构、措辞和最终分工后期都可以再修改。</w:t>
      </w:r>
    </w:p>
    <w:p w14:paraId="387B8076" w14:textId="016B61F8" w:rsidR="00970142" w:rsidRPr="00A97BD1" w:rsidRDefault="00970142" w:rsidP="00520092">
      <w:pPr>
        <w:rPr>
          <w:rFonts w:hint="eastAsia"/>
        </w:rPr>
      </w:pPr>
    </w:p>
    <w:sectPr w:rsidR="00970142" w:rsidRPr="00A97B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968"/>
    <w:multiLevelType w:val="hybridMultilevel"/>
    <w:tmpl w:val="768AEC14"/>
    <w:lvl w:ilvl="0" w:tplc="C3EE120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80A6D7A"/>
    <w:multiLevelType w:val="hybridMultilevel"/>
    <w:tmpl w:val="62DE3B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132DE7"/>
    <w:multiLevelType w:val="hybridMultilevel"/>
    <w:tmpl w:val="456CAB46"/>
    <w:lvl w:ilvl="0" w:tplc="C3EE1208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D166E76"/>
    <w:multiLevelType w:val="multilevel"/>
    <w:tmpl w:val="D14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9706C"/>
    <w:multiLevelType w:val="multilevel"/>
    <w:tmpl w:val="EA5ED116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98"/>
        </w:tabs>
        <w:ind w:left="1298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018"/>
        </w:tabs>
        <w:ind w:left="2018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458"/>
        </w:tabs>
        <w:ind w:left="3458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178"/>
        </w:tabs>
        <w:ind w:left="4178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618"/>
        </w:tabs>
        <w:ind w:left="5618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338"/>
        </w:tabs>
        <w:ind w:left="6338" w:hanging="360"/>
      </w:pPr>
      <w:rPr>
        <w:rFonts w:hint="eastAsia"/>
      </w:rPr>
    </w:lvl>
  </w:abstractNum>
  <w:num w:numId="1" w16cid:durableId="143933893">
    <w:abstractNumId w:val="4"/>
  </w:num>
  <w:num w:numId="2" w16cid:durableId="613094017">
    <w:abstractNumId w:val="3"/>
  </w:num>
  <w:num w:numId="3" w16cid:durableId="481313713">
    <w:abstractNumId w:val="1"/>
  </w:num>
  <w:num w:numId="4" w16cid:durableId="376777847">
    <w:abstractNumId w:val="0"/>
  </w:num>
  <w:num w:numId="5" w16cid:durableId="1308435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D1"/>
    <w:rsid w:val="00011964"/>
    <w:rsid w:val="00014CFC"/>
    <w:rsid w:val="00091EBA"/>
    <w:rsid w:val="002C1ABA"/>
    <w:rsid w:val="003D084E"/>
    <w:rsid w:val="00520092"/>
    <w:rsid w:val="005623F9"/>
    <w:rsid w:val="0064479C"/>
    <w:rsid w:val="00693705"/>
    <w:rsid w:val="006D4EA7"/>
    <w:rsid w:val="006E5455"/>
    <w:rsid w:val="00833998"/>
    <w:rsid w:val="008B5CF2"/>
    <w:rsid w:val="00970142"/>
    <w:rsid w:val="00983FB6"/>
    <w:rsid w:val="009942AB"/>
    <w:rsid w:val="00A97BD1"/>
    <w:rsid w:val="00B35F9B"/>
    <w:rsid w:val="00B7349B"/>
    <w:rsid w:val="00BA2737"/>
    <w:rsid w:val="00BE2985"/>
    <w:rsid w:val="00C02C41"/>
    <w:rsid w:val="00C34FF1"/>
    <w:rsid w:val="00CA668C"/>
    <w:rsid w:val="00E70A53"/>
    <w:rsid w:val="00FA0C21"/>
    <w:rsid w:val="00FC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1C3C"/>
  <w15:chartTrackingRefBased/>
  <w15:docId w15:val="{5A11E26B-9344-4399-BA09-25B9A3F2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7B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B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B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B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B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B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B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B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7B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7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7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7B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7B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7B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7B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7B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7B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7B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7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B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7B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7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7B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7B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7B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7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7B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7BD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7349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宇涵 袁</dc:creator>
  <cp:keywords/>
  <dc:description/>
  <cp:lastModifiedBy>宇涵 袁</cp:lastModifiedBy>
  <cp:revision>24</cp:revision>
  <dcterms:created xsi:type="dcterms:W3CDTF">2026-10-25T09:31:00Z</dcterms:created>
  <dcterms:modified xsi:type="dcterms:W3CDTF">2026-10-25T10:08:00Z</dcterms:modified>
</cp:coreProperties>
</file>