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Maintenance of Tool Wear in CNC Machines</w:t>
      </w:r>
    </w:p>
    <w:p>
      <w:pPr>
        <w:pStyle w:val="Heading1"/>
      </w:pPr>
      <w:r>
        <w:t>1. Project Overview</w:t>
      </w:r>
    </w:p>
    <w:p>
      <w:r>
        <w:t>This project develops a Predictive Maintenance System for CNC (Computer Numerical Control) machine tools using Machine Learning. The system analyses sensor data to predict both tool failure (Binary Classification) and remaining tool life (Regression). It provides a web-based dashboard with real-time predictions, batch predictions, and maintenance recommendations.</w:t>
      </w:r>
    </w:p>
    <w:p>
      <w:pPr>
        <w:pStyle w:val="Heading1"/>
      </w:pPr>
      <w:r>
        <w:t>2. Dataset details</w:t>
      </w:r>
    </w:p>
    <w:p>
      <w:r>
        <w:t>The project uses the 'AI4I 2020 Predictive Maintenance Dataset' sourced from the UCI Machine Learning Repository.</w:t>
      </w:r>
    </w:p>
    <w:p>
      <w:pPr>
        <w:pStyle w:val="ListBullet"/>
      </w:pPr>
      <w:r>
        <w:t>Dataset Properties:</w:t>
      </w:r>
    </w:p>
    <w:p>
      <w:pPr>
        <w:pStyle w:val="ListBullet2"/>
      </w:pPr>
      <w:r>
        <w:t>Total Rows: 10,000</w:t>
      </w:r>
    </w:p>
    <w:p>
      <w:pPr>
        <w:pStyle w:val="ListBullet2"/>
      </w:pPr>
      <w:r>
        <w:t>Total Features: 11 input features + 1 target feature</w:t>
      </w:r>
    </w:p>
    <w:p>
      <w:pPr>
        <w:pStyle w:val="ListBullet2"/>
      </w:pPr>
      <w:r>
        <w:t>Failure Rate: ~3.4%</w:t>
      </w:r>
    </w:p>
    <w:p>
      <w:pPr>
        <w:pStyle w:val="Heading1"/>
      </w:pPr>
      <w:r>
        <w:t>3. Features Used in the Project</w:t>
      </w:r>
    </w:p>
    <w:p>
      <w:pPr>
        <w:pStyle w:val="Heading2"/>
      </w:pPr>
      <w:r>
        <w:t>3.1 Raw Features</w:t>
      </w:r>
    </w:p>
    <w:p>
      <w:pPr>
        <w:pStyle w:val="ListBullet"/>
      </w:pPr>
      <w:r>
        <w:t>Type — Machine quality grade (L/M/H)</w:t>
      </w:r>
    </w:p>
    <w:p>
      <w:pPr>
        <w:pStyle w:val="ListBullet"/>
      </w:pPr>
      <w:r>
        <w:t>Air temperature — Ambient temperature (K)</w:t>
      </w:r>
    </w:p>
    <w:p>
      <w:pPr>
        <w:pStyle w:val="ListBullet"/>
      </w:pPr>
      <w:r>
        <w:t>Process temperature — Machining temperature (K)</w:t>
      </w:r>
    </w:p>
    <w:p>
      <w:pPr>
        <w:pStyle w:val="ListBullet"/>
      </w:pPr>
      <w:r>
        <w:t>Rotational speed — Spindle speed (RPM)</w:t>
      </w:r>
    </w:p>
    <w:p>
      <w:pPr>
        <w:pStyle w:val="ListBullet"/>
      </w:pPr>
      <w:r>
        <w:t>Torque — Cutting torque (Nm)</w:t>
      </w:r>
    </w:p>
    <w:p>
      <w:pPr>
        <w:pStyle w:val="ListBullet"/>
      </w:pPr>
      <w:r>
        <w:t>Tool wear — Accumulated wear time (min)</w:t>
      </w:r>
    </w:p>
    <w:p>
      <w:pPr>
        <w:pStyle w:val="Heading2"/>
      </w:pPr>
      <w:r>
        <w:t>3.2 Engineered Features</w:t>
      </w:r>
    </w:p>
    <w:p>
      <w:pPr>
        <w:pStyle w:val="ListBullet"/>
      </w:pPr>
      <w:r>
        <w:t>Power — Mechanical power (W)</w:t>
      </w:r>
    </w:p>
    <w:p>
      <w:pPr>
        <w:pStyle w:val="ListBullet"/>
      </w:pPr>
      <w:r>
        <w:t>Temp_diff — Temperature differential (K)</w:t>
      </w:r>
    </w:p>
    <w:p>
      <w:pPr>
        <w:pStyle w:val="ListBullet"/>
      </w:pPr>
      <w:r>
        <w:t>Torque_speed_ratio</w:t>
      </w:r>
    </w:p>
    <w:p>
      <w:pPr>
        <w:pStyle w:val="ListBullet"/>
      </w:pPr>
      <w:r>
        <w:t>Wear_rate</w:t>
      </w:r>
    </w:p>
    <w:p>
      <w:pPr>
        <w:pStyle w:val="Heading1"/>
      </w:pPr>
      <w:r>
        <w:t>4. Models and Algorithms</w:t>
      </w:r>
    </w:p>
    <w:p>
      <w:r>
        <w:t>The system trains and evaluates multiple machine learning algorithms to select the best performer.</w:t>
      </w:r>
    </w:p>
    <w:p>
      <w:pPr>
        <w:pStyle w:val="Heading2"/>
      </w:pPr>
      <w:r>
        <w:t>4.1 Classification Models (Failure Prediction)</w:t>
      </w:r>
    </w:p>
    <w:p>
      <w:pPr>
        <w:pStyle w:val="ListBullet"/>
      </w:pPr>
      <w:r>
        <w:t>Decision Tree: Interpretable baseline model.</w:t>
      </w:r>
    </w:p>
    <w:p>
      <w:pPr>
        <w:pStyle w:val="ListBullet"/>
      </w:pPr>
      <w:r>
        <w:t>Random Forest: 200 estimators, class weights balanced.</w:t>
      </w:r>
    </w:p>
    <w:p>
      <w:pPr>
        <w:pStyle w:val="ListBullet"/>
      </w:pPr>
      <w:r>
        <w:t>Gradient Boosting: 150 estimators, learning rate = 0.1.</w:t>
      </w:r>
    </w:p>
    <w:p>
      <w:pPr>
        <w:pStyle w:val="ListBullet"/>
      </w:pPr>
      <w:r>
        <w:t>XGBoost: Optimised with scale_pos_weight to handle class imbalance.</w:t>
      </w:r>
    </w:p>
    <w:p>
      <w:pPr>
        <w:pStyle w:val="ListBullet"/>
      </w:pPr>
      <w:r>
        <w:t>Extra Trees: Extremely randomised trees.</w:t>
      </w:r>
    </w:p>
    <w:p>
      <w:pPr>
        <w:pStyle w:val="ListBullet"/>
      </w:pPr>
      <w:r>
        <w:t>Support Vector Machine (SVM): RBF Kernel with C=10, class weights balanced.</w:t>
      </w:r>
    </w:p>
    <w:p>
      <w:pPr>
        <w:pStyle w:val="ListBullet"/>
      </w:pPr>
      <w:r>
        <w:t>Logistic Regression: L2 penalty, max iterations = 1000.</w:t>
      </w:r>
    </w:p>
    <w:p>
      <w:pPr>
        <w:pStyle w:val="Heading2"/>
      </w:pPr>
      <w:r>
        <w:t>4.2 Regression Model (Remaining Useful Life)</w:t>
      </w:r>
    </w:p>
    <w:p>
      <w:pPr>
        <w:pStyle w:val="ListBullet"/>
      </w:pPr>
      <w:r>
        <w:t>Random Forest Regressor: 200 estimators for wear estimation.</w:t>
      </w:r>
    </w:p>
    <w:p>
      <w:pPr>
        <w:pStyle w:val="Heading1"/>
      </w:pPr>
      <w:r>
        <w:t>5. Training and Testing Split</w:t>
      </w:r>
    </w:p>
    <w:p>
      <w:r>
        <w:t>The dataset is divided into training and testing sets to evaluate model generalization.</w:t>
      </w:r>
    </w:p>
    <w:p>
      <w:pPr>
        <w:pStyle w:val="ListBullet"/>
      </w:pPr>
      <w:r>
        <w:t>Training Set: 80% (8,000 samples). Used to train the models.</w:t>
      </w:r>
    </w:p>
    <w:p>
      <w:pPr>
        <w:pStyle w:val="ListBullet"/>
      </w:pPr>
      <w:r>
        <w:t>Testing Set: 20% (2,000 samples). Used to evaluate the models.</w:t>
      </w:r>
    </w:p>
    <w:p>
      <w:r>
        <w:t>The split uses 'stratification' on the target class (Machine failure) to ensure that the training and testing sets have the same proportion of failures and normal conditions.</w:t>
      </w:r>
    </w:p>
    <w:p>
      <w:pPr>
        <w:pStyle w:val="Heading1"/>
      </w:pPr>
      <w:r>
        <w:t>6. Full Project Flow</w:t>
      </w:r>
    </w:p>
    <w:p>
      <w:r>
        <w:t>1. Data Loading: Load the AI4I 2020 dataset from the CSV file.</w:t>
      </w:r>
    </w:p>
    <w:p>
      <w:r>
        <w:t>2. Data Cleaning: Remove duplicate rows, drop completely empty rows, forward-fill/backward-fill missing values, and remove non-feature identifier columns.</w:t>
      </w:r>
    </w:p>
    <w:p>
      <w:r>
        <w:t>3. Label Encoding: Encode the categorical 'Type' feature (L, M, H) into integer values using a LabelEncoder.</w:t>
      </w:r>
    </w:p>
    <w:p>
      <w:r>
        <w:t>4. Feature Engineering: Generate new physics-based features such as Power, Temperature Differential, Torque-Speed Ratio, and Wear Rate from raw sensor readings.</w:t>
      </w:r>
    </w:p>
    <w:p>
      <w:r>
        <w:t>5. Feature Selection: Separate the input features (X) and target outputs (y_classification for failure, y_regression for tool wear).</w:t>
      </w:r>
    </w:p>
    <w:p>
      <w:r>
        <w:t>6. Feature Scaling: Standardize the features using a StandardScaler so they all have a mean of 0 and a variance of 1.</w:t>
      </w:r>
    </w:p>
    <w:p>
      <w:r>
        <w:t>7. Data Splitting: Split the preprocessed data into 80% training and 20% testing sets using stratified sampling.</w:t>
      </w:r>
    </w:p>
    <w:p>
      <w:r>
        <w:t>8. Model Training: Train 7 different classification models and 1 regression model using the training set.</w:t>
      </w:r>
    </w:p>
    <w:p>
      <w:r>
        <w:t>9. Model Evaluation: Evaluate all models on the testing set using metrics like Accuracy, F1-Score, and ROC-AUC.</w:t>
      </w:r>
    </w:p>
    <w:p>
      <w:r>
        <w:t>10. Model Selection &amp; Saving: Automatically identify the best performing classification model based on the F1-Score, and save it along with the regressor, scaler, and encoder to disk.</w:t>
      </w:r>
    </w:p>
    <w:p>
      <w:r>
        <w:t>11. Inference/Dashboard: Launch the Streamlit web dashboard to provide real-time prediction and interactive visualizations to operators.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