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44"/>
        </w:rPr>
        <w:t>CNC TOOL WEAR PREDICTIVE MAINTENANCE SYSTEM</w:t>
      </w:r>
    </w:p>
    <w:p/>
    <w:p>
      <w:pPr>
        <w:jc w:val="center"/>
      </w:pPr>
      <w:r>
        <w:rPr>
          <w:color w:val="275DAD"/>
          <w:sz w:val="30"/>
        </w:rPr>
        <w:t>Full Project Documentation</w:t>
      </w:r>
    </w:p>
    <w:p/>
    <w:p/>
    <w:p>
      <w:pPr>
        <w:jc w:val="center"/>
      </w:pPr>
      <w:r>
        <w:rPr>
          <w:b/>
          <w:color w:val="555555"/>
          <w:sz w:val="24"/>
        </w:rPr>
        <w:t xml:space="preserve">Project Title: </w:t>
      </w:r>
      <w:r>
        <w:rPr>
          <w:color w:val="1E3A5F"/>
          <w:sz w:val="24"/>
        </w:rPr>
        <w:t>Predictive Maintenance of Tool Wear in CNC Machines Using Machine Learning</w:t>
      </w:r>
    </w:p>
    <w:p>
      <w:pPr>
        <w:jc w:val="center"/>
      </w:pPr>
      <w:r>
        <w:rPr>
          <w:b/>
          <w:color w:val="555555"/>
          <w:sz w:val="24"/>
        </w:rPr>
        <w:t xml:space="preserve">Institution: </w:t>
      </w:r>
      <w:r>
        <w:rPr>
          <w:color w:val="1E3A5F"/>
          <w:sz w:val="24"/>
        </w:rPr>
        <w:t>Narasaraopeta Engineering College</w:t>
      </w:r>
    </w:p>
    <w:p>
      <w:pPr>
        <w:jc w:val="center"/>
      </w:pPr>
      <w:r>
        <w:rPr>
          <w:b/>
          <w:color w:val="555555"/>
          <w:sz w:val="24"/>
        </w:rPr>
        <w:t xml:space="preserve">Department: </w:t>
      </w:r>
      <w:r>
        <w:rPr>
          <w:color w:val="1E3A5F"/>
          <w:sz w:val="24"/>
        </w:rPr>
        <w:t>Mechanical Engineering</w:t>
      </w:r>
    </w:p>
    <w:p>
      <w:pPr>
        <w:jc w:val="center"/>
      </w:pPr>
      <w:r>
        <w:rPr>
          <w:b/>
          <w:color w:val="555555"/>
          <w:sz w:val="24"/>
        </w:rPr>
        <w:t xml:space="preserve">Guide: </w:t>
      </w:r>
      <w:r>
        <w:rPr>
          <w:color w:val="1E3A5F"/>
          <w:sz w:val="24"/>
        </w:rPr>
        <w:t>Mr. K. John Babu</w:t>
      </w:r>
    </w:p>
    <w:p>
      <w:pPr>
        <w:jc w:val="center"/>
      </w:pPr>
      <w:r>
        <w:rPr>
          <w:b/>
          <w:color w:val="555555"/>
          <w:sz w:val="24"/>
        </w:rPr>
        <w:t xml:space="preserve">Team Members: </w:t>
      </w:r>
      <w:r>
        <w:rPr>
          <w:color w:val="1E3A5F"/>
          <w:sz w:val="24"/>
        </w:rPr>
        <w:t>S. Sai Kiran | T. Thanveer | D. Janardhan Naidu</w:t>
      </w:r>
    </w:p>
    <w:p>
      <w:pPr>
        <w:jc w:val="center"/>
      </w:pPr>
      <w:r>
        <w:rPr>
          <w:b/>
          <w:color w:val="555555"/>
          <w:sz w:val="24"/>
        </w:rPr>
        <w:t xml:space="preserve">Academic Year: </w:t>
      </w:r>
      <w:r>
        <w:rPr>
          <w:color w:val="1E3A5F"/>
          <w:sz w:val="24"/>
        </w:rPr>
        <w:t>2026 – 2027</w:t>
      </w:r>
    </w:p>
    <w:p>
      <w:pPr>
        <w:jc w:val="center"/>
      </w:pPr>
      <w:r>
        <w:rPr>
          <w:b/>
          <w:color w:val="555555"/>
          <w:sz w:val="24"/>
        </w:rPr>
        <w:t xml:space="preserve">Version: </w:t>
      </w:r>
      <w:r>
        <w:rPr>
          <w:color w:val="1E3A5F"/>
          <w:sz w:val="24"/>
        </w:rPr>
        <w:t>v1.0.0</w:t>
      </w:r>
    </w:p>
    <w:p>
      <w:r>
        <w:br w:type="page"/>
      </w:r>
    </w:p>
    <w:p>
      <w:pPr>
        <w:pStyle w:val="Heading1"/>
        <w:spacing w:before="280" w:after="120"/>
      </w:pPr>
      <w:r>
        <w:rPr>
          <w:color w:val="1E3A5F"/>
        </w:rPr>
        <w:t>1. Project Overview</w:t>
      </w:r>
    </w:p>
    <w:p>
      <w:pPr>
        <w:spacing w:before="80" w:after="80"/>
        <w:pBdr>
          <w:bottom w:val="single" w:sz="6" w:space="1" w:color="27548D"/>
        </w:pBdr>
      </w:pPr>
    </w:p>
    <w:p>
      <w:pPr>
        <w:spacing w:after="80"/>
      </w:pPr>
      <w:r>
        <w:rPr>
          <w:b w:val="0"/>
          <w:i w:val="0"/>
          <w:sz w:val="22"/>
        </w:rPr>
        <w:t>This is a Final Year Engineering project built using Python and Streamlit that uses Machine Learning to predict CNC (Computer Numerical Control) machine tool wear and failure. The platform reads real sensor data from the AI4I 2020 dataset and provides instant, actionable predictions through a web dashboard.</w:t>
      </w:r>
    </w:p>
    <w:p>
      <w:pPr>
        <w:pStyle w:val="Heading2"/>
        <w:spacing w:before="160" w:after="120"/>
      </w:pPr>
      <w:r>
        <w:rPr>
          <w:color w:val="275DAD"/>
        </w:rPr>
        <w:t>1.1  Goals of the System</w:t>
      </w:r>
    </w:p>
    <w:p>
      <w:pPr>
        <w:pStyle w:val="ListBullet"/>
        <w:spacing w:after="40"/>
        <w:ind w:left="432"/>
      </w:pPr>
      <w:r>
        <w:rPr>
          <w:sz w:val="22"/>
        </w:rPr>
        <w:t>Predict machine failure before it happens (binary classification: 0 = Normal, 1 = Failure)</w:t>
      </w:r>
    </w:p>
    <w:p>
      <w:pPr>
        <w:pStyle w:val="ListBullet"/>
        <w:spacing w:after="40"/>
        <w:ind w:left="432"/>
      </w:pPr>
      <w:r>
        <w:rPr>
          <w:sz w:val="22"/>
        </w:rPr>
        <w:t>Estimate tool wear value in minutes (regression: how many minutes of use remain)</w:t>
      </w:r>
    </w:p>
    <w:p>
      <w:pPr>
        <w:pStyle w:val="ListBullet"/>
        <w:spacing w:after="40"/>
        <w:ind w:left="432"/>
      </w:pPr>
      <w:r>
        <w:rPr>
          <w:sz w:val="22"/>
        </w:rPr>
        <w:t>Provide maintenance recommendations based on risk level (4 severity tiers)</w:t>
      </w:r>
    </w:p>
    <w:p>
      <w:pPr>
        <w:pStyle w:val="Heading2"/>
        <w:spacing w:before="160" w:after="120"/>
      </w:pPr>
      <w:r>
        <w:rPr>
          <w:color w:val="275DAD"/>
        </w:rPr>
        <w:t>1.2  Business Value</w:t>
      </w:r>
    </w:p>
    <w:p>
      <w:pPr>
        <w:pStyle w:val="ListBullet"/>
        <w:spacing w:after="40"/>
        <w:ind w:left="432"/>
      </w:pPr>
      <w:r>
        <w:rPr>
          <w:sz w:val="22"/>
        </w:rPr>
        <w:t>Unplanned CNC failure costs 5–10× more than scheduled maintenance</w:t>
      </w:r>
    </w:p>
    <w:p>
      <w:pPr>
        <w:pStyle w:val="ListBullet"/>
        <w:spacing w:after="40"/>
        <w:ind w:left="432"/>
      </w:pPr>
      <w:r>
        <w:rPr>
          <w:sz w:val="22"/>
        </w:rPr>
        <w:t>Tools replaced too early = waste; replaced too late = quality defects + downtime</w:t>
      </w:r>
    </w:p>
    <w:p>
      <w:pPr>
        <w:pStyle w:val="ListBullet"/>
        <w:spacing w:after="40"/>
        <w:ind w:left="432"/>
      </w:pPr>
      <w:r>
        <w:rPr>
          <w:sz w:val="22"/>
        </w:rPr>
        <w:t>ML replaces guesswork with data-driven, real-time decisions</w:t>
      </w:r>
    </w:p>
    <w:p>
      <w:r>
        <w:br w:type="page"/>
      </w:r>
    </w:p>
    <w:p>
      <w:pPr>
        <w:pStyle w:val="Heading1"/>
        <w:spacing w:before="280" w:after="120"/>
      </w:pPr>
      <w:r>
        <w:rPr>
          <w:color w:val="1E3A5F"/>
        </w:rPr>
        <w:t>2. Project Structure</w:t>
      </w:r>
    </w:p>
    <w:p>
      <w:pPr>
        <w:spacing w:before="80" w:after="80"/>
        <w:pBdr>
          <w:bottom w:val="single" w:sz="6" w:space="1" w:color="27548D"/>
        </w:pBdr>
      </w:pPr>
    </w:p>
    <w:p>
      <w:pPr>
        <w:spacing w:after="0" w:before="0"/>
        <w:ind w:left="576"/>
        <w:shd w:val="clear" w:color="auto" w:fill="F0F4F8"/>
      </w:pPr>
      <w:r>
        <w:rPr>
          <w:rFonts w:ascii="Courier New" w:hAnsi="Courier New"/>
          <w:color w:val="1A1A2E"/>
          <w:sz w:val="18"/>
        </w:rPr>
        <w:t>Major_Project/</w:t>
      </w:r>
    </w:p>
    <w:p>
      <w:pPr>
        <w:spacing w:after="0" w:before="0"/>
        <w:ind w:left="576"/>
        <w:shd w:val="clear" w:color="auto" w:fill="F0F4F8"/>
      </w:pPr>
      <w:r>
        <w:rPr>
          <w:rFonts w:ascii="Courier New" w:hAnsi="Courier New"/>
          <w:color w:val="1A1A2E"/>
          <w:sz w:val="18"/>
        </w:rPr>
        <w:t>│</w:t>
      </w:r>
    </w:p>
    <w:p>
      <w:pPr>
        <w:spacing w:after="0" w:before="0"/>
        <w:ind w:left="576"/>
        <w:shd w:val="clear" w:color="auto" w:fill="F0F4F8"/>
      </w:pPr>
      <w:r>
        <w:rPr>
          <w:rFonts w:ascii="Courier New" w:hAnsi="Courier New"/>
          <w:color w:val="1A1A2E"/>
          <w:sz w:val="18"/>
        </w:rPr>
        <w:t>├── app/                         ← Streamlit UI layer</w:t>
      </w:r>
    </w:p>
    <w:p>
      <w:pPr>
        <w:spacing w:after="0" w:before="0"/>
        <w:ind w:left="576"/>
        <w:shd w:val="clear" w:color="auto" w:fill="F0F4F8"/>
      </w:pPr>
      <w:r>
        <w:rPr>
          <w:rFonts w:ascii="Courier New" w:hAnsi="Courier New"/>
          <w:color w:val="1A1A2E"/>
          <w:sz w:val="18"/>
        </w:rPr>
        <w:t>│   ├── style.py                 ← CSS, hero banners, metric cards</w:t>
      </w:r>
    </w:p>
    <w:p>
      <w:pPr>
        <w:spacing w:after="0" w:before="0"/>
        <w:ind w:left="576"/>
        <w:shd w:val="clear" w:color="auto" w:fill="F0F4F8"/>
      </w:pPr>
      <w:r>
        <w:rPr>
          <w:rFonts w:ascii="Courier New" w:hAnsi="Courier New"/>
          <w:color w:val="1A1A2E"/>
          <w:sz w:val="18"/>
        </w:rPr>
        <w:t>│   ├── assets/                  ← Static assets</w:t>
      </w:r>
    </w:p>
    <w:p>
      <w:pPr>
        <w:spacing w:after="0" w:before="0"/>
        <w:ind w:left="576"/>
        <w:shd w:val="clear" w:color="auto" w:fill="F0F4F8"/>
      </w:pPr>
      <w:r>
        <w:rPr>
          <w:rFonts w:ascii="Courier New" w:hAnsi="Courier New"/>
          <w:color w:val="1A1A2E"/>
          <w:sz w:val="18"/>
        </w:rPr>
        <w:t>│   └── pages/                   ← 11 individual UI pages</w:t>
      </w:r>
    </w:p>
    <w:p>
      <w:pPr>
        <w:spacing w:after="0" w:before="0"/>
        <w:ind w:left="576"/>
        <w:shd w:val="clear" w:color="auto" w:fill="F0F4F8"/>
      </w:pPr>
      <w:r>
        <w:rPr>
          <w:rFonts w:ascii="Courier New" w:hAnsi="Courier New"/>
          <w:color w:val="1A1A2E"/>
          <w:sz w:val="18"/>
        </w:rPr>
        <w:t>│       ├── page_home.py</w:t>
      </w:r>
    </w:p>
    <w:p>
      <w:pPr>
        <w:spacing w:after="0" w:before="0"/>
        <w:ind w:left="576"/>
        <w:shd w:val="clear" w:color="auto" w:fill="F0F4F8"/>
      </w:pPr>
      <w:r>
        <w:rPr>
          <w:rFonts w:ascii="Courier New" w:hAnsi="Courier New"/>
          <w:color w:val="1A1A2E"/>
          <w:sz w:val="18"/>
        </w:rPr>
        <w:t>│       ├── page_predict.py</w:t>
      </w:r>
    </w:p>
    <w:p>
      <w:pPr>
        <w:spacing w:after="0" w:before="0"/>
        <w:ind w:left="576"/>
        <w:shd w:val="clear" w:color="auto" w:fill="F0F4F8"/>
      </w:pPr>
      <w:r>
        <w:rPr>
          <w:rFonts w:ascii="Courier New" w:hAnsi="Courier New"/>
          <w:color w:val="1A1A2E"/>
          <w:sz w:val="18"/>
        </w:rPr>
        <w:t>│       ├── page_visual_predict.py</w:t>
      </w:r>
    </w:p>
    <w:p>
      <w:pPr>
        <w:spacing w:after="0" w:before="0"/>
        <w:ind w:left="576"/>
        <w:shd w:val="clear" w:color="auto" w:fill="F0F4F8"/>
      </w:pPr>
      <w:r>
        <w:rPr>
          <w:rFonts w:ascii="Courier New" w:hAnsi="Courier New"/>
          <w:color w:val="1A1A2E"/>
          <w:sz w:val="18"/>
        </w:rPr>
        <w:t>│       ├── page_eda.py</w:t>
      </w:r>
    </w:p>
    <w:p>
      <w:pPr>
        <w:spacing w:after="0" w:before="0"/>
        <w:ind w:left="576"/>
        <w:shd w:val="clear" w:color="auto" w:fill="F0F4F8"/>
      </w:pPr>
      <w:r>
        <w:rPr>
          <w:rFonts w:ascii="Courier New" w:hAnsi="Courier New"/>
          <w:color w:val="1A1A2E"/>
          <w:sz w:val="18"/>
        </w:rPr>
        <w:t>│       ├── page_dataset.py</w:t>
      </w:r>
    </w:p>
    <w:p>
      <w:pPr>
        <w:spacing w:after="0" w:before="0"/>
        <w:ind w:left="576"/>
        <w:shd w:val="clear" w:color="auto" w:fill="F0F4F8"/>
      </w:pPr>
      <w:r>
        <w:rPr>
          <w:rFonts w:ascii="Courier New" w:hAnsi="Courier New"/>
          <w:color w:val="1A1A2E"/>
          <w:sz w:val="18"/>
        </w:rPr>
        <w:t>│       ├── page_train.py</w:t>
      </w:r>
    </w:p>
    <w:p>
      <w:pPr>
        <w:spacing w:after="0" w:before="0"/>
        <w:ind w:left="576"/>
        <w:shd w:val="clear" w:color="auto" w:fill="F0F4F8"/>
      </w:pPr>
      <w:r>
        <w:rPr>
          <w:rFonts w:ascii="Courier New" w:hAnsi="Courier New"/>
          <w:color w:val="1A1A2E"/>
          <w:sz w:val="18"/>
        </w:rPr>
        <w:t>│       ├── page_metrics.py</w:t>
      </w:r>
    </w:p>
    <w:p>
      <w:pPr>
        <w:spacing w:after="0" w:before="0"/>
        <w:ind w:left="576"/>
        <w:shd w:val="clear" w:color="auto" w:fill="F0F4F8"/>
      </w:pPr>
      <w:r>
        <w:rPr>
          <w:rFonts w:ascii="Courier New" w:hAnsi="Courier New"/>
          <w:color w:val="1A1A2E"/>
          <w:sz w:val="18"/>
        </w:rPr>
        <w:t>│       ├── page_maintenance.py</w:t>
      </w:r>
    </w:p>
    <w:p>
      <w:pPr>
        <w:spacing w:after="0" w:before="0"/>
        <w:ind w:left="576"/>
        <w:shd w:val="clear" w:color="auto" w:fill="F0F4F8"/>
      </w:pPr>
      <w:r>
        <w:rPr>
          <w:rFonts w:ascii="Courier New" w:hAnsi="Courier New"/>
          <w:color w:val="1A1A2E"/>
          <w:sz w:val="18"/>
        </w:rPr>
        <w:t>│       ├── page_live.py</w:t>
      </w:r>
    </w:p>
    <w:p>
      <w:pPr>
        <w:spacing w:after="0" w:before="0"/>
        <w:ind w:left="576"/>
        <w:shd w:val="clear" w:color="auto" w:fill="F0F4F8"/>
      </w:pPr>
      <w:r>
        <w:rPr>
          <w:rFonts w:ascii="Courier New" w:hAnsi="Courier New"/>
          <w:color w:val="1A1A2E"/>
          <w:sz w:val="18"/>
        </w:rPr>
        <w:t>│       ├── page_docs.py</w:t>
      </w:r>
    </w:p>
    <w:p>
      <w:pPr>
        <w:spacing w:after="0" w:before="0"/>
        <w:ind w:left="576"/>
        <w:shd w:val="clear" w:color="auto" w:fill="F0F4F8"/>
      </w:pPr>
      <w:r>
        <w:rPr>
          <w:rFonts w:ascii="Courier New" w:hAnsi="Courier New"/>
          <w:color w:val="1A1A2E"/>
          <w:sz w:val="18"/>
        </w:rPr>
        <w:t>│       └── page_about.py</w:t>
      </w:r>
    </w:p>
    <w:p>
      <w:pPr>
        <w:spacing w:after="0" w:before="0"/>
        <w:ind w:left="576"/>
        <w:shd w:val="clear" w:color="auto" w:fill="F0F4F8"/>
      </w:pPr>
      <w:r>
        <w:rPr>
          <w:rFonts w:ascii="Courier New" w:hAnsi="Courier New"/>
          <w:color w:val="1A1A2E"/>
          <w:sz w:val="18"/>
        </w:rPr>
        <w:t>│</w:t>
      </w:r>
    </w:p>
    <w:p>
      <w:pPr>
        <w:spacing w:after="0" w:before="0"/>
        <w:ind w:left="576"/>
        <w:shd w:val="clear" w:color="auto" w:fill="F0F4F8"/>
      </w:pPr>
      <w:r>
        <w:rPr>
          <w:rFonts w:ascii="Courier New" w:hAnsi="Courier New"/>
          <w:color w:val="1A1A2E"/>
          <w:sz w:val="18"/>
        </w:rPr>
        <w:t>├── src/                         ← Core ML backend</w:t>
      </w:r>
    </w:p>
    <w:p>
      <w:pPr>
        <w:spacing w:after="0" w:before="0"/>
        <w:ind w:left="576"/>
        <w:shd w:val="clear" w:color="auto" w:fill="F0F4F8"/>
      </w:pPr>
      <w:r>
        <w:rPr>
          <w:rFonts w:ascii="Courier New" w:hAnsi="Courier New"/>
          <w:color w:val="1A1A2E"/>
          <w:sz w:val="18"/>
        </w:rPr>
        <w:t>│   ├── preprocessing.py         ← Cleaning, encoding, scaling, splitting</w:t>
      </w:r>
    </w:p>
    <w:p>
      <w:pPr>
        <w:spacing w:after="0" w:before="0"/>
        <w:ind w:left="576"/>
        <w:shd w:val="clear" w:color="auto" w:fill="F0F4F8"/>
      </w:pPr>
      <w:r>
        <w:rPr>
          <w:rFonts w:ascii="Courier New" w:hAnsi="Courier New"/>
          <w:color w:val="1A1A2E"/>
          <w:sz w:val="18"/>
        </w:rPr>
        <w:t>│   ├── feature_engineering.py   ← Derived physics-based features</w:t>
      </w:r>
    </w:p>
    <w:p>
      <w:pPr>
        <w:spacing w:after="0" w:before="0"/>
        <w:ind w:left="576"/>
        <w:shd w:val="clear" w:color="auto" w:fill="F0F4F8"/>
      </w:pPr>
      <w:r>
        <w:rPr>
          <w:rFonts w:ascii="Courier New" w:hAnsi="Courier New"/>
          <w:color w:val="1A1A2E"/>
          <w:sz w:val="18"/>
        </w:rPr>
        <w:t>│   ├── train.py                 ← All ML model training + selection</w:t>
      </w:r>
    </w:p>
    <w:p>
      <w:pPr>
        <w:spacing w:after="0" w:before="0"/>
        <w:ind w:left="576"/>
        <w:shd w:val="clear" w:color="auto" w:fill="F0F4F8"/>
      </w:pPr>
      <w:r>
        <w:rPr>
          <w:rFonts w:ascii="Courier New" w:hAnsi="Courier New"/>
          <w:color w:val="1A1A2E"/>
          <w:sz w:val="18"/>
        </w:rPr>
        <w:t>│   ├── evaluation.py            ← Confusion matrix, ROC, importance charts</w:t>
      </w:r>
    </w:p>
    <w:p>
      <w:pPr>
        <w:spacing w:after="0" w:before="0"/>
        <w:ind w:left="576"/>
        <w:shd w:val="clear" w:color="auto" w:fill="F0F4F8"/>
      </w:pPr>
      <w:r>
        <w:rPr>
          <w:rFonts w:ascii="Courier New" w:hAnsi="Courier New"/>
          <w:color w:val="1A1A2E"/>
          <w:sz w:val="18"/>
        </w:rPr>
        <w:t>│   ├── predict.py               ← Inference engine (single + batch)</w:t>
      </w:r>
    </w:p>
    <w:p>
      <w:pPr>
        <w:spacing w:after="0" w:before="0"/>
        <w:ind w:left="576"/>
        <w:shd w:val="clear" w:color="auto" w:fill="F0F4F8"/>
      </w:pPr>
      <w:r>
        <w:rPr>
          <w:rFonts w:ascii="Courier New" w:hAnsi="Courier New"/>
          <w:color w:val="1A1A2E"/>
          <w:sz w:val="18"/>
        </w:rPr>
        <w:t>│   └── visual_predict.py        ← Image/video analysis module</w:t>
      </w:r>
    </w:p>
    <w:p>
      <w:pPr>
        <w:spacing w:after="0" w:before="0"/>
        <w:ind w:left="576"/>
        <w:shd w:val="clear" w:color="auto" w:fill="F0F4F8"/>
      </w:pPr>
      <w:r>
        <w:rPr>
          <w:rFonts w:ascii="Courier New" w:hAnsi="Courier New"/>
          <w:color w:val="1A1A2E"/>
          <w:sz w:val="18"/>
        </w:rPr>
        <w:t>│</w:t>
      </w:r>
    </w:p>
    <w:p>
      <w:pPr>
        <w:spacing w:after="0" w:before="0"/>
        <w:ind w:left="576"/>
        <w:shd w:val="clear" w:color="auto" w:fill="F0F4F8"/>
      </w:pPr>
      <w:r>
        <w:rPr>
          <w:rFonts w:ascii="Courier New" w:hAnsi="Courier New"/>
          <w:color w:val="1A1A2E"/>
          <w:sz w:val="18"/>
        </w:rPr>
        <w:t>├── dataset/</w:t>
      </w:r>
    </w:p>
    <w:p>
      <w:pPr>
        <w:spacing w:after="0" w:before="0"/>
        <w:ind w:left="576"/>
        <w:shd w:val="clear" w:color="auto" w:fill="F0F4F8"/>
      </w:pPr>
      <w:r>
        <w:rPr>
          <w:rFonts w:ascii="Courier New" w:hAnsi="Courier New"/>
          <w:color w:val="1A1A2E"/>
          <w:sz w:val="18"/>
        </w:rPr>
        <w:t>│   └── ai4i2020.csv             ← AI4I 2020 Predictive Maintenance Dataset</w:t>
      </w:r>
    </w:p>
    <w:p>
      <w:pPr>
        <w:spacing w:after="0" w:before="0"/>
        <w:ind w:left="576"/>
        <w:shd w:val="clear" w:color="auto" w:fill="F0F4F8"/>
      </w:pPr>
      <w:r>
        <w:rPr>
          <w:rFonts w:ascii="Courier New" w:hAnsi="Courier New"/>
          <w:color w:val="1A1A2E"/>
          <w:sz w:val="18"/>
        </w:rPr>
        <w:t>│</w:t>
      </w:r>
    </w:p>
    <w:p>
      <w:pPr>
        <w:spacing w:after="0" w:before="0"/>
        <w:ind w:left="576"/>
        <w:shd w:val="clear" w:color="auto" w:fill="F0F4F8"/>
      </w:pPr>
      <w:r>
        <w:rPr>
          <w:rFonts w:ascii="Courier New" w:hAnsi="Courier New"/>
          <w:color w:val="1A1A2E"/>
          <w:sz w:val="18"/>
        </w:rPr>
        <w:t>├── models/                      ← Saved trained models (auto-generated)</w:t>
      </w:r>
    </w:p>
    <w:p>
      <w:pPr>
        <w:spacing w:after="0" w:before="0"/>
        <w:ind w:left="576"/>
        <w:shd w:val="clear" w:color="auto" w:fill="F0F4F8"/>
      </w:pPr>
      <w:r>
        <w:rPr>
          <w:rFonts w:ascii="Courier New" w:hAnsi="Courier New"/>
          <w:color w:val="1A1A2E"/>
          <w:sz w:val="18"/>
        </w:rPr>
        <w:t>│   ├── best_classifier.joblib</w:t>
      </w:r>
    </w:p>
    <w:p>
      <w:pPr>
        <w:spacing w:after="0" w:before="0"/>
        <w:ind w:left="576"/>
        <w:shd w:val="clear" w:color="auto" w:fill="F0F4F8"/>
      </w:pPr>
      <w:r>
        <w:rPr>
          <w:rFonts w:ascii="Courier New" w:hAnsi="Courier New"/>
          <w:color w:val="1A1A2E"/>
          <w:sz w:val="18"/>
        </w:rPr>
        <w:t>│   ├── tool_wear_regressor.joblib</w:t>
      </w:r>
    </w:p>
    <w:p>
      <w:pPr>
        <w:spacing w:after="0" w:before="0"/>
        <w:ind w:left="576"/>
        <w:shd w:val="clear" w:color="auto" w:fill="F0F4F8"/>
      </w:pPr>
      <w:r>
        <w:rPr>
          <w:rFonts w:ascii="Courier New" w:hAnsi="Courier New"/>
          <w:color w:val="1A1A2E"/>
          <w:sz w:val="18"/>
        </w:rPr>
        <w:t>│   ├── scaler.joblib</w:t>
      </w:r>
    </w:p>
    <w:p>
      <w:pPr>
        <w:spacing w:after="0" w:before="0"/>
        <w:ind w:left="576"/>
        <w:shd w:val="clear" w:color="auto" w:fill="F0F4F8"/>
      </w:pPr>
      <w:r>
        <w:rPr>
          <w:rFonts w:ascii="Courier New" w:hAnsi="Courier New"/>
          <w:color w:val="1A1A2E"/>
          <w:sz w:val="18"/>
        </w:rPr>
        <w:t>│   ├── label_encoder.joblib</w:t>
      </w:r>
    </w:p>
    <w:p>
      <w:pPr>
        <w:spacing w:after="0" w:before="0"/>
        <w:ind w:left="576"/>
        <w:shd w:val="clear" w:color="auto" w:fill="F0F4F8"/>
      </w:pPr>
      <w:r>
        <w:rPr>
          <w:rFonts w:ascii="Courier New" w:hAnsi="Courier New"/>
          <w:color w:val="1A1A2E"/>
          <w:sz w:val="18"/>
        </w:rPr>
        <w:t>│   ├── feature_cols.json</w:t>
      </w:r>
    </w:p>
    <w:p>
      <w:pPr>
        <w:spacing w:after="0" w:before="0"/>
        <w:ind w:left="576"/>
        <w:shd w:val="clear" w:color="auto" w:fill="F0F4F8"/>
      </w:pPr>
      <w:r>
        <w:rPr>
          <w:rFonts w:ascii="Courier New" w:hAnsi="Courier New"/>
          <w:color w:val="1A1A2E"/>
          <w:sz w:val="18"/>
        </w:rPr>
        <w:t>│   └── metrics.json</w:t>
      </w:r>
    </w:p>
    <w:p>
      <w:pPr>
        <w:spacing w:after="0" w:before="0"/>
        <w:ind w:left="576"/>
        <w:shd w:val="clear" w:color="auto" w:fill="F0F4F8"/>
      </w:pPr>
      <w:r>
        <w:rPr>
          <w:rFonts w:ascii="Courier New" w:hAnsi="Courier New"/>
          <w:color w:val="1A1A2E"/>
          <w:sz w:val="18"/>
        </w:rPr>
        <w:t>│</w:t>
      </w:r>
    </w:p>
    <w:p>
      <w:pPr>
        <w:spacing w:after="0" w:before="0"/>
        <w:ind w:left="576"/>
        <w:shd w:val="clear" w:color="auto" w:fill="F0F4F8"/>
      </w:pPr>
      <w:r>
        <w:rPr>
          <w:rFonts w:ascii="Courier New" w:hAnsi="Courier New"/>
          <w:color w:val="1A1A2E"/>
          <w:sz w:val="18"/>
        </w:rPr>
        <w:t>├── app.py                       ← Main Streamlit entry point</w:t>
      </w:r>
    </w:p>
    <w:p>
      <w:pPr>
        <w:spacing w:after="0" w:before="0"/>
        <w:ind w:left="576"/>
        <w:shd w:val="clear" w:color="auto" w:fill="F0F4F8"/>
      </w:pPr>
      <w:r>
        <w:rPr>
          <w:rFonts w:ascii="Courier New" w:hAnsi="Courier New"/>
          <w:color w:val="1A1A2E"/>
          <w:sz w:val="18"/>
        </w:rPr>
        <w:t>├── run.bat                      ← Windows launcher</w:t>
      </w:r>
    </w:p>
    <w:p>
      <w:pPr>
        <w:spacing w:after="0" w:before="0"/>
        <w:ind w:left="576"/>
        <w:shd w:val="clear" w:color="auto" w:fill="F0F4F8"/>
      </w:pPr>
      <w:r>
        <w:rPr>
          <w:rFonts w:ascii="Courier New" w:hAnsi="Courier New"/>
          <w:color w:val="1A1A2E"/>
          <w:sz w:val="18"/>
        </w:rPr>
        <w:t>└── requirements.txt             ← Python dependencies</w:t>
      </w:r>
    </w:p>
    <w:p/>
    <w:p>
      <w:r>
        <w:br w:type="page"/>
      </w:r>
    </w:p>
    <w:p>
      <w:pPr>
        <w:pStyle w:val="Heading1"/>
        <w:spacing w:before="280" w:after="120"/>
      </w:pPr>
      <w:r>
        <w:rPr>
          <w:color w:val="1E3A5F"/>
        </w:rPr>
        <w:t>3. Dataset</w:t>
      </w:r>
    </w:p>
    <w:p>
      <w:pPr>
        <w:spacing w:before="80" w:after="80"/>
        <w:pBdr>
          <w:bottom w:val="single" w:sz="6" w:space="1" w:color="27548D"/>
        </w:pBdr>
      </w:pPr>
    </w:p>
    <w:p>
      <w:pPr>
        <w:spacing w:after="80"/>
      </w:pPr>
      <w:r>
        <w:rPr>
          <w:b/>
          <w:i w:val="0"/>
          <w:sz w:val="22"/>
        </w:rPr>
        <w:t>Name: AI4I 2020 Predictive Maintenance Dataset  |  Source: UCI Machine Learning Repository</w:t>
      </w:r>
    </w:p>
    <w:p>
      <w:pPr>
        <w:spacing w:after="80"/>
      </w:pPr>
      <w:r>
        <w:rPr>
          <w:b w:val="0"/>
          <w:i w:val="0"/>
          <w:sz w:val="22"/>
        </w:rPr>
        <w:t>File: dataset/ai4i2020.csv  |  Size: ~10,000 rows × 14 columns</w:t>
      </w:r>
    </w:p>
    <w:p>
      <w:pPr>
        <w:pStyle w:val="Heading2"/>
        <w:spacing w:before="160" w:after="120"/>
      </w:pPr>
      <w:r>
        <w:rPr>
          <w:color w:val="275DAD"/>
        </w:rPr>
        <w:t>3.1  Raw Columns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7548D"/>
          </w:tcPr>
          <w:p>
            <w:pPr>
              <w:jc w:val="center"/>
            </w:pPr>
            <w:r>
              <w:rPr>
                <w:b/>
                <w:color w:val="FFFFFF"/>
                <w:sz w:val="20"/>
              </w:rPr>
              <w:t>Column (Original)</w:t>
            </w:r>
          </w:p>
        </w:tc>
        <w:tc>
          <w:tcPr>
            <w:tcW w:type="dxa" w:w="3135"/>
            <w:shd w:val="clear" w:color="auto" w:fill="27548D"/>
          </w:tcPr>
          <w:p>
            <w:pPr>
              <w:jc w:val="center"/>
            </w:pPr>
            <w:r>
              <w:rPr>
                <w:b/>
                <w:color w:val="FFFFFF"/>
                <w:sz w:val="20"/>
              </w:rPr>
              <w:t>Renamed To</w:t>
            </w:r>
          </w:p>
        </w:tc>
        <w:tc>
          <w:tcPr>
            <w:tcW w:type="dxa" w:w="3135"/>
            <w:shd w:val="clear" w:color="auto" w:fill="27548D"/>
          </w:tcPr>
          <w:p>
            <w:pPr>
              <w:jc w:val="center"/>
            </w:pPr>
            <w:r>
              <w:rPr>
                <w:b/>
                <w:color w:val="FFFFFF"/>
                <w:sz w:val="20"/>
              </w:rPr>
              <w:t>Description</w:t>
            </w:r>
          </w:p>
        </w:tc>
      </w:tr>
      <w:tr>
        <w:tc>
          <w:tcPr>
            <w:tcW w:type="dxa" w:w="3135"/>
            <w:shd w:val="clear" w:color="auto" w:fill="EBF3FB"/>
          </w:tcPr>
          <w:p>
            <w:r>
              <w:rPr>
                <w:sz w:val="20"/>
              </w:rPr>
              <w:t>UDI</w:t>
            </w:r>
          </w:p>
        </w:tc>
        <w:tc>
          <w:tcPr>
            <w:tcW w:type="dxa" w:w="3135"/>
            <w:shd w:val="clear" w:color="auto" w:fill="EBF3FB"/>
          </w:tcPr>
          <w:p>
            <w:r>
              <w:rPr>
                <w:sz w:val="20"/>
              </w:rPr>
              <w:t>dropped</w:t>
            </w:r>
          </w:p>
        </w:tc>
        <w:tc>
          <w:tcPr>
            <w:tcW w:type="dxa" w:w="3135"/>
            <w:shd w:val="clear" w:color="auto" w:fill="EBF3FB"/>
          </w:tcPr>
          <w:p>
            <w:r>
              <w:rPr>
                <w:sz w:val="20"/>
              </w:rPr>
              <w:t>Unique identifier — not used for ML</w:t>
            </w:r>
          </w:p>
        </w:tc>
      </w:tr>
      <w:tr>
        <w:tc>
          <w:tcPr>
            <w:tcW w:type="dxa" w:w="3135"/>
            <w:shd w:val="clear" w:color="auto" w:fill="FFFFFF"/>
          </w:tcPr>
          <w:p>
            <w:r>
              <w:rPr>
                <w:sz w:val="20"/>
              </w:rPr>
              <w:t>Product ID</w:t>
            </w:r>
          </w:p>
        </w:tc>
        <w:tc>
          <w:tcPr>
            <w:tcW w:type="dxa" w:w="3135"/>
            <w:shd w:val="clear" w:color="auto" w:fill="FFFFFF"/>
          </w:tcPr>
          <w:p>
            <w:r>
              <w:rPr>
                <w:sz w:val="20"/>
              </w:rPr>
              <w:t>dropped</w:t>
            </w:r>
          </w:p>
        </w:tc>
        <w:tc>
          <w:tcPr>
            <w:tcW w:type="dxa" w:w="3135"/>
            <w:shd w:val="clear" w:color="auto" w:fill="FFFFFF"/>
          </w:tcPr>
          <w:p>
            <w:r>
              <w:rPr>
                <w:sz w:val="20"/>
              </w:rPr>
              <w:t>Product serial — not used for ML</w:t>
            </w:r>
          </w:p>
        </w:tc>
      </w:tr>
      <w:tr>
        <w:tc>
          <w:tcPr>
            <w:tcW w:type="dxa" w:w="3135"/>
            <w:shd w:val="clear" w:color="auto" w:fill="EBF3FB"/>
          </w:tcPr>
          <w:p>
            <w:r>
              <w:rPr>
                <w:sz w:val="20"/>
              </w:rPr>
              <w:t>Type</w:t>
            </w:r>
          </w:p>
        </w:tc>
        <w:tc>
          <w:tcPr>
            <w:tcW w:type="dxa" w:w="3135"/>
            <w:shd w:val="clear" w:color="auto" w:fill="EBF3FB"/>
          </w:tcPr>
          <w:p>
            <w:r>
              <w:rPr>
                <w:sz w:val="20"/>
              </w:rPr>
              <w:t>Type</w:t>
            </w:r>
          </w:p>
        </w:tc>
        <w:tc>
          <w:tcPr>
            <w:tcW w:type="dxa" w:w="3135"/>
            <w:shd w:val="clear" w:color="auto" w:fill="EBF3FB"/>
          </w:tcPr>
          <w:p>
            <w:r>
              <w:rPr>
                <w:sz w:val="20"/>
              </w:rPr>
              <w:t>Machine grade: L (Low), M (Medium), H (High)</w:t>
            </w:r>
          </w:p>
        </w:tc>
      </w:tr>
      <w:tr>
        <w:tc>
          <w:tcPr>
            <w:tcW w:type="dxa" w:w="3135"/>
            <w:shd w:val="clear" w:color="auto" w:fill="FFFFFF"/>
          </w:tcPr>
          <w:p>
            <w:r>
              <w:rPr>
                <w:sz w:val="20"/>
              </w:rPr>
              <w:t>Air temperature [K]</w:t>
            </w:r>
          </w:p>
        </w:tc>
        <w:tc>
          <w:tcPr>
            <w:tcW w:type="dxa" w:w="3135"/>
            <w:shd w:val="clear" w:color="auto" w:fill="FFFFFF"/>
          </w:tcPr>
          <w:p>
            <w:r>
              <w:rPr>
                <w:sz w:val="20"/>
              </w:rPr>
              <w:t>Air temperature</w:t>
            </w:r>
          </w:p>
        </w:tc>
        <w:tc>
          <w:tcPr>
            <w:tcW w:type="dxa" w:w="3135"/>
            <w:shd w:val="clear" w:color="auto" w:fill="FFFFFF"/>
          </w:tcPr>
          <w:p>
            <w:r>
              <w:rPr>
                <w:sz w:val="20"/>
              </w:rPr>
              <w:t>Ambient air temperature in Kelvin</w:t>
            </w:r>
          </w:p>
        </w:tc>
      </w:tr>
      <w:tr>
        <w:tc>
          <w:tcPr>
            <w:tcW w:type="dxa" w:w="3135"/>
            <w:shd w:val="clear" w:color="auto" w:fill="EBF3FB"/>
          </w:tcPr>
          <w:p>
            <w:r>
              <w:rPr>
                <w:sz w:val="20"/>
              </w:rPr>
              <w:t>Process temperature [K]</w:t>
            </w:r>
          </w:p>
        </w:tc>
        <w:tc>
          <w:tcPr>
            <w:tcW w:type="dxa" w:w="3135"/>
            <w:shd w:val="clear" w:color="auto" w:fill="EBF3FB"/>
          </w:tcPr>
          <w:p>
            <w:r>
              <w:rPr>
                <w:sz w:val="20"/>
              </w:rPr>
              <w:t>Process temperature</w:t>
            </w:r>
          </w:p>
        </w:tc>
        <w:tc>
          <w:tcPr>
            <w:tcW w:type="dxa" w:w="3135"/>
            <w:shd w:val="clear" w:color="auto" w:fill="EBF3FB"/>
          </w:tcPr>
          <w:p>
            <w:r>
              <w:rPr>
                <w:sz w:val="20"/>
              </w:rPr>
              <w:t>Machining process temperature in Kelvin</w:t>
            </w:r>
          </w:p>
        </w:tc>
      </w:tr>
      <w:tr>
        <w:tc>
          <w:tcPr>
            <w:tcW w:type="dxa" w:w="3135"/>
            <w:shd w:val="clear" w:color="auto" w:fill="FFFFFF"/>
          </w:tcPr>
          <w:p>
            <w:r>
              <w:rPr>
                <w:sz w:val="20"/>
              </w:rPr>
              <w:t>Rotational speed [rpm]</w:t>
            </w:r>
          </w:p>
        </w:tc>
        <w:tc>
          <w:tcPr>
            <w:tcW w:type="dxa" w:w="3135"/>
            <w:shd w:val="clear" w:color="auto" w:fill="FFFFFF"/>
          </w:tcPr>
          <w:p>
            <w:r>
              <w:rPr>
                <w:sz w:val="20"/>
              </w:rPr>
              <w:t>Rotational speed</w:t>
            </w:r>
          </w:p>
        </w:tc>
        <w:tc>
          <w:tcPr>
            <w:tcW w:type="dxa" w:w="3135"/>
            <w:shd w:val="clear" w:color="auto" w:fill="FFFFFF"/>
          </w:tcPr>
          <w:p>
            <w:r>
              <w:rPr>
                <w:sz w:val="20"/>
              </w:rPr>
              <w:t>Spindle speed in RPM</w:t>
            </w:r>
          </w:p>
        </w:tc>
      </w:tr>
      <w:tr>
        <w:tc>
          <w:tcPr>
            <w:tcW w:type="dxa" w:w="3135"/>
            <w:shd w:val="clear" w:color="auto" w:fill="EBF3FB"/>
          </w:tcPr>
          <w:p>
            <w:r>
              <w:rPr>
                <w:sz w:val="20"/>
              </w:rPr>
              <w:t>Torque [Nm]</w:t>
            </w:r>
          </w:p>
        </w:tc>
        <w:tc>
          <w:tcPr>
            <w:tcW w:type="dxa" w:w="3135"/>
            <w:shd w:val="clear" w:color="auto" w:fill="EBF3FB"/>
          </w:tcPr>
          <w:p>
            <w:r>
              <w:rPr>
                <w:sz w:val="20"/>
              </w:rPr>
              <w:t>Torque</w:t>
            </w:r>
          </w:p>
        </w:tc>
        <w:tc>
          <w:tcPr>
            <w:tcW w:type="dxa" w:w="3135"/>
            <w:shd w:val="clear" w:color="auto" w:fill="EBF3FB"/>
          </w:tcPr>
          <w:p>
            <w:r>
              <w:rPr>
                <w:sz w:val="20"/>
              </w:rPr>
              <w:t>Cutting torque in Newton-metres</w:t>
            </w:r>
          </w:p>
        </w:tc>
      </w:tr>
      <w:tr>
        <w:tc>
          <w:tcPr>
            <w:tcW w:type="dxa" w:w="3135"/>
            <w:shd w:val="clear" w:color="auto" w:fill="FFFFFF"/>
          </w:tcPr>
          <w:p>
            <w:r>
              <w:rPr>
                <w:sz w:val="20"/>
              </w:rPr>
              <w:t>Tool wear [min]</w:t>
            </w:r>
          </w:p>
        </w:tc>
        <w:tc>
          <w:tcPr>
            <w:tcW w:type="dxa" w:w="3135"/>
            <w:shd w:val="clear" w:color="auto" w:fill="FFFFFF"/>
          </w:tcPr>
          <w:p>
            <w:r>
              <w:rPr>
                <w:sz w:val="20"/>
              </w:rPr>
              <w:t>Tool wear</w:t>
            </w:r>
          </w:p>
        </w:tc>
        <w:tc>
          <w:tcPr>
            <w:tcW w:type="dxa" w:w="3135"/>
            <w:shd w:val="clear" w:color="auto" w:fill="FFFFFF"/>
          </w:tcPr>
          <w:p>
            <w:r>
              <w:rPr>
                <w:sz w:val="20"/>
              </w:rPr>
              <w:t>Accumulated tool usage time in minutes</w:t>
            </w:r>
          </w:p>
        </w:tc>
      </w:tr>
      <w:tr>
        <w:tc>
          <w:tcPr>
            <w:tcW w:type="dxa" w:w="3135"/>
            <w:shd w:val="clear" w:color="auto" w:fill="EBF3FB"/>
          </w:tcPr>
          <w:p>
            <w:r>
              <w:rPr>
                <w:sz w:val="20"/>
              </w:rPr>
              <w:t>Machine failure</w:t>
            </w:r>
          </w:p>
        </w:tc>
        <w:tc>
          <w:tcPr>
            <w:tcW w:type="dxa" w:w="3135"/>
            <w:shd w:val="clear" w:color="auto" w:fill="EBF3FB"/>
          </w:tcPr>
          <w:p>
            <w:r>
              <w:rPr>
                <w:sz w:val="20"/>
              </w:rPr>
              <w:t>Machine failure</w:t>
            </w:r>
          </w:p>
        </w:tc>
        <w:tc>
          <w:tcPr>
            <w:tcW w:type="dxa" w:w="3135"/>
            <w:shd w:val="clear" w:color="auto" w:fill="EBF3FB"/>
          </w:tcPr>
          <w:p>
            <w:r>
              <w:rPr>
                <w:sz w:val="20"/>
              </w:rPr>
              <w:t>TARGET: 0 = Normal, 1 = Failure</w:t>
            </w:r>
          </w:p>
        </w:tc>
      </w:tr>
      <w:tr>
        <w:tc>
          <w:tcPr>
            <w:tcW w:type="dxa" w:w="3135"/>
            <w:shd w:val="clear" w:color="auto" w:fill="FFFFFF"/>
          </w:tcPr>
          <w:p>
            <w:r>
              <w:rPr>
                <w:sz w:val="20"/>
              </w:rPr>
              <w:t>TWF</w:t>
            </w:r>
          </w:p>
        </w:tc>
        <w:tc>
          <w:tcPr>
            <w:tcW w:type="dxa" w:w="3135"/>
            <w:shd w:val="clear" w:color="auto" w:fill="FFFFFF"/>
          </w:tcPr>
          <w:p>
            <w:r>
              <w:rPr>
                <w:sz w:val="20"/>
              </w:rPr>
              <w:t>TWF</w:t>
            </w:r>
          </w:p>
        </w:tc>
        <w:tc>
          <w:tcPr>
            <w:tcW w:type="dxa" w:w="3135"/>
            <w:shd w:val="clear" w:color="auto" w:fill="FFFFFF"/>
          </w:tcPr>
          <w:p>
            <w:r>
              <w:rPr>
                <w:sz w:val="20"/>
              </w:rPr>
              <w:t>Tool Wear Failure indicator</w:t>
            </w:r>
          </w:p>
        </w:tc>
      </w:tr>
      <w:tr>
        <w:tc>
          <w:tcPr>
            <w:tcW w:type="dxa" w:w="3135"/>
            <w:shd w:val="clear" w:color="auto" w:fill="EBF3FB"/>
          </w:tcPr>
          <w:p>
            <w:r>
              <w:rPr>
                <w:sz w:val="20"/>
              </w:rPr>
              <w:t>HDF</w:t>
            </w:r>
          </w:p>
        </w:tc>
        <w:tc>
          <w:tcPr>
            <w:tcW w:type="dxa" w:w="3135"/>
            <w:shd w:val="clear" w:color="auto" w:fill="EBF3FB"/>
          </w:tcPr>
          <w:p>
            <w:r>
              <w:rPr>
                <w:sz w:val="20"/>
              </w:rPr>
              <w:t>HDF</w:t>
            </w:r>
          </w:p>
        </w:tc>
        <w:tc>
          <w:tcPr>
            <w:tcW w:type="dxa" w:w="3135"/>
            <w:shd w:val="clear" w:color="auto" w:fill="EBF3FB"/>
          </w:tcPr>
          <w:p>
            <w:r>
              <w:rPr>
                <w:sz w:val="20"/>
              </w:rPr>
              <w:t>Heat Dissipation Failure indicator</w:t>
            </w:r>
          </w:p>
        </w:tc>
      </w:tr>
      <w:tr>
        <w:tc>
          <w:tcPr>
            <w:tcW w:type="dxa" w:w="3135"/>
            <w:shd w:val="clear" w:color="auto" w:fill="FFFFFF"/>
          </w:tcPr>
          <w:p>
            <w:r>
              <w:rPr>
                <w:sz w:val="20"/>
              </w:rPr>
              <w:t>PWF</w:t>
            </w:r>
          </w:p>
        </w:tc>
        <w:tc>
          <w:tcPr>
            <w:tcW w:type="dxa" w:w="3135"/>
            <w:shd w:val="clear" w:color="auto" w:fill="FFFFFF"/>
          </w:tcPr>
          <w:p>
            <w:r>
              <w:rPr>
                <w:sz w:val="20"/>
              </w:rPr>
              <w:t>PWF</w:t>
            </w:r>
          </w:p>
        </w:tc>
        <w:tc>
          <w:tcPr>
            <w:tcW w:type="dxa" w:w="3135"/>
            <w:shd w:val="clear" w:color="auto" w:fill="FFFFFF"/>
          </w:tcPr>
          <w:p>
            <w:r>
              <w:rPr>
                <w:sz w:val="20"/>
              </w:rPr>
              <w:t>Power Failure indicator</w:t>
            </w:r>
          </w:p>
        </w:tc>
      </w:tr>
      <w:tr>
        <w:tc>
          <w:tcPr>
            <w:tcW w:type="dxa" w:w="3135"/>
            <w:shd w:val="clear" w:color="auto" w:fill="EBF3FB"/>
          </w:tcPr>
          <w:p>
            <w:r>
              <w:rPr>
                <w:sz w:val="20"/>
              </w:rPr>
              <w:t>OSF</w:t>
            </w:r>
          </w:p>
        </w:tc>
        <w:tc>
          <w:tcPr>
            <w:tcW w:type="dxa" w:w="3135"/>
            <w:shd w:val="clear" w:color="auto" w:fill="EBF3FB"/>
          </w:tcPr>
          <w:p>
            <w:r>
              <w:rPr>
                <w:sz w:val="20"/>
              </w:rPr>
              <w:t>OSF</w:t>
            </w:r>
          </w:p>
        </w:tc>
        <w:tc>
          <w:tcPr>
            <w:tcW w:type="dxa" w:w="3135"/>
            <w:shd w:val="clear" w:color="auto" w:fill="EBF3FB"/>
          </w:tcPr>
          <w:p>
            <w:r>
              <w:rPr>
                <w:sz w:val="20"/>
              </w:rPr>
              <w:t>Overstrain Failure indicator</w:t>
            </w:r>
          </w:p>
        </w:tc>
      </w:tr>
      <w:tr>
        <w:tc>
          <w:tcPr>
            <w:tcW w:type="dxa" w:w="3135"/>
            <w:shd w:val="clear" w:color="auto" w:fill="FFFFFF"/>
          </w:tcPr>
          <w:p>
            <w:r>
              <w:rPr>
                <w:sz w:val="20"/>
              </w:rPr>
              <w:t>RNF</w:t>
            </w:r>
          </w:p>
        </w:tc>
        <w:tc>
          <w:tcPr>
            <w:tcW w:type="dxa" w:w="3135"/>
            <w:shd w:val="clear" w:color="auto" w:fill="FFFFFF"/>
          </w:tcPr>
          <w:p>
            <w:r>
              <w:rPr>
                <w:sz w:val="20"/>
              </w:rPr>
              <w:t>RNF</w:t>
            </w:r>
          </w:p>
        </w:tc>
        <w:tc>
          <w:tcPr>
            <w:tcW w:type="dxa" w:w="3135"/>
            <w:shd w:val="clear" w:color="auto" w:fill="FFFFFF"/>
          </w:tcPr>
          <w:p>
            <w:r>
              <w:rPr>
                <w:sz w:val="20"/>
              </w:rPr>
              <w:t>Random Noise Failure indicator</w:t>
            </w:r>
          </w:p>
        </w:tc>
      </w:tr>
    </w:tbl>
    <w:p/>
    <w:p>
      <w:pPr>
        <w:pStyle w:val="Heading2"/>
        <w:spacing w:before="160" w:after="120"/>
      </w:pPr>
      <w:r>
        <w:rPr>
          <w:color w:val="275DAD"/>
        </w:rPr>
        <w:t>3.2  Key Statistics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7548D"/>
          </w:tcPr>
          <w:p>
            <w:pPr>
              <w:jc w:val="center"/>
            </w:pPr>
            <w:r>
              <w:rPr>
                <w:b/>
                <w:color w:val="FFFFFF"/>
                <w:sz w:val="20"/>
              </w:rPr>
              <w:t>Statistic</w:t>
            </w:r>
          </w:p>
        </w:tc>
        <w:tc>
          <w:tcPr>
            <w:tcW w:type="dxa" w:w="4703"/>
            <w:shd w:val="clear" w:color="auto" w:fill="27548D"/>
          </w:tcPr>
          <w:p>
            <w:pPr>
              <w:jc w:val="center"/>
            </w:pPr>
            <w:r>
              <w:rPr>
                <w:b/>
                <w:color w:val="FFFFFF"/>
                <w:sz w:val="20"/>
              </w:rPr>
              <w:t>Value</w:t>
            </w:r>
          </w:p>
        </w:tc>
      </w:tr>
      <w:tr>
        <w:tc>
          <w:tcPr>
            <w:tcW w:type="dxa" w:w="4703"/>
            <w:shd w:val="clear" w:color="auto" w:fill="EBF3FB"/>
          </w:tcPr>
          <w:p>
            <w:r>
              <w:rPr>
                <w:sz w:val="20"/>
              </w:rPr>
              <w:t>Total rows</w:t>
            </w:r>
          </w:p>
        </w:tc>
        <w:tc>
          <w:tcPr>
            <w:tcW w:type="dxa" w:w="4703"/>
            <w:shd w:val="clear" w:color="auto" w:fill="EBF3FB"/>
          </w:tcPr>
          <w:p>
            <w:r>
              <w:rPr>
                <w:sz w:val="20"/>
              </w:rPr>
              <w:t>10,000</w:t>
            </w:r>
          </w:p>
        </w:tc>
      </w:tr>
      <w:tr>
        <w:tc>
          <w:tcPr>
            <w:tcW w:type="dxa" w:w="4703"/>
            <w:shd w:val="clear" w:color="auto" w:fill="FFFFFF"/>
          </w:tcPr>
          <w:p>
            <w:r>
              <w:rPr>
                <w:sz w:val="20"/>
              </w:rPr>
              <w:t>Failure rate</w:t>
            </w:r>
          </w:p>
        </w:tc>
        <w:tc>
          <w:tcPr>
            <w:tcW w:type="dxa" w:w="4703"/>
            <w:shd w:val="clear" w:color="auto" w:fill="FFFFFF"/>
          </w:tcPr>
          <w:p>
            <w:r>
              <w:rPr>
                <w:sz w:val="20"/>
              </w:rPr>
              <w:t>~3.4% (heavily imbalanced)</w:t>
            </w:r>
          </w:p>
        </w:tc>
      </w:tr>
      <w:tr>
        <w:tc>
          <w:tcPr>
            <w:tcW w:type="dxa" w:w="4703"/>
            <w:shd w:val="clear" w:color="auto" w:fill="EBF3FB"/>
          </w:tcPr>
          <w:p>
            <w:r>
              <w:rPr>
                <w:sz w:val="20"/>
              </w:rPr>
              <w:t>Machine types</w:t>
            </w:r>
          </w:p>
        </w:tc>
        <w:tc>
          <w:tcPr>
            <w:tcW w:type="dxa" w:w="4703"/>
            <w:shd w:val="clear" w:color="auto" w:fill="EBF3FB"/>
          </w:tcPr>
          <w:p>
            <w:r>
              <w:rPr>
                <w:sz w:val="20"/>
              </w:rPr>
              <w:t>L ≈ 60%,  M ≈ 30%,  H ≈ 10%</w:t>
            </w:r>
          </w:p>
        </w:tc>
      </w:tr>
      <w:tr>
        <w:tc>
          <w:tcPr>
            <w:tcW w:type="dxa" w:w="4703"/>
            <w:shd w:val="clear" w:color="auto" w:fill="FFFFFF"/>
          </w:tcPr>
          <w:p>
            <w:r>
              <w:rPr>
                <w:sz w:val="20"/>
              </w:rPr>
              <w:t>Missing values</w:t>
            </w:r>
          </w:p>
        </w:tc>
        <w:tc>
          <w:tcPr>
            <w:tcW w:type="dxa" w:w="4703"/>
            <w:shd w:val="clear" w:color="auto" w:fill="FFFFFF"/>
          </w:tcPr>
          <w:p>
            <w:r>
              <w:rPr>
                <w:sz w:val="20"/>
              </w:rPr>
              <w:t>0</w:t>
            </w:r>
          </w:p>
        </w:tc>
      </w:tr>
      <w:tr>
        <w:tc>
          <w:tcPr>
            <w:tcW w:type="dxa" w:w="4703"/>
            <w:shd w:val="clear" w:color="auto" w:fill="EBF3FB"/>
          </w:tcPr>
          <w:p>
            <w:r>
              <w:rPr>
                <w:sz w:val="20"/>
              </w:rPr>
              <w:t>Duplicates</w:t>
            </w:r>
          </w:p>
        </w:tc>
        <w:tc>
          <w:tcPr>
            <w:tcW w:type="dxa" w:w="4703"/>
            <w:shd w:val="clear" w:color="auto" w:fill="EBF3FB"/>
          </w:tcPr>
          <w:p>
            <w:r>
              <w:rPr>
                <w:sz w:val="20"/>
              </w:rPr>
              <w:t>0</w:t>
            </w:r>
          </w:p>
        </w:tc>
      </w:tr>
    </w:tbl>
    <w:p/>
    <w:p>
      <w:pPr>
        <w:spacing w:after="80"/>
      </w:pPr>
      <w:r>
        <w:rPr>
          <w:b w:val="0"/>
          <w:i/>
          <w:color w:val="9C276E"/>
          <w:sz w:val="22"/>
        </w:rPr>
        <w:t>IMPORTANT — The dataset is heavily imbalanced (only ~3.4% failures). This is why all classifiers use class_weight='balanced' and the primary evaluation metric is F1-Score, not accuracy.</w:t>
      </w:r>
    </w:p>
    <w:p>
      <w:r>
        <w:br w:type="page"/>
      </w:r>
    </w:p>
    <w:p>
      <w:pPr>
        <w:pStyle w:val="Heading1"/>
        <w:spacing w:before="280" w:after="120"/>
      </w:pPr>
      <w:r>
        <w:rPr>
          <w:color w:val="1E3A5F"/>
        </w:rPr>
        <w:t>4. UI Pages — Full Documentation</w:t>
      </w:r>
    </w:p>
    <w:p>
      <w:pPr>
        <w:spacing w:before="80" w:after="80"/>
        <w:pBdr>
          <w:bottom w:val="single" w:sz="6" w:space="1" w:color="27548D"/>
        </w:pBdr>
      </w:pPr>
    </w:p>
    <w:p>
      <w:pPr>
        <w:spacing w:after="80"/>
      </w:pPr>
      <w:r>
        <w:rPr>
          <w:b w:val="0"/>
          <w:i w:val="0"/>
          <w:sz w:val="22"/>
        </w:rPr>
        <w:t>The app is a Streamlit multi-page application with 11 navigable pages in the sidebar. Each page has a hero banner, section headers, and a consistent dark-themed premium design.</w:t>
      </w:r>
    </w:p>
    <w:p>
      <w:pPr>
        <w:pStyle w:val="Heading2"/>
        <w:spacing w:before="160" w:after="120"/>
      </w:pPr>
      <w:r>
        <w:rPr>
          <w:color w:val="275DAD"/>
        </w:rPr>
        <w:t>Page 1: Home  (page_home.py)</w:t>
      </w:r>
    </w:p>
    <w:p>
      <w:pPr>
        <w:spacing w:after="80"/>
      </w:pPr>
      <w:r>
        <w:rPr>
          <w:b/>
          <w:i w:val="0"/>
          <w:sz w:val="22"/>
        </w:rPr>
        <w:t>Purpose: Landing / welcome page.</w:t>
      </w:r>
    </w:p>
    <w:p>
      <w:pPr>
        <w:pStyle w:val="ListBullet"/>
        <w:spacing w:after="40"/>
        <w:ind w:left="432"/>
      </w:pPr>
      <w:r>
        <w:rPr>
          <w:sz w:val="22"/>
        </w:rPr>
        <w:t>Hero Banner — Title: 'CNC Tool Wear Prediction System'</w:t>
      </w:r>
    </w:p>
    <w:p>
      <w:pPr>
        <w:pStyle w:val="ListBullet"/>
        <w:spacing w:after="40"/>
        <w:ind w:left="432"/>
      </w:pPr>
      <w:r>
        <w:rPr>
          <w:sz w:val="22"/>
        </w:rPr>
        <w:t>4 Quick Stat Cards — 10,000+ Samples | 7 Algorithms | ~97% Accuracy | Real-Time</w:t>
      </w:r>
    </w:p>
    <w:p>
      <w:pPr>
        <w:pStyle w:val="ListBullet"/>
        <w:spacing w:after="40"/>
        <w:ind w:left="432"/>
      </w:pPr>
      <w:r>
        <w:rPr>
          <w:sz w:val="22"/>
        </w:rPr>
        <w:t>About the Project — paragraph explaining the platform</w:t>
      </w:r>
    </w:p>
    <w:p>
      <w:pPr>
        <w:pStyle w:val="ListBullet"/>
        <w:spacing w:after="40"/>
        <w:ind w:left="432"/>
      </w:pPr>
      <w:r>
        <w:rPr>
          <w:sz w:val="22"/>
        </w:rPr>
        <w:t>6 Key Benefits — Cost Reduction, Uptime, Quality, Sustainability, Data-Driven, Alerts</w:t>
      </w:r>
    </w:p>
    <w:p>
      <w:pPr>
        <w:pStyle w:val="ListBullet"/>
        <w:spacing w:after="40"/>
        <w:ind w:left="432"/>
      </w:pPr>
      <w:r>
        <w:rPr>
          <w:sz w:val="22"/>
        </w:rPr>
        <w:t>How It Works — 5 numbered steps: Collect → Preprocess → Inference → Recommend → Export</w:t>
      </w:r>
    </w:p>
    <w:p>
      <w:pPr>
        <w:pStyle w:val="ListBullet"/>
        <w:spacing w:after="40"/>
        <w:ind w:left="432"/>
      </w:pPr>
      <w:r>
        <w:rPr>
          <w:sz w:val="22"/>
        </w:rPr>
        <w:t>Navigation hint pointing to sidebar</w:t>
      </w:r>
    </w:p>
    <w:p>
      <w:pPr>
        <w:pStyle w:val="Heading2"/>
        <w:spacing w:before="160" w:after="120"/>
      </w:pPr>
      <w:r>
        <w:rPr>
          <w:color w:val="275DAD"/>
        </w:rPr>
        <w:t>Page 2: Tool Wear Prediction  (page_predict.py)</w:t>
      </w:r>
    </w:p>
    <w:p>
      <w:pPr>
        <w:spacing w:after="80"/>
      </w:pPr>
      <w:r>
        <w:rPr>
          <w:b/>
          <w:i w:val="0"/>
          <w:sz w:val="22"/>
        </w:rPr>
        <w:t>Purpose: Core prediction page — user enters sensor values, gets instant ML prediction.</w:t>
      </w:r>
    </w:p>
    <w:p>
      <w:pPr>
        <w:pStyle w:val="ListBullet"/>
        <w:spacing w:after="40"/>
        <w:ind w:left="432"/>
      </w:pPr>
      <w:r>
        <w:rPr>
          <w:sz w:val="22"/>
        </w:rPr>
        <w:t>Input Form (3 columns):</w:t>
      </w:r>
    </w:p>
    <w:p>
      <w:pPr>
        <w:pStyle w:val="ListBullet"/>
        <w:spacing w:after="40"/>
        <w:ind w:left="864"/>
      </w:pPr>
      <w:r>
        <w:rPr>
          <w:sz w:val="22"/>
        </w:rPr>
        <w:t xml:space="preserve">   Column 1: Machine Type (L/M/H), Air Temp (K), Process Temp (K)</w:t>
      </w:r>
    </w:p>
    <w:p>
      <w:pPr>
        <w:pStyle w:val="ListBullet"/>
        <w:spacing w:after="40"/>
        <w:ind w:left="864"/>
      </w:pPr>
      <w:r>
        <w:rPr>
          <w:sz w:val="22"/>
        </w:rPr>
        <w:t xml:space="preserve">   Column 2: Rotational Speed (RPM), Torque (Nm), Tool Wear (min)</w:t>
      </w:r>
    </w:p>
    <w:p>
      <w:pPr>
        <w:pStyle w:val="ListBullet"/>
        <w:spacing w:after="40"/>
        <w:ind w:left="864"/>
      </w:pPr>
      <w:r>
        <w:rPr>
          <w:sz w:val="22"/>
        </w:rPr>
        <w:t xml:space="preserve">   Column 3: Parameter ranges reference card</w:t>
      </w:r>
    </w:p>
    <w:p>
      <w:pPr>
        <w:pStyle w:val="ListBullet"/>
        <w:spacing w:after="40"/>
        <w:ind w:left="432"/>
      </w:pPr>
      <w:r>
        <w:rPr>
          <w:sz w:val="22"/>
        </w:rPr>
        <w:t>Prediction Result Card (colour-coded by severity):</w:t>
      </w:r>
    </w:p>
    <w:p>
      <w:pPr>
        <w:pStyle w:val="ListBullet"/>
        <w:spacing w:after="40"/>
        <w:ind w:left="864"/>
      </w:pPr>
      <w:r>
        <w:rPr>
          <w:sz w:val="22"/>
        </w:rPr>
        <w:t xml:space="preserve">   Status label (✅ Healthy / ⚠️ Moderate / 🔴 High / 🚨 Critical)</w:t>
      </w:r>
    </w:p>
    <w:p>
      <w:pPr>
        <w:pStyle w:val="ListBullet"/>
        <w:spacing w:after="40"/>
        <w:ind w:left="864"/>
      </w:pPr>
      <w:r>
        <w:rPr>
          <w:sz w:val="22"/>
        </w:rPr>
        <w:t xml:space="preserve">   Failure Probability %, Remaining Tool Life (min), Confidence Score %</w:t>
      </w:r>
    </w:p>
    <w:p>
      <w:pPr>
        <w:pStyle w:val="ListBullet"/>
        <w:spacing w:after="40"/>
        <w:ind w:left="864"/>
      </w:pPr>
      <w:r>
        <w:rPr>
          <w:sz w:val="22"/>
        </w:rPr>
        <w:t xml:space="preserve">   Recommended Action text + Predicted Wear + Life Remaining %</w:t>
      </w:r>
    </w:p>
    <w:p>
      <w:pPr>
        <w:pStyle w:val="ListBullet"/>
        <w:spacing w:after="40"/>
        <w:ind w:left="864"/>
      </w:pPr>
      <w:r>
        <w:rPr>
          <w:sz w:val="22"/>
        </w:rPr>
        <w:t xml:space="preserve">   Progress bar for tool life remaining</w:t>
      </w:r>
    </w:p>
    <w:p>
      <w:pPr>
        <w:pStyle w:val="ListBullet"/>
        <w:spacing w:after="40"/>
        <w:ind w:left="432"/>
      </w:pPr>
      <w:r>
        <w:rPr>
          <w:sz w:val="22"/>
        </w:rPr>
        <w:t>Download Buttons — CSV Report, PDF Report (auto-generated with FPDF)</w:t>
      </w:r>
    </w:p>
    <w:p>
      <w:pPr>
        <w:pStyle w:val="ListBullet"/>
        <w:spacing w:after="40"/>
        <w:ind w:left="432"/>
      </w:pPr>
      <w:r>
        <w:rPr>
          <w:sz w:val="22"/>
        </w:rPr>
        <w:t>Prediction History Table (session-based) with line chart + Export to CSV/Excel</w:t>
      </w:r>
    </w:p>
    <w:p>
      <w:pPr>
        <w:pStyle w:val="ListBullet"/>
        <w:spacing w:after="40"/>
        <w:ind w:left="432"/>
      </w:pPr>
      <w:r>
        <w:rPr>
          <w:sz w:val="22"/>
        </w:rPr>
        <w:t>Batch Prediction — Upload CSV, get Probability histogram + Status pie + Download results</w:t>
      </w:r>
    </w:p>
    <w:p>
      <w:pPr>
        <w:pStyle w:val="Heading2"/>
        <w:spacing w:before="160" w:after="120"/>
      </w:pPr>
      <w:r>
        <w:rPr>
          <w:color w:val="275DAD"/>
        </w:rPr>
        <w:t>Page 3: Visual Prediction  (page_visual_predict.py)</w:t>
      </w:r>
    </w:p>
    <w:p>
      <w:pPr>
        <w:spacing w:after="80"/>
      </w:pPr>
      <w:r>
        <w:rPr>
          <w:b/>
          <w:i w:val="0"/>
          <w:sz w:val="22"/>
        </w:rPr>
        <w:t>Purpose: Upload an image or video of a CNC tool and get ML prediction via visual analysis.</w:t>
      </w:r>
    </w:p>
    <w:p>
      <w:pPr>
        <w:pStyle w:val="ListBullet"/>
        <w:spacing w:after="40"/>
        <w:ind w:left="432"/>
      </w:pPr>
      <w:r>
        <w:rPr>
          <w:sz w:val="22"/>
        </w:rPr>
        <w:t>Upload JPG/PNG image or MP4/AVI video of a cutting tool</w:t>
      </w:r>
    </w:p>
    <w:p>
      <w:pPr>
        <w:pStyle w:val="ListBullet"/>
        <w:spacing w:after="40"/>
        <w:ind w:left="432"/>
      </w:pPr>
      <w:r>
        <w:rPr>
          <w:sz w:val="22"/>
        </w:rPr>
        <w:t>Visual analysis extracts wear metrics: edge sharpness, texture, discoloration</w:t>
      </w:r>
    </w:p>
    <w:p>
      <w:pPr>
        <w:pStyle w:val="ListBullet"/>
        <w:spacing w:after="40"/>
        <w:ind w:left="432"/>
      </w:pPr>
      <w:r>
        <w:rPr>
          <w:sz w:val="22"/>
        </w:rPr>
        <w:t>Estimated sensor parameters derived from visual features</w:t>
      </w:r>
    </w:p>
    <w:p>
      <w:pPr>
        <w:pStyle w:val="ListBullet"/>
        <w:spacing w:after="40"/>
        <w:ind w:left="432"/>
      </w:pPr>
      <w:r>
        <w:rPr>
          <w:sz w:val="22"/>
        </w:rPr>
        <w:t>Same colour-coded result card as manual prediction page</w:t>
      </w:r>
    </w:p>
    <w:p>
      <w:pPr>
        <w:pStyle w:val="ListBullet"/>
        <w:spacing w:after="40"/>
        <w:ind w:left="432"/>
      </w:pPr>
      <w:r>
        <w:rPr>
          <w:sz w:val="22"/>
        </w:rPr>
        <w:t>For video: per-frame analysis + failure probability trend chart over time</w:t>
      </w:r>
    </w:p>
    <w:p>
      <w:pPr>
        <w:pStyle w:val="ListBullet"/>
        <w:spacing w:after="40"/>
        <w:ind w:left="432"/>
      </w:pPr>
      <w:r>
        <w:rPr>
          <w:sz w:val="22"/>
        </w:rPr>
        <w:t>PDF report download</w:t>
      </w:r>
    </w:p>
    <w:p>
      <w:pPr>
        <w:pStyle w:val="Heading2"/>
        <w:spacing w:before="160" w:after="120"/>
      </w:pPr>
      <w:r>
        <w:rPr>
          <w:color w:val="275DAD"/>
        </w:rPr>
        <w:t>Page 4: Exploratory Data Analysis  (page_eda.py)</w:t>
      </w:r>
    </w:p>
    <w:p>
      <w:pPr>
        <w:spacing w:after="80"/>
      </w:pPr>
      <w:r>
        <w:rPr>
          <w:b/>
          <w:i w:val="0"/>
          <w:sz w:val="22"/>
        </w:rPr>
        <w:t>Purpose: Interactive charts and visualisations of the dataset (7 tabs).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7548D"/>
          </w:tcPr>
          <w:p>
            <w:pPr>
              <w:jc w:val="center"/>
            </w:pPr>
            <w:r>
              <w:rPr>
                <w:b/>
                <w:color w:val="FFFFFF"/>
                <w:sz w:val="20"/>
              </w:rPr>
              <w:t>Tab</w:t>
            </w:r>
          </w:p>
        </w:tc>
        <w:tc>
          <w:tcPr>
            <w:tcW w:type="dxa" w:w="4703"/>
            <w:shd w:val="clear" w:color="auto" w:fill="27548D"/>
          </w:tcPr>
          <w:p>
            <w:pPr>
              <w:jc w:val="center"/>
            </w:pPr>
            <w:r>
              <w:rPr>
                <w:b/>
                <w:color w:val="FFFFFF"/>
                <w:sz w:val="20"/>
              </w:rPr>
              <w:t>Charts Shown</w:t>
            </w:r>
          </w:p>
        </w:tc>
      </w:tr>
      <w:tr>
        <w:tc>
          <w:tcPr>
            <w:tcW w:type="dxa" w:w="4703"/>
            <w:shd w:val="clear" w:color="auto" w:fill="EBF3FB"/>
          </w:tcPr>
          <w:p>
            <w:r>
              <w:rPr>
                <w:sz w:val="20"/>
              </w:rPr>
              <w:t>📊 Distributions</w:t>
            </w:r>
          </w:p>
        </w:tc>
        <w:tc>
          <w:tcPr>
            <w:tcW w:type="dxa" w:w="4703"/>
            <w:shd w:val="clear" w:color="auto" w:fill="EBF3FB"/>
          </w:tcPr>
          <w:p>
            <w:r>
              <w:rPr>
                <w:sz w:val="20"/>
              </w:rPr>
              <w:t>Tool Wear Histogram + Violin · Machine Type Pie · Failure Bar Chart</w:t>
            </w:r>
          </w:p>
        </w:tc>
      </w:tr>
      <w:tr>
        <w:tc>
          <w:tcPr>
            <w:tcW w:type="dxa" w:w="4703"/>
            <w:shd w:val="clear" w:color="auto" w:fill="FFFFFF"/>
          </w:tcPr>
          <w:p>
            <w:r>
              <w:rPr>
                <w:sz w:val="20"/>
              </w:rPr>
              <w:t>🌡️ Correlations</w:t>
            </w:r>
          </w:p>
        </w:tc>
        <w:tc>
          <w:tcPr>
            <w:tcW w:type="dxa" w:w="4703"/>
            <w:shd w:val="clear" w:color="auto" w:fill="FFFFFF"/>
          </w:tcPr>
          <w:p>
            <w:r>
              <w:rPr>
                <w:sz w:val="20"/>
              </w:rPr>
              <w:t>Full Correlation Heatmap (Viridis, all numeric columns)</w:t>
            </w:r>
          </w:p>
        </w:tc>
      </w:tr>
      <w:tr>
        <w:tc>
          <w:tcPr>
            <w:tcW w:type="dxa" w:w="4703"/>
            <w:shd w:val="clear" w:color="auto" w:fill="EBF3FB"/>
          </w:tcPr>
          <w:p>
            <w:r>
              <w:rPr>
                <w:sz w:val="20"/>
              </w:rPr>
              <w:t>🔄 Scatter Plots</w:t>
            </w:r>
          </w:p>
        </w:tc>
        <w:tc>
          <w:tcPr>
            <w:tcW w:type="dxa" w:w="4703"/>
            <w:shd w:val="clear" w:color="auto" w:fill="EBF3FB"/>
          </w:tcPr>
          <w:p>
            <w:r>
              <w:rPr>
                <w:sz w:val="20"/>
              </w:rPr>
              <w:t>RPM vs Torque (coloured by failure) · Wear vs Torque by Type (OLS trendline)</w:t>
            </w:r>
          </w:p>
        </w:tc>
      </w:tr>
      <w:tr>
        <w:tc>
          <w:tcPr>
            <w:tcW w:type="dxa" w:w="4703"/>
            <w:shd w:val="clear" w:color="auto" w:fill="FFFFFF"/>
          </w:tcPr>
          <w:p>
            <w:r>
              <w:rPr>
                <w:sz w:val="20"/>
              </w:rPr>
              <w:t>📦 Box Plots</w:t>
            </w:r>
          </w:p>
        </w:tc>
        <w:tc>
          <w:tcPr>
            <w:tcW w:type="dxa" w:w="4703"/>
            <w:shd w:val="clear" w:color="auto" w:fill="FFFFFF"/>
          </w:tcPr>
          <w:p>
            <w:r>
              <w:rPr>
                <w:sz w:val="20"/>
              </w:rPr>
              <w:t>Side-by-side boxes: Air Temp · Process Temp · Speed · Torque · Tool Wear</w:t>
            </w:r>
          </w:p>
        </w:tc>
      </w:tr>
      <w:tr>
        <w:tc>
          <w:tcPr>
            <w:tcW w:type="dxa" w:w="4703"/>
            <w:shd w:val="clear" w:color="auto" w:fill="EBF3FB"/>
          </w:tcPr>
          <w:p>
            <w:r>
              <w:rPr>
                <w:sz w:val="20"/>
              </w:rPr>
              <w:t>💥 Failures</w:t>
            </w:r>
          </w:p>
        </w:tc>
        <w:tc>
          <w:tcPr>
            <w:tcW w:type="dxa" w:w="4703"/>
            <w:shd w:val="clear" w:color="auto" w:fill="EBF3FB"/>
          </w:tcPr>
          <w:p>
            <w:r>
              <w:rPr>
                <w:sz w:val="20"/>
              </w:rPr>
              <w:t>Failure Mode Breakdown (TWF/HDF/PWF/OSF/RNF) · Mean features Normal vs Failure</w:t>
            </w:r>
          </w:p>
        </w:tc>
      </w:tr>
      <w:tr>
        <w:tc>
          <w:tcPr>
            <w:tcW w:type="dxa" w:w="4703"/>
            <w:shd w:val="clear" w:color="auto" w:fill="FFFFFF"/>
          </w:tcPr>
          <w:p>
            <w:r>
              <w:rPr>
                <w:sz w:val="20"/>
              </w:rPr>
              <w:t>📈 Trends</w:t>
            </w:r>
          </w:p>
        </w:tc>
        <w:tc>
          <w:tcPr>
            <w:tcW w:type="dxa" w:w="4703"/>
            <w:shd w:val="clear" w:color="auto" w:fill="FFFFFF"/>
          </w:tcPr>
          <w:p>
            <w:r>
              <w:rPr>
                <w:sz w:val="20"/>
              </w:rPr>
              <w:t>Tool wear trend line over first 500 samples</w:t>
            </w:r>
          </w:p>
        </w:tc>
      </w:tr>
      <w:tr>
        <w:tc>
          <w:tcPr>
            <w:tcW w:type="dxa" w:w="4703"/>
            <w:shd w:val="clear" w:color="auto" w:fill="EBF3FB"/>
          </w:tcPr>
          <w:p>
            <w:r>
              <w:rPr>
                <w:sz w:val="20"/>
              </w:rPr>
              <w:t>📊 Graphs</w:t>
            </w:r>
          </w:p>
        </w:tc>
        <w:tc>
          <w:tcPr>
            <w:tcW w:type="dxa" w:w="4703"/>
            <w:shd w:val="clear" w:color="auto" w:fill="EBF3FB"/>
          </w:tcPr>
          <w:p>
            <w:r>
              <w:rPr>
                <w:sz w:val="20"/>
              </w:rPr>
              <w:t>Prediction output charts on full dataset (requires trained model)</w:t>
            </w:r>
          </w:p>
        </w:tc>
      </w:tr>
    </w:tbl>
    <w:p/>
    <w:p>
      <w:pPr>
        <w:pStyle w:val="Heading2"/>
        <w:spacing w:before="160" w:after="120"/>
      </w:pPr>
      <w:r>
        <w:rPr>
          <w:color w:val="275DAD"/>
        </w:rPr>
        <w:t>Page 5: Dataset Analysis  (page_dataset.py)</w:t>
      </w:r>
    </w:p>
    <w:p>
      <w:pPr>
        <w:spacing w:after="80"/>
      </w:pPr>
      <w:r>
        <w:rPr>
          <w:b/>
          <w:i w:val="0"/>
          <w:sz w:val="22"/>
        </w:rPr>
        <w:t>Purpose: Deep statistical inspection of the raw dataset.</w:t>
      </w:r>
    </w:p>
    <w:p>
      <w:pPr>
        <w:pStyle w:val="ListBullet"/>
        <w:spacing w:after="40"/>
        <w:ind w:left="432"/>
      </w:pPr>
      <w:r>
        <w:rPr>
          <w:sz w:val="22"/>
        </w:rPr>
        <w:t>5 Stat Cards — Total Rows | Features | Missing Values | Duplicates | Failure Rate</w:t>
      </w:r>
    </w:p>
    <w:p>
      <w:pPr>
        <w:pStyle w:val="ListBullet"/>
        <w:spacing w:after="40"/>
        <w:ind w:left="432"/>
      </w:pPr>
      <w:r>
        <w:rPr>
          <w:sz w:val="22"/>
        </w:rPr>
        <w:t>Dataset Preview Table — slider to show 5–100 rows</w:t>
      </w:r>
    </w:p>
    <w:p>
      <w:pPr>
        <w:pStyle w:val="ListBullet"/>
        <w:spacing w:after="40"/>
        <w:ind w:left="432"/>
      </w:pPr>
      <w:r>
        <w:rPr>
          <w:sz w:val="22"/>
        </w:rPr>
        <w:t>Column Information Table — Type · Non-Null · Null Count · Unique · Sample</w:t>
      </w:r>
    </w:p>
    <w:p>
      <w:pPr>
        <w:pStyle w:val="ListBullet"/>
        <w:spacing w:after="40"/>
        <w:ind w:left="432"/>
      </w:pPr>
      <w:r>
        <w:rPr>
          <w:sz w:val="22"/>
        </w:rPr>
        <w:t>Statistical Summary — describe() table (mean, std, min, quartiles)</w:t>
      </w:r>
    </w:p>
    <w:p>
      <w:pPr>
        <w:pStyle w:val="ListBullet"/>
        <w:spacing w:after="40"/>
        <w:ind w:left="432"/>
      </w:pPr>
      <w:r>
        <w:rPr>
          <w:sz w:val="22"/>
        </w:rPr>
        <w:t>Categorical Distribution — value counts + % for Type column (L/M/H)</w:t>
      </w:r>
    </w:p>
    <w:p>
      <w:pPr>
        <w:pStyle w:val="ListBullet"/>
        <w:spacing w:after="40"/>
        <w:ind w:left="432"/>
      </w:pPr>
      <w:r>
        <w:rPr>
          <w:sz w:val="22"/>
        </w:rPr>
        <w:t>Outlier Detection Table — IQR × 3.0, shows outlier count + bounds per feature</w:t>
      </w:r>
    </w:p>
    <w:p>
      <w:pPr>
        <w:pStyle w:val="ListBullet"/>
        <w:spacing w:after="40"/>
        <w:ind w:left="432"/>
      </w:pPr>
      <w:r>
        <w:rPr>
          <w:sz w:val="22"/>
        </w:rPr>
        <w:t>Download Button — full dataset as CSV</w:t>
      </w:r>
    </w:p>
    <w:p>
      <w:pPr>
        <w:pStyle w:val="Heading2"/>
        <w:spacing w:before="160" w:after="120"/>
      </w:pPr>
      <w:r>
        <w:rPr>
          <w:color w:val="275DAD"/>
        </w:rPr>
        <w:t>Page 6: Model Training  (page_train.py)</w:t>
      </w:r>
    </w:p>
    <w:p>
      <w:pPr>
        <w:spacing w:after="80"/>
      </w:pPr>
      <w:r>
        <w:rPr>
          <w:b/>
          <w:i w:val="0"/>
          <w:sz w:val="22"/>
        </w:rPr>
        <w:t>Purpose: Train all ML models from the UI with one click.</w:t>
      </w:r>
    </w:p>
    <w:p>
      <w:pPr>
        <w:pStyle w:val="ListBullet"/>
        <w:spacing w:after="40"/>
        <w:ind w:left="432"/>
      </w:pPr>
      <w:r>
        <w:rPr>
          <w:sz w:val="22"/>
        </w:rPr>
        <w:t>Info card listing all models to be trained</w:t>
      </w:r>
    </w:p>
    <w:p>
      <w:pPr>
        <w:pStyle w:val="ListBullet"/>
        <w:spacing w:after="40"/>
        <w:ind w:left="432"/>
      </w:pPr>
      <w:r>
        <w:rPr>
          <w:sz w:val="22"/>
        </w:rPr>
        <w:t>'Train All Models' button — triggers full preprocessing + training pipeline</w:t>
      </w:r>
    </w:p>
    <w:p>
      <w:pPr>
        <w:pStyle w:val="ListBullet"/>
        <w:spacing w:after="40"/>
        <w:ind w:left="432"/>
      </w:pPr>
      <w:r>
        <w:rPr>
          <w:sz w:val="22"/>
        </w:rPr>
        <w:t>Animated progress bar + balloons on completion</w:t>
      </w:r>
    </w:p>
    <w:p>
      <w:pPr>
        <w:pStyle w:val="ListBullet"/>
        <w:spacing w:after="40"/>
        <w:ind w:left="432"/>
      </w:pPr>
      <w:r>
        <w:rPr>
          <w:sz w:val="22"/>
        </w:rPr>
        <w:t>Best Model Performance — 4 cards: Accuracy | F1 | ROC AUC | CV Mean F1</w:t>
      </w:r>
    </w:p>
    <w:p>
      <w:pPr>
        <w:pStyle w:val="ListBullet"/>
        <w:spacing w:after="40"/>
        <w:ind w:left="432"/>
      </w:pPr>
      <w:r>
        <w:rPr>
          <w:sz w:val="22"/>
        </w:rPr>
        <w:t>Regressor Summary — R² / MAE / RMSE</w:t>
      </w:r>
    </w:p>
    <w:p>
      <w:pPr>
        <w:pStyle w:val="ListBullet"/>
        <w:spacing w:after="40"/>
        <w:ind w:left="432"/>
      </w:pPr>
      <w:r>
        <w:rPr>
          <w:sz w:val="22"/>
        </w:rPr>
        <w:t>Model Comparison Table — all models sorted by F1</w:t>
      </w:r>
    </w:p>
    <w:p>
      <w:pPr>
        <w:pStyle w:val="ListBullet"/>
        <w:spacing w:after="40"/>
        <w:ind w:left="432"/>
      </w:pPr>
      <w:r>
        <w:rPr>
          <w:sz w:val="22"/>
        </w:rPr>
        <w:t>Comparison Bar Chart — grouped bars per model (Acc/Precision/Recall/F1/AUC)</w:t>
      </w:r>
    </w:p>
    <w:p>
      <w:pPr>
        <w:pStyle w:val="ListBullet"/>
        <w:spacing w:after="40"/>
        <w:ind w:left="432"/>
      </w:pPr>
      <w:r>
        <w:rPr>
          <w:sz w:val="22"/>
        </w:rPr>
        <w:t>Feature Importance chart — horizontal bar for best model</w:t>
      </w:r>
    </w:p>
    <w:p>
      <w:pPr>
        <w:pStyle w:val="Heading2"/>
        <w:spacing w:before="160" w:after="120"/>
      </w:pPr>
      <w:r>
        <w:rPr>
          <w:color w:val="275DAD"/>
        </w:rPr>
        <w:t>Page 7: Model Performance Metrics  (page_metrics.py)</w:t>
      </w:r>
    </w:p>
    <w:p>
      <w:pPr>
        <w:spacing w:after="80"/>
      </w:pPr>
      <w:r>
        <w:rPr>
          <w:b/>
          <w:i w:val="0"/>
          <w:sz w:val="22"/>
        </w:rPr>
        <w:t>Purpose: Detailed evaluation of the saved best model.</w:t>
      </w:r>
    </w:p>
    <w:p>
      <w:pPr>
        <w:pStyle w:val="ListBullet"/>
        <w:spacing w:after="40"/>
        <w:ind w:left="432"/>
      </w:pPr>
      <w:r>
        <w:rPr>
          <w:sz w:val="22"/>
        </w:rPr>
        <w:t>Best Model Summary — name + CV Mean F1 ± std</w:t>
      </w:r>
    </w:p>
    <w:p>
      <w:pPr>
        <w:pStyle w:val="ListBullet"/>
        <w:spacing w:after="40"/>
        <w:ind w:left="432"/>
      </w:pPr>
      <w:r>
        <w:rPr>
          <w:sz w:val="22"/>
        </w:rPr>
        <w:t>5 Metric Cards — Accuracy | Precision | Recall | F1 Score | ROC AUC</w:t>
      </w:r>
    </w:p>
    <w:p>
      <w:pPr>
        <w:pStyle w:val="ListBullet"/>
        <w:spacing w:after="40"/>
        <w:ind w:left="432"/>
      </w:pPr>
      <w:r>
        <w:rPr>
          <w:sz w:val="22"/>
        </w:rPr>
        <w:t>Regression Metrics — R² | MAE (min) | RMSE (min)</w:t>
      </w:r>
    </w:p>
    <w:p>
      <w:pPr>
        <w:pStyle w:val="ListBullet"/>
        <w:spacing w:after="40"/>
        <w:ind w:left="432"/>
      </w:pPr>
      <w:r>
        <w:rPr>
          <w:sz w:val="22"/>
        </w:rPr>
        <w:t>'Run Live Evaluation' button — re-runs on fresh test split and shows:</w:t>
      </w:r>
    </w:p>
    <w:p>
      <w:pPr>
        <w:pStyle w:val="ListBullet"/>
        <w:spacing w:after="40"/>
        <w:ind w:left="864"/>
      </w:pPr>
      <w:r>
        <w:rPr>
          <w:sz w:val="22"/>
        </w:rPr>
        <w:t xml:space="preserve">   Confusion Matrix (interactive Plotly heatmap)</w:t>
      </w:r>
    </w:p>
    <w:p>
      <w:pPr>
        <w:pStyle w:val="ListBullet"/>
        <w:spacing w:after="40"/>
        <w:ind w:left="864"/>
      </w:pPr>
      <w:r>
        <w:rPr>
          <w:sz w:val="22"/>
        </w:rPr>
        <w:t xml:space="preserve">   Classification Report table (precision/recall/F1 per class)</w:t>
      </w:r>
    </w:p>
    <w:p>
      <w:pPr>
        <w:pStyle w:val="ListBullet"/>
        <w:spacing w:after="40"/>
        <w:ind w:left="864"/>
      </w:pPr>
      <w:r>
        <w:rPr>
          <w:sz w:val="22"/>
        </w:rPr>
        <w:t xml:space="preserve">   ROC Curve with AUC annotated</w:t>
      </w:r>
    </w:p>
    <w:p>
      <w:pPr>
        <w:pStyle w:val="ListBullet"/>
        <w:spacing w:after="40"/>
        <w:ind w:left="864"/>
      </w:pPr>
      <w:r>
        <w:rPr>
          <w:sz w:val="22"/>
        </w:rPr>
        <w:t xml:space="preserve">   Feature Importance horizontal bar chart</w:t>
      </w:r>
    </w:p>
    <w:p>
      <w:pPr>
        <w:pStyle w:val="Heading2"/>
        <w:spacing w:before="160" w:after="120"/>
      </w:pPr>
      <w:r>
        <w:rPr>
          <w:color w:val="275DAD"/>
        </w:rPr>
        <w:t>Page 8: Maintenance Recommendations  (page_maintenance.py)</w:t>
      </w:r>
    </w:p>
    <w:p>
      <w:pPr>
        <w:spacing w:after="80"/>
      </w:pPr>
      <w:r>
        <w:rPr>
          <w:b/>
          <w:i w:val="0"/>
          <w:sz w:val="22"/>
        </w:rPr>
        <w:t>Purpose: Knowledge base of maintenance actions and industry best practices.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7548D"/>
          </w:tcPr>
          <w:p>
            <w:pPr>
              <w:jc w:val="center"/>
            </w:pPr>
            <w:r>
              <w:rPr>
                <w:b/>
                <w:color w:val="FFFFFF"/>
                <w:sz w:val="20"/>
              </w:rPr>
              <w:t>Level</w:t>
            </w:r>
          </w:p>
        </w:tc>
        <w:tc>
          <w:tcPr>
            <w:tcW w:type="dxa" w:w="2351"/>
            <w:shd w:val="clear" w:color="auto" w:fill="27548D"/>
          </w:tcPr>
          <w:p>
            <w:pPr>
              <w:jc w:val="center"/>
            </w:pPr>
            <w:r>
              <w:rPr>
                <w:b/>
                <w:color w:val="FFFFFF"/>
                <w:sz w:val="20"/>
              </w:rPr>
              <w:t>Status</w:t>
            </w:r>
          </w:p>
        </w:tc>
        <w:tc>
          <w:tcPr>
            <w:tcW w:type="dxa" w:w="2351"/>
            <w:shd w:val="clear" w:color="auto" w:fill="27548D"/>
          </w:tcPr>
          <w:p>
            <w:pPr>
              <w:jc w:val="center"/>
            </w:pPr>
            <w:r>
              <w:rPr>
                <w:b/>
                <w:color w:val="FFFFFF"/>
                <w:sz w:val="20"/>
              </w:rPr>
              <w:t>Trigger Condition</w:t>
            </w:r>
          </w:p>
        </w:tc>
        <w:tc>
          <w:tcPr>
            <w:tcW w:type="dxa" w:w="2351"/>
            <w:shd w:val="clear" w:color="auto" w:fill="27548D"/>
          </w:tcPr>
          <w:p>
            <w:pPr>
              <w:jc w:val="center"/>
            </w:pPr>
            <w:r>
              <w:rPr>
                <w:b/>
                <w:color w:val="FFFFFF"/>
                <w:sz w:val="20"/>
              </w:rPr>
              <w:t>Key Action</w:t>
            </w:r>
          </w:p>
        </w:tc>
      </w:tr>
      <w:tr>
        <w:tc>
          <w:tcPr>
            <w:tcW w:type="dxa" w:w="2351"/>
            <w:shd w:val="clear" w:color="auto" w:fill="EBF3FB"/>
          </w:tcPr>
          <w:p>
            <w:r>
              <w:rPr>
                <w:sz w:val="20"/>
              </w:rPr>
              <w:t>1</w:t>
            </w:r>
          </w:p>
        </w:tc>
        <w:tc>
          <w:tcPr>
            <w:tcW w:type="dxa" w:w="2351"/>
            <w:shd w:val="clear" w:color="auto" w:fill="EBF3FB"/>
          </w:tcPr>
          <w:p>
            <w:r>
              <w:rPr>
                <w:sz w:val="20"/>
              </w:rPr>
              <w:t>✅ Healthy</w:t>
            </w:r>
          </w:p>
        </w:tc>
        <w:tc>
          <w:tcPr>
            <w:tcW w:type="dxa" w:w="2351"/>
            <w:shd w:val="clear" w:color="auto" w:fill="EBF3FB"/>
          </w:tcPr>
          <w:p>
            <w:r>
              <w:rPr>
                <w:sz w:val="20"/>
              </w:rPr>
              <w:t>Prob &lt; 25%, Life &gt; 50%</w:t>
            </w:r>
          </w:p>
        </w:tc>
        <w:tc>
          <w:tcPr>
            <w:tcW w:type="dxa" w:w="2351"/>
            <w:shd w:val="clear" w:color="auto" w:fill="EBF3FB"/>
          </w:tcPr>
          <w:p>
            <w:r>
              <w:rPr>
                <w:sz w:val="20"/>
              </w:rPr>
              <w:t>Continue production, weekly inspection</w:t>
            </w:r>
          </w:p>
        </w:tc>
      </w:tr>
      <w:tr>
        <w:tc>
          <w:tcPr>
            <w:tcW w:type="dxa" w:w="2351"/>
            <w:shd w:val="clear" w:color="auto" w:fill="FFFFFF"/>
          </w:tcPr>
          <w:p>
            <w:r>
              <w:rPr>
                <w:sz w:val="20"/>
              </w:rPr>
              <w:t>2</w:t>
            </w:r>
          </w:p>
        </w:tc>
        <w:tc>
          <w:tcPr>
            <w:tcW w:type="dxa" w:w="2351"/>
            <w:shd w:val="clear" w:color="auto" w:fill="FFFFFF"/>
          </w:tcPr>
          <w:p>
            <w:r>
              <w:rPr>
                <w:sz w:val="20"/>
              </w:rPr>
              <w:t>⚠️ Moderate</w:t>
            </w:r>
          </w:p>
        </w:tc>
        <w:tc>
          <w:tcPr>
            <w:tcW w:type="dxa" w:w="2351"/>
            <w:shd w:val="clear" w:color="auto" w:fill="FFFFFF"/>
          </w:tcPr>
          <w:p>
            <w:r>
              <w:rPr>
                <w:sz w:val="20"/>
              </w:rPr>
              <w:t>Prob 25–50%, Life 25–50%</w:t>
            </w:r>
          </w:p>
        </w:tc>
        <w:tc>
          <w:tcPr>
            <w:tcW w:type="dxa" w:w="2351"/>
            <w:shd w:val="clear" w:color="auto" w:fill="FFFFFF"/>
          </w:tcPr>
          <w:p>
            <w:r>
              <w:rPr>
                <w:sz w:val="20"/>
              </w:rPr>
              <w:t>Plan replacement in 2 shifts, reduce feed rate 10–15%</w:t>
            </w:r>
          </w:p>
        </w:tc>
      </w:tr>
      <w:tr>
        <w:tc>
          <w:tcPr>
            <w:tcW w:type="dxa" w:w="2351"/>
            <w:shd w:val="clear" w:color="auto" w:fill="EBF3FB"/>
          </w:tcPr>
          <w:p>
            <w:r>
              <w:rPr>
                <w:sz w:val="20"/>
              </w:rPr>
              <w:t>3</w:t>
            </w:r>
          </w:p>
        </w:tc>
        <w:tc>
          <w:tcPr>
            <w:tcW w:type="dxa" w:w="2351"/>
            <w:shd w:val="clear" w:color="auto" w:fill="EBF3FB"/>
          </w:tcPr>
          <w:p>
            <w:r>
              <w:rPr>
                <w:sz w:val="20"/>
              </w:rPr>
              <w:t>🔴 High Wear</w:t>
            </w:r>
          </w:p>
        </w:tc>
        <w:tc>
          <w:tcPr>
            <w:tcW w:type="dxa" w:w="2351"/>
            <w:shd w:val="clear" w:color="auto" w:fill="EBF3FB"/>
          </w:tcPr>
          <w:p>
            <w:r>
              <w:rPr>
                <w:sz w:val="20"/>
              </w:rPr>
              <w:t>Prob 50–75%, Life &lt; 25%</w:t>
            </w:r>
          </w:p>
        </w:tc>
        <w:tc>
          <w:tcPr>
            <w:tcW w:type="dxa" w:w="2351"/>
            <w:shd w:val="clear" w:color="auto" w:fill="EBF3FB"/>
          </w:tcPr>
          <w:p>
            <w:r>
              <w:rPr>
                <w:sz w:val="20"/>
              </w:rPr>
              <w:t>Replace at next break, reduce cutting depth 20%</w:t>
            </w:r>
          </w:p>
        </w:tc>
      </w:tr>
      <w:tr>
        <w:tc>
          <w:tcPr>
            <w:tcW w:type="dxa" w:w="2351"/>
            <w:shd w:val="clear" w:color="auto" w:fill="FFFFFF"/>
          </w:tcPr>
          <w:p>
            <w:r>
              <w:rPr>
                <w:sz w:val="20"/>
              </w:rPr>
              <w:t>4</w:t>
            </w:r>
          </w:p>
        </w:tc>
        <w:tc>
          <w:tcPr>
            <w:tcW w:type="dxa" w:w="2351"/>
            <w:shd w:val="clear" w:color="auto" w:fill="FFFFFF"/>
          </w:tcPr>
          <w:p>
            <w:r>
              <w:rPr>
                <w:sz w:val="20"/>
              </w:rPr>
              <w:t>🚨 Critical</w:t>
            </w:r>
          </w:p>
        </w:tc>
        <w:tc>
          <w:tcPr>
            <w:tcW w:type="dxa" w:w="2351"/>
            <w:shd w:val="clear" w:color="auto" w:fill="FFFFFF"/>
          </w:tcPr>
          <w:p>
            <w:r>
              <w:rPr>
                <w:sz w:val="20"/>
              </w:rPr>
              <w:t>Prob &gt; 75%, Life &lt; 10%</w:t>
            </w:r>
          </w:p>
        </w:tc>
        <w:tc>
          <w:tcPr>
            <w:tcW w:type="dxa" w:w="2351"/>
            <w:shd w:val="clear" w:color="auto" w:fill="FFFFFF"/>
          </w:tcPr>
          <w:p>
            <w:r>
              <w:rPr>
                <w:sz w:val="20"/>
              </w:rPr>
              <w:t>STOP MACHINE — immediate replacement required</w:t>
            </w:r>
          </w:p>
        </w:tc>
      </w:tr>
    </w:tbl>
    <w:p/>
    <w:p>
      <w:pPr>
        <w:pStyle w:val="ListBullet"/>
        <w:spacing w:after="40"/>
        <w:ind w:left="432"/>
      </w:pPr>
      <w:r>
        <w:rPr>
          <w:sz w:val="22"/>
        </w:rPr>
        <w:t>6 Industry Best Practice cards: Temperature · Coolant · Spindle · Logging · Torque · Schedule</w:t>
      </w:r>
    </w:p>
    <w:p>
      <w:pPr>
        <w:pStyle w:val="ListBullet"/>
        <w:spacing w:after="40"/>
        <w:ind w:left="432"/>
      </w:pPr>
      <w:r>
        <w:rPr>
          <w:sz w:val="22"/>
        </w:rPr>
        <w:t>Downloadable 8-week maintenance schedule (CSV with dates, tasks, responsible person)</w:t>
      </w:r>
    </w:p>
    <w:p>
      <w:pPr>
        <w:pStyle w:val="Heading2"/>
        <w:spacing w:before="160" w:after="120"/>
      </w:pPr>
      <w:r>
        <w:rPr>
          <w:color w:val="275DAD"/>
        </w:rPr>
        <w:t>Page 9: Live Monitoring Dashboard  (page_live.py)</w:t>
      </w:r>
    </w:p>
    <w:p>
      <w:pPr>
        <w:spacing w:after="80"/>
      </w:pPr>
      <w:r>
        <w:rPr>
          <w:b/>
          <w:i w:val="0"/>
          <w:sz w:val="22"/>
        </w:rPr>
        <w:t>Purpose: Simulated real-time sensor monitoring dashboard.</w:t>
      </w:r>
    </w:p>
    <w:p>
      <w:pPr>
        <w:pStyle w:val="ListBullet"/>
        <w:spacing w:after="40"/>
        <w:ind w:left="432"/>
      </w:pPr>
      <w:r>
        <w:rPr>
          <w:sz w:val="22"/>
        </w:rPr>
        <w:t>Start / Stop / Clear buttons to control the simulation</w:t>
      </w:r>
    </w:p>
    <w:p>
      <w:pPr>
        <w:pStyle w:val="ListBullet"/>
        <w:spacing w:after="40"/>
        <w:ind w:left="432"/>
      </w:pPr>
      <w:r>
        <w:rPr>
          <w:sz w:val="22"/>
        </w:rPr>
        <w:t>Live charts (auto-updating every 2 seconds): Torque (Nm) + Process Temp (K)</w:t>
      </w:r>
    </w:p>
    <w:p>
      <w:pPr>
        <w:pStyle w:val="ListBullet"/>
        <w:spacing w:after="40"/>
        <w:ind w:left="432"/>
      </w:pPr>
      <w:r>
        <w:rPr>
          <w:sz w:val="22"/>
        </w:rPr>
        <w:t>Live Metric Cards: Current Torque | Process Temp | Spindle Speed | Tool Wear (accumulating)</w:t>
      </w:r>
    </w:p>
    <w:p>
      <w:pPr>
        <w:pStyle w:val="ListBullet"/>
        <w:spacing w:after="40"/>
        <w:ind w:left="432"/>
      </w:pPr>
      <w:r>
        <w:rPr>
          <w:sz w:val="22"/>
        </w:rPr>
        <w:t>Automated alerts: warning if Torque &gt; 55 Nm, error if Temp &gt; 313 K</w:t>
      </w:r>
    </w:p>
    <w:p>
      <w:pPr>
        <w:pStyle w:val="ListBullet"/>
        <w:spacing w:after="40"/>
        <w:ind w:left="432"/>
      </w:pPr>
      <w:r>
        <w:rPr>
          <w:sz w:val="22"/>
        </w:rPr>
        <w:t>Rolling window of 50 data points using deque in session_state</w:t>
      </w:r>
    </w:p>
    <w:p>
      <w:pPr>
        <w:pStyle w:val="Heading2"/>
        <w:spacing w:before="160" w:after="120"/>
      </w:pPr>
      <w:r>
        <w:rPr>
          <w:color w:val="275DAD"/>
        </w:rPr>
        <w:t>Page 10: Documentation  (page_docs.py)</w:t>
      </w:r>
    </w:p>
    <w:p>
      <w:pPr>
        <w:spacing w:after="80"/>
      </w:pPr>
      <w:r>
        <w:rPr>
          <w:b/>
          <w:i w:val="0"/>
          <w:sz w:val="22"/>
        </w:rPr>
        <w:t>Purpose: In-app technical reference for the project.</w:t>
      </w:r>
    </w:p>
    <w:p>
      <w:pPr>
        <w:pStyle w:val="ListBullet"/>
        <w:spacing w:after="40"/>
        <w:ind w:left="432"/>
      </w:pPr>
      <w:r>
        <w:rPr>
          <w:sz w:val="22"/>
        </w:rPr>
        <w:t>Feature descriptions, algorithm explanations, pipeline steps</w:t>
      </w:r>
    </w:p>
    <w:p>
      <w:pPr>
        <w:pStyle w:val="Heading2"/>
        <w:spacing w:before="160" w:after="120"/>
      </w:pPr>
      <w:r>
        <w:rPr>
          <w:color w:val="275DAD"/>
        </w:rPr>
        <w:t>Page 11: About  (page_about.py)</w:t>
      </w:r>
    </w:p>
    <w:p>
      <w:pPr>
        <w:spacing w:after="80"/>
      </w:pPr>
      <w:r>
        <w:rPr>
          <w:b/>
          <w:i w:val="0"/>
          <w:sz w:val="22"/>
        </w:rPr>
        <w:t>Purpose: Project info, team credits, technology stack.</w:t>
      </w:r>
    </w:p>
    <w:p>
      <w:pPr>
        <w:pStyle w:val="ListBullet"/>
        <w:spacing w:after="40"/>
        <w:ind w:left="432"/>
      </w:pPr>
      <w:r>
        <w:rPr>
          <w:sz w:val="22"/>
        </w:rPr>
        <w:t>Project Info Table — Title, College, Department, Guide, Year, Version</w:t>
      </w:r>
    </w:p>
    <w:p>
      <w:pPr>
        <w:pStyle w:val="ListBullet"/>
        <w:spacing w:after="40"/>
        <w:ind w:left="432"/>
      </w:pPr>
      <w:r>
        <w:rPr>
          <w:sz w:val="22"/>
        </w:rPr>
        <w:t>3 Team Member Cards — S. Sai Kiran | T. Thanveer | D. Janardhan Naidu</w:t>
      </w:r>
    </w:p>
    <w:p>
      <w:pPr>
        <w:pStyle w:val="ListBullet"/>
        <w:spacing w:after="40"/>
        <w:ind w:left="432"/>
      </w:pPr>
      <w:r>
        <w:rPr>
          <w:sz w:val="22"/>
        </w:rPr>
        <w:t>8 Technology Stack Cards — Python | Streamlit | Scikit-learn | XGBoost | Pandas | Plotly | Joblib | HTML/CSS</w:t>
      </w:r>
    </w:p>
    <w:p>
      <w:pPr>
        <w:pStyle w:val="ListBullet"/>
        <w:spacing w:after="40"/>
        <w:ind w:left="432"/>
      </w:pPr>
      <w:r>
        <w:rPr>
          <w:sz w:val="22"/>
        </w:rPr>
        <w:t>Acknowledgements — UCI ML Repository credit</w:t>
      </w:r>
    </w:p>
    <w:p>
      <w:r>
        <w:br w:type="page"/>
      </w:r>
    </w:p>
    <w:p>
      <w:pPr>
        <w:pStyle w:val="Heading1"/>
        <w:spacing w:before="280" w:after="120"/>
      </w:pPr>
      <w:r>
        <w:rPr>
          <w:color w:val="1E3A5F"/>
        </w:rPr>
        <w:t>5. Preprocessing Pipeline — Algorithms &amp; Steps</w:t>
      </w:r>
    </w:p>
    <w:p>
      <w:pPr>
        <w:spacing w:before="80" w:after="80"/>
        <w:pBdr>
          <w:bottom w:val="single" w:sz="6" w:space="1" w:color="27548D"/>
        </w:pBdr>
      </w:pPr>
    </w:p>
    <w:p>
      <w:pPr>
        <w:spacing w:after="80"/>
      </w:pPr>
      <w:r>
        <w:rPr>
          <w:b w:val="0"/>
          <w:i w:val="0"/>
          <w:sz w:val="22"/>
        </w:rPr>
        <w:t>File: src/preprocessing.py</w:t>
      </w:r>
    </w:p>
    <w:p>
      <w:pPr>
        <w:spacing w:after="80"/>
      </w:pPr>
      <w:r>
        <w:rPr>
          <w:b w:val="0"/>
          <w:i w:val="0"/>
          <w:sz w:val="22"/>
        </w:rPr>
        <w:t>The preprocessing pipeline runs in this exact order every time the dataset is loaded for training. The fitted transformers (scaler, encoder) are saved and reused at inference time.</w:t>
      </w:r>
    </w:p>
    <w:p>
      <w:pPr>
        <w:pStyle w:val="Heading2"/>
        <w:spacing w:before="160" w:after="120"/>
      </w:pPr>
      <w:r>
        <w:rPr>
          <w:color w:val="14756B"/>
        </w:rPr>
        <w:t>Step 1 — Load Data</w:t>
      </w:r>
    </w:p>
    <w:p>
      <w:pPr>
        <w:spacing w:after="80"/>
      </w:pPr>
      <w:r>
        <w:rPr>
          <w:b w:val="0"/>
          <w:i w:val="0"/>
          <w:sz w:val="22"/>
        </w:rPr>
        <w:t>pd.read_csv('dataset/ai4i2020.csv')</w:t>
        <w:br/>
        <w:t>Loads the 10,000-row CSV into a Pandas DataFrame.</w:t>
      </w:r>
    </w:p>
    <w:p>
      <w:pPr>
        <w:pStyle w:val="Heading2"/>
        <w:spacing w:before="160" w:after="120"/>
      </w:pPr>
      <w:r>
        <w:rPr>
          <w:color w:val="14756B"/>
        </w:rPr>
        <w:t>Step 2 — Clean Data</w:t>
      </w:r>
    </w:p>
    <w:p>
      <w:pPr>
        <w:spacing w:after="80"/>
      </w:pPr>
      <w:r>
        <w:rPr>
          <w:b w:val="0"/>
          <w:i w:val="0"/>
          <w:sz w:val="22"/>
        </w:rPr>
        <w:t>src.preprocessing.clean_data()</w:t>
      </w:r>
    </w:p>
    <w:p>
      <w:pPr>
        <w:pStyle w:val="ListBullet"/>
        <w:spacing w:after="40"/>
        <w:ind w:left="432"/>
      </w:pPr>
      <w:r>
        <w:rPr>
          <w:sz w:val="22"/>
        </w:rPr>
        <w:t>Remove duplicate rows (drop_duplicates().reset_index())</w:t>
      </w:r>
    </w:p>
    <w:p>
      <w:pPr>
        <w:pStyle w:val="ListBullet"/>
        <w:spacing w:after="40"/>
        <w:ind w:left="432"/>
      </w:pPr>
      <w:r>
        <w:rPr>
          <w:sz w:val="22"/>
        </w:rPr>
        <w:t>Drop fully empty rows (dropna(how='all'))</w:t>
      </w:r>
    </w:p>
    <w:p>
      <w:pPr>
        <w:pStyle w:val="ListBullet"/>
        <w:spacing w:after="40"/>
        <w:ind w:left="432"/>
      </w:pPr>
      <w:r>
        <w:rPr>
          <w:sz w:val="22"/>
        </w:rPr>
        <w:t>Forward-fill then back-fill remaining NaN values (ffill + bfill) — preserves sensor continuity</w:t>
      </w:r>
    </w:p>
    <w:p>
      <w:pPr>
        <w:pStyle w:val="ListBullet"/>
        <w:spacing w:after="40"/>
        <w:ind w:left="432"/>
      </w:pPr>
      <w:r>
        <w:rPr>
          <w:sz w:val="22"/>
        </w:rPr>
        <w:t>Rename columns: remove [K], [rpm], [Nm], [min] unit brackets from column names</w:t>
      </w:r>
    </w:p>
    <w:p>
      <w:pPr>
        <w:pStyle w:val="ListBullet"/>
        <w:spacing w:after="40"/>
        <w:ind w:left="432"/>
      </w:pPr>
      <w:r>
        <w:rPr>
          <w:sz w:val="22"/>
        </w:rPr>
        <w:t>Drop 'UDI' and 'Product ID' columns (identifier columns, not useful for ML)</w:t>
      </w:r>
    </w:p>
    <w:p>
      <w:pPr>
        <w:pStyle w:val="Heading2"/>
        <w:spacing w:before="160" w:after="120"/>
      </w:pPr>
      <w:r>
        <w:rPr>
          <w:color w:val="14756B"/>
        </w:rPr>
        <w:t>Step 3 — Label Encoding</w:t>
      </w:r>
    </w:p>
    <w:p>
      <w:pPr>
        <w:spacing w:after="80"/>
      </w:pPr>
      <w:r>
        <w:rPr>
          <w:b w:val="0"/>
          <w:i w:val="0"/>
          <w:sz w:val="22"/>
        </w:rPr>
        <w:t>sklearn.preprocessing.LabelEncoder</w:t>
      </w:r>
    </w:p>
    <w:p>
      <w:pPr>
        <w:pStyle w:val="ListBullet"/>
        <w:spacing w:after="40"/>
        <w:ind w:left="432"/>
      </w:pPr>
      <w:r>
        <w:rPr>
          <w:sz w:val="22"/>
        </w:rPr>
        <w:t>Encodes the categorical 'Type' column: L / M / H → integers</w:t>
      </w:r>
    </w:p>
    <w:p>
      <w:pPr>
        <w:pStyle w:val="ListBullet"/>
        <w:spacing w:after="40"/>
        <w:ind w:left="432"/>
      </w:pPr>
      <w:r>
        <w:rPr>
          <w:sz w:val="22"/>
        </w:rPr>
        <w:t>Creates a new column: 'Type_encoded'</w:t>
      </w:r>
    </w:p>
    <w:p>
      <w:pPr>
        <w:pStyle w:val="ListBullet"/>
        <w:spacing w:after="40"/>
        <w:ind w:left="432"/>
      </w:pPr>
      <w:r>
        <w:rPr>
          <w:sz w:val="22"/>
        </w:rPr>
        <w:t>Encoding result: H=0, L=1, M=2 (alphabetical order)</w:t>
      </w:r>
    </w:p>
    <w:p>
      <w:pPr>
        <w:pStyle w:val="ListBullet"/>
        <w:spacing w:after="40"/>
        <w:ind w:left="432"/>
      </w:pPr>
      <w:r>
        <w:rPr>
          <w:sz w:val="22"/>
        </w:rPr>
        <w:t>Encoder is fit on training data only and saved to models/label_encoder.joblib</w:t>
      </w:r>
    </w:p>
    <w:p>
      <w:pPr>
        <w:pStyle w:val="Heading2"/>
        <w:spacing w:before="160" w:after="120"/>
      </w:pPr>
      <w:r>
        <w:rPr>
          <w:color w:val="14756B"/>
        </w:rPr>
        <w:t>Step 4 — Feature Engineering</w:t>
      </w:r>
    </w:p>
    <w:p>
      <w:pPr>
        <w:spacing w:after="80"/>
      </w:pPr>
      <w:r>
        <w:rPr>
          <w:b w:val="0"/>
          <w:i w:val="0"/>
          <w:sz w:val="22"/>
        </w:rPr>
        <w:t>src.feature_engineering.engineer_features()</w:t>
        <w:br/>
        <w:t>(See Section 6 for full details)</w:t>
      </w:r>
    </w:p>
    <w:p>
      <w:pPr>
        <w:pStyle w:val="ListBullet"/>
        <w:spacing w:after="40"/>
        <w:ind w:left="432"/>
      </w:pPr>
      <w:r>
        <w:rPr>
          <w:sz w:val="22"/>
        </w:rPr>
        <w:t>Computes 4 physics-based derived features from the raw sensor readings</w:t>
      </w:r>
    </w:p>
    <w:p>
      <w:pPr>
        <w:pStyle w:val="ListBullet"/>
        <w:spacing w:after="40"/>
        <w:ind w:left="432"/>
      </w:pPr>
      <w:r>
        <w:rPr>
          <w:sz w:val="22"/>
        </w:rPr>
        <w:t>Power, Temp_diff, Torque_speed_ratio, Wear_rate</w:t>
      </w:r>
    </w:p>
    <w:p>
      <w:pPr>
        <w:pStyle w:val="Heading2"/>
        <w:spacing w:before="160" w:after="120"/>
      </w:pPr>
      <w:r>
        <w:rPr>
          <w:color w:val="14756B"/>
        </w:rPr>
        <w:t>Step 5 — Feature Selection</w:t>
      </w:r>
    </w:p>
    <w:p>
      <w:pPr>
        <w:spacing w:after="80"/>
      </w:pPr>
      <w:r>
        <w:rPr>
          <w:b w:val="0"/>
          <w:i w:val="0"/>
          <w:sz w:val="22"/>
        </w:rPr>
        <w:t>Selects exactly 10 features for ML:</w:t>
      </w:r>
    </w:p>
    <w:p>
      <w:pPr>
        <w:pStyle w:val="ListBullet"/>
        <w:spacing w:after="40"/>
        <w:ind w:left="432"/>
      </w:pPr>
      <w:r>
        <w:rPr>
          <w:sz w:val="22"/>
        </w:rPr>
        <w:t>Type_encoded, Air temperature, Process temperature, Rotational speed,</w:t>
      </w:r>
    </w:p>
    <w:p>
      <w:pPr>
        <w:pStyle w:val="ListBullet"/>
        <w:spacing w:after="40"/>
        <w:ind w:left="432"/>
      </w:pPr>
      <w:r>
        <w:rPr>
          <w:sz w:val="22"/>
        </w:rPr>
        <w:t>Torque, Tool wear, Power, Temp_diff, Torque_speed_ratio, Wear_rate</w:t>
      </w:r>
    </w:p>
    <w:p>
      <w:pPr>
        <w:pStyle w:val="Heading2"/>
        <w:spacing w:before="160" w:after="120"/>
      </w:pPr>
      <w:r>
        <w:rPr>
          <w:color w:val="14756B"/>
        </w:rPr>
        <w:t>Step 6 — Outlier Detection (IQR Method, factor=3.0)</w:t>
      </w:r>
    </w:p>
    <w:p>
      <w:pPr>
        <w:spacing w:after="80"/>
      </w:pPr>
      <w:r>
        <w:rPr>
          <w:b w:val="0"/>
          <w:i w:val="0"/>
          <w:sz w:val="22"/>
        </w:rPr>
        <w:t>src.preprocessing.detect_outliers_iqr()</w:t>
      </w:r>
    </w:p>
    <w:p>
      <w:pPr>
        <w:pStyle w:val="ListBullet"/>
        <w:spacing w:after="40"/>
        <w:ind w:left="432"/>
      </w:pPr>
      <w:r>
        <w:rPr>
          <w:sz w:val="22"/>
        </w:rPr>
        <w:t>For each numeric column: Q1 = 25th percentile, Q3 = 75th percentile</w:t>
      </w:r>
    </w:p>
    <w:p>
      <w:pPr>
        <w:pStyle w:val="ListBullet"/>
        <w:spacing w:after="40"/>
        <w:ind w:left="432"/>
      </w:pPr>
      <w:r>
        <w:rPr>
          <w:sz w:val="22"/>
        </w:rPr>
        <w:t>IQR = Q3 − Q1</w:t>
      </w:r>
    </w:p>
    <w:p>
      <w:pPr>
        <w:pStyle w:val="ListBullet"/>
        <w:spacing w:after="40"/>
        <w:ind w:left="432"/>
      </w:pPr>
      <w:r>
        <w:rPr>
          <w:sz w:val="22"/>
        </w:rPr>
        <w:t>Lower bound = Q1 − 3.0 × IQR</w:t>
      </w:r>
    </w:p>
    <w:p>
      <w:pPr>
        <w:pStyle w:val="ListBullet"/>
        <w:spacing w:after="40"/>
        <w:ind w:left="432"/>
      </w:pPr>
      <w:r>
        <w:rPr>
          <w:sz w:val="22"/>
        </w:rPr>
        <w:t>Upper bound = Q3 + 3.0 × IQR</w:t>
      </w:r>
    </w:p>
    <w:p>
      <w:pPr>
        <w:pStyle w:val="ListBullet"/>
        <w:spacing w:after="40"/>
        <w:ind w:left="432"/>
      </w:pPr>
      <w:r>
        <w:rPr>
          <w:sz w:val="22"/>
        </w:rPr>
        <w:t>Rows outside bounds are FLAGGED (not removed) — factor=3.0 is conservative to preserve manufacturing variability</w:t>
      </w:r>
    </w:p>
    <w:p>
      <w:pPr>
        <w:pStyle w:val="Heading2"/>
        <w:spacing w:before="160" w:after="120"/>
      </w:pPr>
      <w:r>
        <w:rPr>
          <w:color w:val="14756B"/>
        </w:rPr>
        <w:t>Step 7 — Feature Scaling</w:t>
      </w:r>
    </w:p>
    <w:p>
      <w:pPr>
        <w:spacing w:after="80"/>
      </w:pPr>
      <w:r>
        <w:rPr>
          <w:b w:val="0"/>
          <w:i w:val="0"/>
          <w:sz w:val="22"/>
        </w:rPr>
        <w:t>sklearn.preprocessing.StandardScaler</w:t>
        <w:br/>
        <w:t>Formula:  z = (x − mean) / std</w:t>
      </w:r>
    </w:p>
    <w:p>
      <w:pPr>
        <w:pStyle w:val="ListBullet"/>
        <w:spacing w:after="40"/>
        <w:ind w:left="432"/>
      </w:pPr>
      <w:r>
        <w:rPr>
          <w:sz w:val="22"/>
        </w:rPr>
        <w:t>Fit on training data ONLY to prevent data leakage</w:t>
      </w:r>
    </w:p>
    <w:p>
      <w:pPr>
        <w:pStyle w:val="ListBullet"/>
        <w:spacing w:after="40"/>
        <w:ind w:left="432"/>
      </w:pPr>
      <w:r>
        <w:rPr>
          <w:sz w:val="22"/>
        </w:rPr>
        <w:t>Transform applied to both train and test sets using the fitted scaler</w:t>
      </w:r>
    </w:p>
    <w:p>
      <w:pPr>
        <w:pStyle w:val="ListBullet"/>
        <w:spacing w:after="40"/>
        <w:ind w:left="432"/>
      </w:pPr>
      <w:r>
        <w:rPr>
          <w:sz w:val="22"/>
        </w:rPr>
        <w:t>Ensures all features have mean=0 and std=1</w:t>
      </w:r>
    </w:p>
    <w:p>
      <w:pPr>
        <w:pStyle w:val="ListBullet"/>
        <w:spacing w:after="40"/>
        <w:ind w:left="432"/>
      </w:pPr>
      <w:r>
        <w:rPr>
          <w:sz w:val="22"/>
        </w:rPr>
        <w:t>Critical for SVM and Logistic Regression (distance/gradient-based algorithms)</w:t>
      </w:r>
    </w:p>
    <w:p>
      <w:pPr>
        <w:pStyle w:val="ListBullet"/>
        <w:spacing w:after="40"/>
        <w:ind w:left="432"/>
      </w:pPr>
      <w:r>
        <w:rPr>
          <w:sz w:val="22"/>
        </w:rPr>
        <w:t>Saved to: models/scaler.joblib</w:t>
      </w:r>
    </w:p>
    <w:p>
      <w:pPr>
        <w:pStyle w:val="Heading2"/>
        <w:spacing w:before="160" w:after="120"/>
      </w:pPr>
      <w:r>
        <w:rPr>
          <w:color w:val="14756B"/>
        </w:rPr>
        <w:t>Step 8 — Train-Test Split</w:t>
      </w:r>
    </w:p>
    <w:p>
      <w:pPr>
        <w:spacing w:after="80"/>
      </w:pPr>
      <w:r>
        <w:rPr>
          <w:b w:val="0"/>
          <w:i w:val="0"/>
          <w:sz w:val="22"/>
        </w:rPr>
        <w:t>sklearn.model_selection.train_test_split</w:t>
      </w:r>
    </w:p>
    <w:p>
      <w:pPr>
        <w:pStyle w:val="ListBullet"/>
        <w:spacing w:after="40"/>
        <w:ind w:left="432"/>
      </w:pPr>
      <w:r>
        <w:rPr>
          <w:sz w:val="22"/>
        </w:rPr>
        <w:t>test_size = 0.20  →  80% training (8,000 rows), 20% test (2,000 rows)</w:t>
      </w:r>
    </w:p>
    <w:p>
      <w:pPr>
        <w:pStyle w:val="ListBullet"/>
        <w:spacing w:after="40"/>
        <w:ind w:left="432"/>
      </w:pPr>
      <w:r>
        <w:rPr>
          <w:sz w:val="22"/>
        </w:rPr>
        <w:t>random_state = 42  →  reproducible splits</w:t>
      </w:r>
    </w:p>
    <w:p>
      <w:pPr>
        <w:pStyle w:val="ListBullet"/>
        <w:spacing w:after="40"/>
        <w:ind w:left="432"/>
      </w:pPr>
      <w:r>
        <w:rPr>
          <w:sz w:val="22"/>
        </w:rPr>
        <w:t>stratify = y_cls  →  CRITICAL: preserves the 3.4% failure ratio in both train and test sets</w:t>
      </w:r>
    </w:p>
    <w:p>
      <w:pPr>
        <w:pStyle w:val="ListBullet"/>
        <w:spacing w:after="40"/>
        <w:ind w:left="432"/>
      </w:pPr>
      <w:r>
        <w:rPr>
          <w:sz w:val="22"/>
        </w:rPr>
        <w:t>Produces: X_train, X_test, y_train_cls, y_test_cls, y_train_reg, y_test_reg</w:t>
      </w:r>
    </w:p>
    <w:p>
      <w:r>
        <w:br w:type="page"/>
      </w:r>
    </w:p>
    <w:p>
      <w:pPr>
        <w:pStyle w:val="Heading1"/>
        <w:spacing w:before="280" w:after="120"/>
      </w:pPr>
      <w:r>
        <w:rPr>
          <w:color w:val="1E3A5F"/>
        </w:rPr>
        <w:t>6. Feature Engineering</w:t>
      </w:r>
    </w:p>
    <w:p>
      <w:pPr>
        <w:spacing w:before="80" w:after="80"/>
        <w:pBdr>
          <w:bottom w:val="single" w:sz="6" w:space="1" w:color="27548D"/>
        </w:pBdr>
      </w:pPr>
    </w:p>
    <w:p>
      <w:pPr>
        <w:spacing w:after="80"/>
      </w:pPr>
      <w:r>
        <w:rPr>
          <w:b w:val="0"/>
          <w:i w:val="0"/>
          <w:sz w:val="22"/>
        </w:rPr>
        <w:t>File: src/feature_engineering.py</w:t>
      </w:r>
    </w:p>
    <w:p>
      <w:pPr>
        <w:spacing w:after="80"/>
      </w:pPr>
      <w:r>
        <w:rPr>
          <w:b w:val="0"/>
          <w:i w:val="0"/>
          <w:sz w:val="22"/>
        </w:rPr>
        <w:t>Four physics-based derived features are computed from raw sensor readings. These domain-specific features dramatically improve model performance by providing physically meaningful signals that raw readings alone cannot capture.</w:t>
      </w:r>
    </w:p>
    <w:p>
      <w:pPr>
        <w:pStyle w:val="Heading2"/>
        <w:spacing w:before="160" w:after="120"/>
      </w:pPr>
      <w:r>
        <w:rPr>
          <w:color w:val="275DAD"/>
        </w:rPr>
        <w:t>Feature 1: Power (W)</w:t>
      </w:r>
    </w:p>
    <w:p>
      <w:pPr>
        <w:spacing w:after="0" w:before="0"/>
        <w:ind w:left="576"/>
        <w:shd w:val="clear" w:color="auto" w:fill="F0F4F8"/>
      </w:pPr>
      <w:r>
        <w:rPr>
          <w:rFonts w:ascii="Courier New" w:hAnsi="Courier New"/>
          <w:color w:val="1A1A2E"/>
          <w:sz w:val="18"/>
        </w:rPr>
        <w:t>Power = Torque × (2π × Rotational_Speed / 60)</w:t>
      </w:r>
    </w:p>
    <w:p/>
    <w:p>
      <w:pPr>
        <w:spacing w:after="80"/>
      </w:pPr>
      <w:r>
        <w:rPr>
          <w:b w:val="0"/>
          <w:i w:val="0"/>
          <w:sz w:val="22"/>
        </w:rPr>
        <w:t>Converts RPM to angular velocity ω (rad/s), then applies P = T × ω (mechanical power formula).</w:t>
      </w:r>
    </w:p>
    <w:p>
      <w:pPr>
        <w:spacing w:after="80"/>
      </w:pPr>
      <w:r>
        <w:rPr>
          <w:b w:val="0"/>
          <w:i w:val="0"/>
          <w:sz w:val="22"/>
        </w:rPr>
        <w:t>Why: Power is a direct indicator of machining load — high power + high wear = high failure risk.</w:t>
      </w:r>
    </w:p>
    <w:p>
      <w:pPr>
        <w:pStyle w:val="Heading2"/>
        <w:spacing w:before="160" w:after="120"/>
      </w:pPr>
      <w:r>
        <w:rPr>
          <w:color w:val="275DAD"/>
        </w:rPr>
        <w:t>Feature 2: Temp_diff (K)</w:t>
      </w:r>
    </w:p>
    <w:p>
      <w:pPr>
        <w:spacing w:after="0" w:before="0"/>
        <w:ind w:left="576"/>
        <w:shd w:val="clear" w:color="auto" w:fill="F0F4F8"/>
      </w:pPr>
      <w:r>
        <w:rPr>
          <w:rFonts w:ascii="Courier New" w:hAnsi="Courier New"/>
          <w:color w:val="1A1A2E"/>
          <w:sz w:val="18"/>
        </w:rPr>
        <w:t>Temp_diff = Process_Temperature − Air_Temperature</w:t>
      </w:r>
    </w:p>
    <w:p/>
    <w:p>
      <w:pPr>
        <w:spacing w:after="80"/>
      </w:pPr>
      <w:r>
        <w:rPr>
          <w:b w:val="0"/>
          <w:i w:val="0"/>
          <w:sz w:val="22"/>
        </w:rPr>
        <w:t>The thermal gap between the machining zone and the environment.</w:t>
      </w:r>
    </w:p>
    <w:p>
      <w:pPr>
        <w:spacing w:after="80"/>
      </w:pPr>
      <w:r>
        <w:rPr>
          <w:b w:val="0"/>
          <w:i w:val="0"/>
          <w:sz w:val="22"/>
        </w:rPr>
        <w:t>Why: Large differentials indicate excessive heat — the primary cause of Heat Dissipation Failures (HDF).</w:t>
      </w:r>
    </w:p>
    <w:p>
      <w:pPr>
        <w:pStyle w:val="Heading2"/>
        <w:spacing w:before="160" w:after="120"/>
      </w:pPr>
      <w:r>
        <w:rPr>
          <w:color w:val="275DAD"/>
        </w:rPr>
        <w:t>Feature 3: Torque_speed_ratio</w:t>
      </w:r>
    </w:p>
    <w:p>
      <w:pPr>
        <w:spacing w:after="0" w:before="0"/>
        <w:ind w:left="576"/>
        <w:shd w:val="clear" w:color="auto" w:fill="F0F4F8"/>
      </w:pPr>
      <w:r>
        <w:rPr>
          <w:rFonts w:ascii="Courier New" w:hAnsi="Courier New"/>
          <w:color w:val="1A1A2E"/>
          <w:sz w:val="18"/>
        </w:rPr>
        <w:t>Torque_speed_ratio = Torque / (Rotational_Speed + 1e-6)</w:t>
      </w:r>
    </w:p>
    <w:p/>
    <w:p>
      <w:pPr>
        <w:spacing w:after="80"/>
      </w:pPr>
      <w:r>
        <w:rPr>
          <w:b w:val="0"/>
          <w:i w:val="0"/>
          <w:sz w:val="22"/>
        </w:rPr>
        <w:t>Small epsilon (1e-6) added to prevent division by zero.</w:t>
      </w:r>
    </w:p>
    <w:p>
      <w:pPr>
        <w:spacing w:after="80"/>
      </w:pPr>
      <w:r>
        <w:rPr>
          <w:b w:val="0"/>
          <w:i w:val="0"/>
          <w:sz w:val="22"/>
        </w:rPr>
        <w:t>Why: High torque at low speed indicates grinding or chatter — a common failure precursor.</w:t>
      </w:r>
    </w:p>
    <w:p>
      <w:pPr>
        <w:pStyle w:val="Heading2"/>
        <w:spacing w:before="160" w:after="120"/>
      </w:pPr>
      <w:r>
        <w:rPr>
          <w:color w:val="275DAD"/>
        </w:rPr>
        <w:t>Feature 4: Wear_rate  (min / kW)</w:t>
      </w:r>
    </w:p>
    <w:p>
      <w:pPr>
        <w:spacing w:after="0" w:before="0"/>
        <w:ind w:left="576"/>
        <w:shd w:val="clear" w:color="auto" w:fill="F0F4F8"/>
      </w:pPr>
      <w:r>
        <w:rPr>
          <w:rFonts w:ascii="Courier New" w:hAnsi="Courier New"/>
          <w:color w:val="1A1A2E"/>
          <w:sz w:val="18"/>
        </w:rPr>
        <w:t>Wear_rate = Tool_wear / (Power / 1000 + 1e-6)</w:t>
      </w:r>
    </w:p>
    <w:p/>
    <w:p>
      <w:pPr>
        <w:spacing w:after="80"/>
      </w:pPr>
      <w:r>
        <w:rPr>
          <w:b w:val="0"/>
          <w:i w:val="0"/>
          <w:sz w:val="22"/>
        </w:rPr>
        <w:t>Tool wear accumulated per kilowatt of power consumed — a normalised degradation metric.</w:t>
      </w:r>
    </w:p>
    <w:p>
      <w:pPr>
        <w:spacing w:after="80"/>
      </w:pPr>
      <w:r>
        <w:rPr>
          <w:b w:val="0"/>
          <w:i w:val="0"/>
          <w:sz w:val="22"/>
        </w:rPr>
        <w:t>Why: Captures how efficiently the tool is wearing relative to energy input.</w:t>
      </w:r>
    </w:p>
    <w:p>
      <w:pPr>
        <w:pStyle w:val="Heading2"/>
        <w:spacing w:before="160" w:after="120"/>
      </w:pPr>
      <w:r>
        <w:rPr>
          <w:color w:val="275DAD"/>
        </w:rPr>
        <w:t>6.1  Complete Feature Set (10 features used for ML)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7548D"/>
          </w:tcPr>
          <w:p>
            <w:pPr>
              <w:jc w:val="center"/>
            </w:pPr>
            <w:r>
              <w:rPr>
                <w:b/>
                <w:color w:val="FFFFFF"/>
                <w:sz w:val="20"/>
              </w:rPr>
              <w:t>Feature</w:t>
            </w:r>
          </w:p>
        </w:tc>
        <w:tc>
          <w:tcPr>
            <w:tcW w:type="dxa" w:w="3135"/>
            <w:shd w:val="clear" w:color="auto" w:fill="27548D"/>
          </w:tcPr>
          <w:p>
            <w:pPr>
              <w:jc w:val="center"/>
            </w:pPr>
            <w:r>
              <w:rPr>
                <w:b/>
                <w:color w:val="FFFFFF"/>
                <w:sz w:val="20"/>
              </w:rPr>
              <w:t>Source</w:t>
            </w:r>
          </w:p>
        </w:tc>
        <w:tc>
          <w:tcPr>
            <w:tcW w:type="dxa" w:w="3135"/>
            <w:shd w:val="clear" w:color="auto" w:fill="27548D"/>
          </w:tcPr>
          <w:p>
            <w:pPr>
              <w:jc w:val="center"/>
            </w:pPr>
            <w:r>
              <w:rPr>
                <w:b/>
                <w:color w:val="FFFFFF"/>
                <w:sz w:val="20"/>
              </w:rPr>
              <w:t>Description</w:t>
            </w:r>
          </w:p>
        </w:tc>
      </w:tr>
      <w:tr>
        <w:tc>
          <w:tcPr>
            <w:tcW w:type="dxa" w:w="3135"/>
            <w:shd w:val="clear" w:color="auto" w:fill="EBF3FB"/>
          </w:tcPr>
          <w:p>
            <w:r>
              <w:rPr>
                <w:sz w:val="20"/>
              </w:rPr>
              <w:t>Type_encoded</w:t>
            </w:r>
          </w:p>
        </w:tc>
        <w:tc>
          <w:tcPr>
            <w:tcW w:type="dxa" w:w="3135"/>
            <w:shd w:val="clear" w:color="auto" w:fill="EBF3FB"/>
          </w:tcPr>
          <w:p>
            <w:r>
              <w:rPr>
                <w:sz w:val="20"/>
              </w:rPr>
              <w:t>Engineered (encoded)</w:t>
            </w:r>
          </w:p>
        </w:tc>
        <w:tc>
          <w:tcPr>
            <w:tcW w:type="dxa" w:w="3135"/>
            <w:shd w:val="clear" w:color="auto" w:fill="EBF3FB"/>
          </w:tcPr>
          <w:p>
            <w:r>
              <w:rPr>
                <w:sz w:val="20"/>
              </w:rPr>
              <w:t>Machine type: H=0, L=1, M=2</w:t>
            </w:r>
          </w:p>
        </w:tc>
      </w:tr>
      <w:tr>
        <w:tc>
          <w:tcPr>
            <w:tcW w:type="dxa" w:w="3135"/>
            <w:shd w:val="clear" w:color="auto" w:fill="FFFFFF"/>
          </w:tcPr>
          <w:p>
            <w:r>
              <w:rPr>
                <w:sz w:val="20"/>
              </w:rPr>
              <w:t>Air temperature</w:t>
            </w:r>
          </w:p>
        </w:tc>
        <w:tc>
          <w:tcPr>
            <w:tcW w:type="dxa" w:w="3135"/>
            <w:shd w:val="clear" w:color="auto" w:fill="FFFFFF"/>
          </w:tcPr>
          <w:p>
            <w:r>
              <w:rPr>
                <w:sz w:val="20"/>
              </w:rPr>
              <w:t>Raw sensor</w:t>
            </w:r>
          </w:p>
        </w:tc>
        <w:tc>
          <w:tcPr>
            <w:tcW w:type="dxa" w:w="3135"/>
            <w:shd w:val="clear" w:color="auto" w:fill="FFFFFF"/>
          </w:tcPr>
          <w:p>
            <w:r>
              <w:rPr>
                <w:sz w:val="20"/>
              </w:rPr>
              <w:t>Ambient temperature (K)</w:t>
            </w:r>
          </w:p>
        </w:tc>
      </w:tr>
      <w:tr>
        <w:tc>
          <w:tcPr>
            <w:tcW w:type="dxa" w:w="3135"/>
            <w:shd w:val="clear" w:color="auto" w:fill="EBF3FB"/>
          </w:tcPr>
          <w:p>
            <w:r>
              <w:rPr>
                <w:sz w:val="20"/>
              </w:rPr>
              <w:t>Process temperature</w:t>
            </w:r>
          </w:p>
        </w:tc>
        <w:tc>
          <w:tcPr>
            <w:tcW w:type="dxa" w:w="3135"/>
            <w:shd w:val="clear" w:color="auto" w:fill="EBF3FB"/>
          </w:tcPr>
          <w:p>
            <w:r>
              <w:rPr>
                <w:sz w:val="20"/>
              </w:rPr>
              <w:t>Raw sensor</w:t>
            </w:r>
          </w:p>
        </w:tc>
        <w:tc>
          <w:tcPr>
            <w:tcW w:type="dxa" w:w="3135"/>
            <w:shd w:val="clear" w:color="auto" w:fill="EBF3FB"/>
          </w:tcPr>
          <w:p>
            <w:r>
              <w:rPr>
                <w:sz w:val="20"/>
              </w:rPr>
              <w:t>Machining process temperature (K)</w:t>
            </w:r>
          </w:p>
        </w:tc>
      </w:tr>
      <w:tr>
        <w:tc>
          <w:tcPr>
            <w:tcW w:type="dxa" w:w="3135"/>
            <w:shd w:val="clear" w:color="auto" w:fill="FFFFFF"/>
          </w:tcPr>
          <w:p>
            <w:r>
              <w:rPr>
                <w:sz w:val="20"/>
              </w:rPr>
              <w:t>Rotational speed</w:t>
            </w:r>
          </w:p>
        </w:tc>
        <w:tc>
          <w:tcPr>
            <w:tcW w:type="dxa" w:w="3135"/>
            <w:shd w:val="clear" w:color="auto" w:fill="FFFFFF"/>
          </w:tcPr>
          <w:p>
            <w:r>
              <w:rPr>
                <w:sz w:val="20"/>
              </w:rPr>
              <w:t>Raw sensor</w:t>
            </w:r>
          </w:p>
        </w:tc>
        <w:tc>
          <w:tcPr>
            <w:tcW w:type="dxa" w:w="3135"/>
            <w:shd w:val="clear" w:color="auto" w:fill="FFFFFF"/>
          </w:tcPr>
          <w:p>
            <w:r>
              <w:rPr>
                <w:sz w:val="20"/>
              </w:rPr>
              <w:t>Spindle speed (RPM)</w:t>
            </w:r>
          </w:p>
        </w:tc>
      </w:tr>
      <w:tr>
        <w:tc>
          <w:tcPr>
            <w:tcW w:type="dxa" w:w="3135"/>
            <w:shd w:val="clear" w:color="auto" w:fill="EBF3FB"/>
          </w:tcPr>
          <w:p>
            <w:r>
              <w:rPr>
                <w:sz w:val="20"/>
              </w:rPr>
              <w:t>Torque</w:t>
            </w:r>
          </w:p>
        </w:tc>
        <w:tc>
          <w:tcPr>
            <w:tcW w:type="dxa" w:w="3135"/>
            <w:shd w:val="clear" w:color="auto" w:fill="EBF3FB"/>
          </w:tcPr>
          <w:p>
            <w:r>
              <w:rPr>
                <w:sz w:val="20"/>
              </w:rPr>
              <w:t>Raw sensor</w:t>
            </w:r>
          </w:p>
        </w:tc>
        <w:tc>
          <w:tcPr>
            <w:tcW w:type="dxa" w:w="3135"/>
            <w:shd w:val="clear" w:color="auto" w:fill="EBF3FB"/>
          </w:tcPr>
          <w:p>
            <w:r>
              <w:rPr>
                <w:sz w:val="20"/>
              </w:rPr>
              <w:t>Cutting torque (Nm)</w:t>
            </w:r>
          </w:p>
        </w:tc>
      </w:tr>
      <w:tr>
        <w:tc>
          <w:tcPr>
            <w:tcW w:type="dxa" w:w="3135"/>
            <w:shd w:val="clear" w:color="auto" w:fill="FFFFFF"/>
          </w:tcPr>
          <w:p>
            <w:r>
              <w:rPr>
                <w:sz w:val="20"/>
              </w:rPr>
              <w:t>Tool wear</w:t>
            </w:r>
          </w:p>
        </w:tc>
        <w:tc>
          <w:tcPr>
            <w:tcW w:type="dxa" w:w="3135"/>
            <w:shd w:val="clear" w:color="auto" w:fill="FFFFFF"/>
          </w:tcPr>
          <w:p>
            <w:r>
              <w:rPr>
                <w:sz w:val="20"/>
              </w:rPr>
              <w:t>Raw sensor</w:t>
            </w:r>
          </w:p>
        </w:tc>
        <w:tc>
          <w:tcPr>
            <w:tcW w:type="dxa" w:w="3135"/>
            <w:shd w:val="clear" w:color="auto" w:fill="FFFFFF"/>
          </w:tcPr>
          <w:p>
            <w:r>
              <w:rPr>
                <w:sz w:val="20"/>
              </w:rPr>
              <w:t>Accumulated tool wear time (min)</w:t>
            </w:r>
          </w:p>
        </w:tc>
      </w:tr>
      <w:tr>
        <w:tc>
          <w:tcPr>
            <w:tcW w:type="dxa" w:w="3135"/>
            <w:shd w:val="clear" w:color="auto" w:fill="EBF3FB"/>
          </w:tcPr>
          <w:p>
            <w:r>
              <w:rPr>
                <w:sz w:val="20"/>
              </w:rPr>
              <w:t>Power</w:t>
            </w:r>
          </w:p>
        </w:tc>
        <w:tc>
          <w:tcPr>
            <w:tcW w:type="dxa" w:w="3135"/>
            <w:shd w:val="clear" w:color="auto" w:fill="EBF3FB"/>
          </w:tcPr>
          <w:p>
            <w:r>
              <w:rPr>
                <w:sz w:val="20"/>
              </w:rPr>
              <w:t>Derived (formula)</w:t>
            </w:r>
          </w:p>
        </w:tc>
        <w:tc>
          <w:tcPr>
            <w:tcW w:type="dxa" w:w="3135"/>
            <w:shd w:val="clear" w:color="auto" w:fill="EBF3FB"/>
          </w:tcPr>
          <w:p>
            <w:r>
              <w:rPr>
                <w:sz w:val="20"/>
              </w:rPr>
              <w:t>T × ω = mechanical power (W)</w:t>
            </w:r>
          </w:p>
        </w:tc>
      </w:tr>
      <w:tr>
        <w:tc>
          <w:tcPr>
            <w:tcW w:type="dxa" w:w="3135"/>
            <w:shd w:val="clear" w:color="auto" w:fill="FFFFFF"/>
          </w:tcPr>
          <w:p>
            <w:r>
              <w:rPr>
                <w:sz w:val="20"/>
              </w:rPr>
              <w:t>Temp_diff</w:t>
            </w:r>
          </w:p>
        </w:tc>
        <w:tc>
          <w:tcPr>
            <w:tcW w:type="dxa" w:w="3135"/>
            <w:shd w:val="clear" w:color="auto" w:fill="FFFFFF"/>
          </w:tcPr>
          <w:p>
            <w:r>
              <w:rPr>
                <w:sz w:val="20"/>
              </w:rPr>
              <w:t>Derived (formula)</w:t>
            </w:r>
          </w:p>
        </w:tc>
        <w:tc>
          <w:tcPr>
            <w:tcW w:type="dxa" w:w="3135"/>
            <w:shd w:val="clear" w:color="auto" w:fill="FFFFFF"/>
          </w:tcPr>
          <w:p>
            <w:r>
              <w:rPr>
                <w:sz w:val="20"/>
              </w:rPr>
              <w:t>Process − Air temperature (K)</w:t>
            </w:r>
          </w:p>
        </w:tc>
      </w:tr>
      <w:tr>
        <w:tc>
          <w:tcPr>
            <w:tcW w:type="dxa" w:w="3135"/>
            <w:shd w:val="clear" w:color="auto" w:fill="EBF3FB"/>
          </w:tcPr>
          <w:p>
            <w:r>
              <w:rPr>
                <w:sz w:val="20"/>
              </w:rPr>
              <w:t>Torque_speed_ratio</w:t>
            </w:r>
          </w:p>
        </w:tc>
        <w:tc>
          <w:tcPr>
            <w:tcW w:type="dxa" w:w="3135"/>
            <w:shd w:val="clear" w:color="auto" w:fill="EBF3FB"/>
          </w:tcPr>
          <w:p>
            <w:r>
              <w:rPr>
                <w:sz w:val="20"/>
              </w:rPr>
              <w:t>Derived (formula)</w:t>
            </w:r>
          </w:p>
        </w:tc>
        <w:tc>
          <w:tcPr>
            <w:tcW w:type="dxa" w:w="3135"/>
            <w:shd w:val="clear" w:color="auto" w:fill="EBF3FB"/>
          </w:tcPr>
          <w:p>
            <w:r>
              <w:rPr>
                <w:sz w:val="20"/>
              </w:rPr>
              <w:t>Torque / Rotational speed</w:t>
            </w:r>
          </w:p>
        </w:tc>
      </w:tr>
      <w:tr>
        <w:tc>
          <w:tcPr>
            <w:tcW w:type="dxa" w:w="3135"/>
            <w:shd w:val="clear" w:color="auto" w:fill="FFFFFF"/>
          </w:tcPr>
          <w:p>
            <w:r>
              <w:rPr>
                <w:sz w:val="20"/>
              </w:rPr>
              <w:t>Wear_rate</w:t>
            </w:r>
          </w:p>
        </w:tc>
        <w:tc>
          <w:tcPr>
            <w:tcW w:type="dxa" w:w="3135"/>
            <w:shd w:val="clear" w:color="auto" w:fill="FFFFFF"/>
          </w:tcPr>
          <w:p>
            <w:r>
              <w:rPr>
                <w:sz w:val="20"/>
              </w:rPr>
              <w:t>Derived (formula)</w:t>
            </w:r>
          </w:p>
        </w:tc>
        <w:tc>
          <w:tcPr>
            <w:tcW w:type="dxa" w:w="3135"/>
            <w:shd w:val="clear" w:color="auto" w:fill="FFFFFF"/>
          </w:tcPr>
          <w:p>
            <w:r>
              <w:rPr>
                <w:sz w:val="20"/>
              </w:rPr>
              <w:t>Tool wear per unit power (min/kW)</w:t>
            </w:r>
          </w:p>
        </w:tc>
      </w:tr>
    </w:tbl>
    <w:p/>
    <w:p>
      <w:r>
        <w:br w:type="page"/>
      </w:r>
    </w:p>
    <w:p>
      <w:pPr>
        <w:pStyle w:val="Heading1"/>
        <w:spacing w:before="280" w:after="120"/>
      </w:pPr>
      <w:r>
        <w:rPr>
          <w:color w:val="1E3A5F"/>
        </w:rPr>
        <w:t>7. Model Training — All Algorithms Used</w:t>
      </w:r>
    </w:p>
    <w:p>
      <w:pPr>
        <w:spacing w:before="80" w:after="80"/>
        <w:pBdr>
          <w:bottom w:val="single" w:sz="6" w:space="1" w:color="27548D"/>
        </w:pBdr>
      </w:pPr>
    </w:p>
    <w:p>
      <w:pPr>
        <w:spacing w:after="80"/>
      </w:pPr>
      <w:r>
        <w:rPr>
          <w:b w:val="0"/>
          <w:i w:val="0"/>
          <w:sz w:val="22"/>
        </w:rPr>
        <w:t>File: src/train.py</w:t>
      </w:r>
    </w:p>
    <w:p>
      <w:pPr>
        <w:spacing w:after="80"/>
      </w:pPr>
      <w:r>
        <w:rPr>
          <w:b w:val="0"/>
          <w:i w:val="0"/>
          <w:sz w:val="22"/>
        </w:rPr>
        <w:t>Two separate ML tasks are solved: (A) Classification — predict failure (0/1), and (B) Regression — predict tool wear value (continuous). All classifiers are evaluated and sorted by F1-score.</w:t>
      </w:r>
    </w:p>
    <w:p>
      <w:pPr>
        <w:pStyle w:val="Heading2"/>
        <w:spacing w:before="160" w:after="120"/>
      </w:pPr>
      <w:r>
        <w:rPr>
          <w:color w:val="275DAD"/>
        </w:rPr>
        <w:t>7A.  Classification Models</w:t>
      </w:r>
    </w:p>
    <w:p>
      <w:pPr>
        <w:pStyle w:val="Heading3"/>
        <w:spacing w:before="160" w:after="120"/>
      </w:pPr>
      <w:r>
        <w:rPr>
          <w:color w:val="14756B"/>
        </w:rPr>
        <w:t>Model 1: Decision Tree Classifier</w:t>
      </w:r>
    </w:p>
    <w:p>
      <w:pPr>
        <w:spacing w:after="0" w:before="0"/>
        <w:ind w:left="576"/>
        <w:shd w:val="clear" w:color="auto" w:fill="F0F4F8"/>
      </w:pPr>
      <w:r>
        <w:rPr>
          <w:rFonts w:ascii="Courier New" w:hAnsi="Courier New"/>
          <w:color w:val="1A1A2E"/>
          <w:sz w:val="18"/>
        </w:rPr>
        <w:t>DecisionTreeClassifier(max_depth=10, random_state=42, class_weight='balanced')</w:t>
      </w:r>
    </w:p>
    <w:p/>
    <w:p>
      <w:pPr>
        <w:spacing w:after="80"/>
      </w:pPr>
      <w:r>
        <w:rPr>
          <w:b w:val="0"/>
          <w:i w:val="0"/>
          <w:sz w:val="22"/>
        </w:rPr>
        <w:t>How it works:</w:t>
      </w:r>
    </w:p>
    <w:p>
      <w:pPr>
        <w:pStyle w:val="ListBullet"/>
        <w:spacing w:after="40"/>
        <w:ind w:left="432"/>
      </w:pPr>
      <w:r>
        <w:rPr>
          <w:sz w:val="22"/>
        </w:rPr>
        <w:t>Recursively splits data on the feature with best information gain (Gini impurity criterion)</w:t>
      </w:r>
    </w:p>
    <w:p>
      <w:pPr>
        <w:pStyle w:val="ListBullet"/>
        <w:spacing w:after="40"/>
        <w:ind w:left="432"/>
      </w:pPr>
      <w:r>
        <w:rPr>
          <w:sz w:val="22"/>
        </w:rPr>
        <w:t>Creates a tree of if-then-else rules from root to leaf</w:t>
      </w:r>
    </w:p>
    <w:p>
      <w:pPr>
        <w:pStyle w:val="ListBullet"/>
        <w:spacing w:after="40"/>
        <w:ind w:left="432"/>
      </w:pPr>
      <w:r>
        <w:rPr>
          <w:sz w:val="22"/>
        </w:rPr>
        <w:t>max_depth=10: limits tree depth to prevent overfitting</w:t>
      </w:r>
    </w:p>
    <w:p>
      <w:pPr>
        <w:pStyle w:val="ListBullet"/>
        <w:spacing w:after="40"/>
        <w:ind w:left="432"/>
      </w:pPr>
      <w:r>
        <w:rPr>
          <w:sz w:val="22"/>
        </w:rPr>
        <w:t>class_weight='balanced': adjusts weights inversely proportional to class frequencies (critical for imbalanced 3.4% failure data)</w:t>
      </w:r>
    </w:p>
    <w:p>
      <w:pPr>
        <w:spacing w:after="80"/>
      </w:pPr>
      <w:r>
        <w:rPr>
          <w:b w:val="0"/>
          <w:i/>
          <w:sz w:val="22"/>
        </w:rPr>
        <w:t>Advantage: Highly interpretable, fast. Disadvantage: Can overfit, unstable to small data changes.</w:t>
      </w:r>
    </w:p>
    <w:p>
      <w:pPr>
        <w:pStyle w:val="Heading3"/>
        <w:spacing w:before="160" w:after="120"/>
      </w:pPr>
      <w:r>
        <w:rPr>
          <w:color w:val="14756B"/>
        </w:rPr>
        <w:t>Model 2: Random Forest Classifier</w:t>
      </w:r>
    </w:p>
    <w:p>
      <w:pPr>
        <w:spacing w:after="0" w:before="0"/>
        <w:ind w:left="576"/>
        <w:shd w:val="clear" w:color="auto" w:fill="F0F4F8"/>
      </w:pPr>
      <w:r>
        <w:rPr>
          <w:rFonts w:ascii="Courier New" w:hAnsi="Courier New"/>
          <w:color w:val="1A1A2E"/>
          <w:sz w:val="18"/>
        </w:rPr>
        <w:t>RandomForestClassifier(n_estimators=200, max_depth=12, class_weight='balanced', random_state=42, n_jobs=-1)</w:t>
      </w:r>
    </w:p>
    <w:p/>
    <w:p>
      <w:pPr>
        <w:spacing w:after="80"/>
      </w:pPr>
      <w:r>
        <w:rPr>
          <w:b w:val="0"/>
          <w:i w:val="0"/>
          <w:sz w:val="22"/>
        </w:rPr>
        <w:t>How it works:</w:t>
      </w:r>
    </w:p>
    <w:p>
      <w:pPr>
        <w:pStyle w:val="ListBullet"/>
        <w:spacing w:after="40"/>
        <w:ind w:left="432"/>
      </w:pPr>
      <w:r>
        <w:rPr>
          <w:sz w:val="22"/>
        </w:rPr>
        <w:t>Builds 200 Decision Trees, each on a random bootstrap sample of training data (~63% per tree)</w:t>
      </w:r>
    </w:p>
    <w:p>
      <w:pPr>
        <w:pStyle w:val="ListBullet"/>
        <w:spacing w:after="40"/>
        <w:ind w:left="432"/>
      </w:pPr>
      <w:r>
        <w:rPr>
          <w:sz w:val="22"/>
        </w:rPr>
        <w:t>Each tree also uses a random subset of features at each split (reduces correlation between trees)</w:t>
      </w:r>
    </w:p>
    <w:p>
      <w:pPr>
        <w:pStyle w:val="ListBullet"/>
        <w:spacing w:after="40"/>
        <w:ind w:left="432"/>
      </w:pPr>
      <w:r>
        <w:rPr>
          <w:sz w:val="22"/>
        </w:rPr>
        <w:t>Final prediction = majority vote across all 200 trees (bagging)</w:t>
      </w:r>
    </w:p>
    <w:p>
      <w:pPr>
        <w:pStyle w:val="ListBullet"/>
        <w:spacing w:after="40"/>
        <w:ind w:left="432"/>
      </w:pPr>
      <w:r>
        <w:rPr>
          <w:sz w:val="22"/>
        </w:rPr>
        <w:t>n_jobs=-1: uses all available CPU cores in parallel</w:t>
      </w:r>
    </w:p>
    <w:p>
      <w:pPr>
        <w:pStyle w:val="ListBullet"/>
        <w:spacing w:after="40"/>
        <w:ind w:left="432"/>
      </w:pPr>
      <w:r>
        <w:rPr>
          <w:sz w:val="22"/>
        </w:rPr>
        <w:t>Provides feature_importances_ — how much each feature contributed to splits</w:t>
      </w:r>
    </w:p>
    <w:p>
      <w:pPr>
        <w:spacing w:after="80"/>
      </w:pPr>
      <w:r>
        <w:rPr>
          <w:b w:val="0"/>
          <w:i/>
          <w:sz w:val="22"/>
        </w:rPr>
        <w:t>Advantage: Robust, handles outliers, provides feature importance. Disadvantage: Slower, less interpretable.</w:t>
      </w:r>
    </w:p>
    <w:p>
      <w:pPr>
        <w:pStyle w:val="Heading3"/>
        <w:spacing w:before="160" w:after="120"/>
      </w:pPr>
      <w:r>
        <w:rPr>
          <w:color w:val="9C276E"/>
        </w:rPr>
        <w:t>Model 3: Gradient Boosting Classifier  ★  (Best Model in this project)</w:t>
      </w:r>
    </w:p>
    <w:p>
      <w:pPr>
        <w:spacing w:after="0" w:before="0"/>
        <w:ind w:left="576"/>
        <w:shd w:val="clear" w:color="auto" w:fill="F0F4F8"/>
      </w:pPr>
      <w:r>
        <w:rPr>
          <w:rFonts w:ascii="Courier New" w:hAnsi="Courier New"/>
          <w:color w:val="1A1A2E"/>
          <w:sz w:val="18"/>
        </w:rPr>
        <w:t>GradientBoostingClassifier(n_estimators=150, learning_rate=0.1, max_depth=5, random_state=42)</w:t>
      </w:r>
    </w:p>
    <w:p/>
    <w:p>
      <w:pPr>
        <w:spacing w:after="80"/>
      </w:pPr>
      <w:r>
        <w:rPr>
          <w:b w:val="0"/>
          <w:i w:val="0"/>
          <w:sz w:val="22"/>
        </w:rPr>
        <w:t>How it works:</w:t>
      </w:r>
    </w:p>
    <w:p>
      <w:pPr>
        <w:pStyle w:val="ListBullet"/>
        <w:spacing w:after="40"/>
        <w:ind w:left="432"/>
      </w:pPr>
      <w:r>
        <w:rPr>
          <w:sz w:val="22"/>
        </w:rPr>
        <w:t>Builds trees SEQUENTIALLY — each new tree corrects the errors of the previous one</w:t>
      </w:r>
    </w:p>
    <w:p>
      <w:pPr>
        <w:pStyle w:val="ListBullet"/>
        <w:spacing w:after="40"/>
        <w:ind w:left="432"/>
      </w:pPr>
      <w:r>
        <w:rPr>
          <w:sz w:val="22"/>
        </w:rPr>
        <w:t>Uses gradient descent to minimise log-loss: gradient of loss function guides tree construction</w:t>
      </w:r>
    </w:p>
    <w:p>
      <w:pPr>
        <w:pStyle w:val="ListBullet"/>
        <w:spacing w:after="40"/>
        <w:ind w:left="432"/>
      </w:pPr>
      <w:r>
        <w:rPr>
          <w:sz w:val="22"/>
        </w:rPr>
        <w:t>Ensemble of weak learners (shallow trees) → single strong learner</w:t>
      </w:r>
    </w:p>
    <w:p>
      <w:pPr>
        <w:pStyle w:val="ListBullet"/>
        <w:spacing w:after="40"/>
        <w:ind w:left="432"/>
      </w:pPr>
      <w:r>
        <w:rPr>
          <w:sz w:val="22"/>
        </w:rPr>
        <w:t>n_estimators=150: 150 boosting rounds (150 trees total)</w:t>
      </w:r>
    </w:p>
    <w:p>
      <w:pPr>
        <w:pStyle w:val="ListBullet"/>
        <w:spacing w:after="40"/>
        <w:ind w:left="432"/>
      </w:pPr>
      <w:r>
        <w:rPr>
          <w:sz w:val="22"/>
        </w:rPr>
        <w:t>learning_rate=0.1: each tree contributes only 10% of its prediction (shrinkage prevents overfitting)</w:t>
      </w:r>
    </w:p>
    <w:p>
      <w:pPr>
        <w:pStyle w:val="ListBullet"/>
        <w:spacing w:after="40"/>
        <w:ind w:left="432"/>
      </w:pPr>
      <w:r>
        <w:rPr>
          <w:sz w:val="22"/>
        </w:rPr>
        <w:t>max_depth=5: shallow 'stumps' — each tree is intentionally kept weak</w:t>
      </w:r>
    </w:p>
    <w:p>
      <w:pPr>
        <w:spacing w:after="80"/>
      </w:pPr>
      <w:r>
        <w:rPr>
          <w:b/>
          <w:i w:val="0"/>
          <w:color w:val="9C276E"/>
          <w:sz w:val="22"/>
        </w:rPr>
        <w:t>Result: F1 = 84.62%  |  ROC AUC = 98.22%  |  Accuracy = 99.0%</w:t>
      </w:r>
    </w:p>
    <w:p>
      <w:pPr>
        <w:pStyle w:val="Heading3"/>
        <w:spacing w:before="160" w:after="120"/>
      </w:pPr>
      <w:r>
        <w:rPr>
          <w:color w:val="14756B"/>
        </w:rPr>
        <w:t>Model 4: Extra Trees Classifier</w:t>
      </w:r>
    </w:p>
    <w:p>
      <w:pPr>
        <w:spacing w:after="0" w:before="0"/>
        <w:ind w:left="576"/>
        <w:shd w:val="clear" w:color="auto" w:fill="F0F4F8"/>
      </w:pPr>
      <w:r>
        <w:rPr>
          <w:rFonts w:ascii="Courier New" w:hAnsi="Courier New"/>
          <w:color w:val="1A1A2E"/>
          <w:sz w:val="18"/>
        </w:rPr>
        <w:t>ExtraTreesClassifier(n_estimators=200, max_depth=12, class_weight='balanced', random_state=42, n_jobs=-1)</w:t>
      </w:r>
    </w:p>
    <w:p/>
    <w:p>
      <w:pPr>
        <w:spacing w:after="80"/>
      </w:pPr>
      <w:r>
        <w:rPr>
          <w:b w:val="0"/>
          <w:i w:val="0"/>
          <w:sz w:val="22"/>
        </w:rPr>
        <w:t>How it works:</w:t>
      </w:r>
    </w:p>
    <w:p>
      <w:pPr>
        <w:pStyle w:val="ListBullet"/>
        <w:spacing w:after="40"/>
        <w:ind w:left="432"/>
      </w:pPr>
      <w:r>
        <w:rPr>
          <w:sz w:val="22"/>
        </w:rPr>
        <w:t>Similar to Random Forest but with extra randomness in split threshold selection</w:t>
      </w:r>
    </w:p>
    <w:p>
      <w:pPr>
        <w:pStyle w:val="ListBullet"/>
        <w:spacing w:after="40"/>
        <w:ind w:left="432"/>
      </w:pPr>
      <w:r>
        <w:rPr>
          <w:sz w:val="22"/>
        </w:rPr>
        <w:t>Instead of finding the optimal split threshold, it picks a threshold at RANDOM</w:t>
      </w:r>
    </w:p>
    <w:p>
      <w:pPr>
        <w:pStyle w:val="ListBullet"/>
        <w:spacing w:after="40"/>
        <w:ind w:left="432"/>
      </w:pPr>
      <w:r>
        <w:rPr>
          <w:sz w:val="22"/>
        </w:rPr>
        <w:t>Trades a bit of bias for significantly lower variance</w:t>
      </w:r>
    </w:p>
    <w:p>
      <w:pPr>
        <w:spacing w:after="80"/>
      </w:pPr>
      <w:r>
        <w:rPr>
          <w:b w:val="0"/>
          <w:i/>
          <w:sz w:val="22"/>
        </w:rPr>
        <w:t>Advantage: Faster than Random Forest, sometimes more accurate. Also provides feature importances.</w:t>
      </w:r>
    </w:p>
    <w:p>
      <w:pPr>
        <w:pStyle w:val="Heading3"/>
        <w:spacing w:before="160" w:after="120"/>
      </w:pPr>
      <w:r>
        <w:rPr>
          <w:color w:val="14756B"/>
        </w:rPr>
        <w:t>Model 5: SVM — Support Vector Machine</w:t>
      </w:r>
    </w:p>
    <w:p>
      <w:pPr>
        <w:spacing w:after="0" w:before="0"/>
        <w:ind w:left="576"/>
        <w:shd w:val="clear" w:color="auto" w:fill="F0F4F8"/>
      </w:pPr>
      <w:r>
        <w:rPr>
          <w:rFonts w:ascii="Courier New" w:hAnsi="Courier New"/>
          <w:color w:val="1A1A2E"/>
          <w:sz w:val="18"/>
        </w:rPr>
        <w:t>SVC(kernel='rbf', C=10, gamma='scale', probability=True, class_weight='balanced', random_state=42)</w:t>
      </w:r>
    </w:p>
    <w:p/>
    <w:p>
      <w:pPr>
        <w:spacing w:after="80"/>
      </w:pPr>
      <w:r>
        <w:rPr>
          <w:b w:val="0"/>
          <w:i w:val="0"/>
          <w:sz w:val="22"/>
        </w:rPr>
        <w:t>How it works:</w:t>
      </w:r>
    </w:p>
    <w:p>
      <w:pPr>
        <w:pStyle w:val="ListBullet"/>
        <w:spacing w:after="40"/>
        <w:ind w:left="432"/>
      </w:pPr>
      <w:r>
        <w:rPr>
          <w:sz w:val="22"/>
        </w:rPr>
        <w:t>Finds the optimal hyperplane that maximally separates Normal vs Failure in feature space</w:t>
      </w:r>
    </w:p>
    <w:p>
      <w:pPr>
        <w:pStyle w:val="ListBullet"/>
        <w:spacing w:after="40"/>
        <w:ind w:left="432"/>
      </w:pPr>
      <w:r>
        <w:rPr>
          <w:sz w:val="22"/>
        </w:rPr>
        <w:t>Uses RBF (Radial Basis Function / Gaussian) kernel to map data into higher-dimensional space where classes become linearly separable</w:t>
      </w:r>
    </w:p>
    <w:p>
      <w:pPr>
        <w:pStyle w:val="ListBullet"/>
        <w:spacing w:after="40"/>
        <w:ind w:left="432"/>
      </w:pPr>
      <w:r>
        <w:rPr>
          <w:sz w:val="22"/>
        </w:rPr>
        <w:t>C=10: regularisation — higher C allows more complex decision boundary with less margin error</w:t>
      </w:r>
    </w:p>
    <w:p>
      <w:pPr>
        <w:pStyle w:val="ListBullet"/>
        <w:spacing w:after="40"/>
        <w:ind w:left="432"/>
      </w:pPr>
      <w:r>
        <w:rPr>
          <w:sz w:val="22"/>
        </w:rPr>
        <w:t>gamma='scale': kernel coefficient = 1 / (n_features × X.var())</w:t>
      </w:r>
    </w:p>
    <w:p>
      <w:pPr>
        <w:pStyle w:val="ListBullet"/>
        <w:spacing w:after="40"/>
        <w:ind w:left="432"/>
      </w:pPr>
      <w:r>
        <w:rPr>
          <w:sz w:val="22"/>
        </w:rPr>
        <w:t>probability=True: enables predict_proba() via Platt scaling (needed for ROC curve computation)</w:t>
      </w:r>
    </w:p>
    <w:p>
      <w:pPr>
        <w:spacing w:after="80"/>
      </w:pPr>
      <w:r>
        <w:rPr>
          <w:b w:val="0"/>
          <w:i/>
          <w:sz w:val="22"/>
        </w:rPr>
        <w:t>Advantage: Effective in high-dimensional spaces. Disadvantage: Very slow on large datasets.</w:t>
      </w:r>
    </w:p>
    <w:p>
      <w:pPr>
        <w:pStyle w:val="Heading3"/>
        <w:spacing w:before="160" w:after="120"/>
      </w:pPr>
      <w:r>
        <w:rPr>
          <w:color w:val="14756B"/>
        </w:rPr>
        <w:t>Model 6: Logistic Regression</w:t>
      </w:r>
    </w:p>
    <w:p>
      <w:pPr>
        <w:spacing w:after="0" w:before="0"/>
        <w:ind w:left="576"/>
        <w:shd w:val="clear" w:color="auto" w:fill="F0F4F8"/>
      </w:pPr>
      <w:r>
        <w:rPr>
          <w:rFonts w:ascii="Courier New" w:hAnsi="Courier New"/>
          <w:color w:val="1A1A2E"/>
          <w:sz w:val="18"/>
        </w:rPr>
        <w:t>LogisticRegression(C=1.0, max_iter=1000, class_weight='balanced', random_state=42, n_jobs=-1)</w:t>
      </w:r>
    </w:p>
    <w:p/>
    <w:p>
      <w:pPr>
        <w:spacing w:after="80"/>
      </w:pPr>
      <w:r>
        <w:rPr>
          <w:b w:val="0"/>
          <w:i w:val="0"/>
          <w:sz w:val="22"/>
        </w:rPr>
        <w:t>How it works:</w:t>
      </w:r>
    </w:p>
    <w:p>
      <w:pPr>
        <w:pStyle w:val="ListBullet"/>
        <w:spacing w:after="40"/>
        <w:ind w:left="432"/>
      </w:pPr>
      <w:r>
        <w:rPr>
          <w:sz w:val="22"/>
        </w:rPr>
        <w:t>Linear model applying the sigmoid function to a linear combination of features</w:t>
      </w:r>
    </w:p>
    <w:p>
      <w:pPr>
        <w:pStyle w:val="ListBullet"/>
        <w:spacing w:after="40"/>
        <w:ind w:left="432"/>
      </w:pPr>
      <w:r>
        <w:rPr>
          <w:sz w:val="22"/>
        </w:rPr>
        <w:t>Output: probability = 1 / (1 + e^(-z))  where  z = w·x + b</w:t>
      </w:r>
    </w:p>
    <w:p>
      <w:pPr>
        <w:pStyle w:val="ListBullet"/>
        <w:spacing w:after="40"/>
        <w:ind w:left="432"/>
      </w:pPr>
      <w:r>
        <w:rPr>
          <w:sz w:val="22"/>
        </w:rPr>
        <w:t>Trained by minimising log-loss using L-BFGS-B optimiser</w:t>
      </w:r>
    </w:p>
    <w:p>
      <w:pPr>
        <w:pStyle w:val="ListBullet"/>
        <w:spacing w:after="40"/>
        <w:ind w:left="432"/>
      </w:pPr>
      <w:r>
        <w:rPr>
          <w:sz w:val="22"/>
        </w:rPr>
        <w:t>C=1.0: inverse regularisation strength (L2 regularisation by default)</w:t>
      </w:r>
    </w:p>
    <w:p>
      <w:pPr>
        <w:pStyle w:val="ListBullet"/>
        <w:spacing w:after="40"/>
        <w:ind w:left="432"/>
      </w:pPr>
      <w:r>
        <w:rPr>
          <w:sz w:val="22"/>
        </w:rPr>
        <w:t>max_iter=1000: maximum gradient descent iterations</w:t>
      </w:r>
    </w:p>
    <w:p>
      <w:pPr>
        <w:spacing w:after="80"/>
      </w:pPr>
      <w:r>
        <w:rPr>
          <w:b w:val="0"/>
          <w:i/>
          <w:sz w:val="22"/>
        </w:rPr>
        <w:t>Advantage: Fast, interpretable coefficients, good baseline. Disadvantage: Assumes linear decision boundary.</w:t>
      </w:r>
    </w:p>
    <w:p>
      <w:pPr>
        <w:pStyle w:val="Heading3"/>
        <w:spacing w:before="160" w:after="120"/>
      </w:pPr>
      <w:r>
        <w:rPr>
          <w:color w:val="14756B"/>
        </w:rPr>
        <w:t>Model 7: XGBoost Classifier  (if installed)</w:t>
      </w:r>
    </w:p>
    <w:p>
      <w:pPr>
        <w:spacing w:after="0" w:before="0"/>
        <w:ind w:left="576"/>
        <w:shd w:val="clear" w:color="auto" w:fill="F0F4F8"/>
      </w:pPr>
      <w:r>
        <w:rPr>
          <w:rFonts w:ascii="Courier New" w:hAnsi="Courier New"/>
          <w:color w:val="1A1A2E"/>
          <w:sz w:val="18"/>
        </w:rPr>
        <w:t>XGBClassifier(n_estimators=200, max_depth=6, learning_rate=0.1,</w:t>
      </w:r>
    </w:p>
    <w:p>
      <w:pPr>
        <w:spacing w:after="0" w:before="0"/>
        <w:ind w:left="576"/>
        <w:shd w:val="clear" w:color="auto" w:fill="F0F4F8"/>
      </w:pPr>
      <w:r>
        <w:rPr>
          <w:rFonts w:ascii="Courier New" w:hAnsi="Courier New"/>
          <w:color w:val="1A1A2E"/>
          <w:sz w:val="18"/>
        </w:rPr>
        <w:t xml:space="preserve">              scale_pos_weight=neg/pos, eval_metric='logloss', random_state=42, n_jobs=-1)</w:t>
      </w:r>
    </w:p>
    <w:p/>
    <w:p>
      <w:pPr>
        <w:spacing w:after="80"/>
      </w:pPr>
      <w:r>
        <w:rPr>
          <w:b w:val="0"/>
          <w:i w:val="0"/>
          <w:sz w:val="22"/>
        </w:rPr>
        <w:t>How it works:</w:t>
      </w:r>
    </w:p>
    <w:p>
      <w:pPr>
        <w:pStyle w:val="ListBullet"/>
        <w:spacing w:after="40"/>
        <w:ind w:left="432"/>
      </w:pPr>
      <w:r>
        <w:rPr>
          <w:sz w:val="22"/>
        </w:rPr>
        <w:t>Advanced gradient boosting with built-in L1 + L2 regularisation to prevent overfitting</w:t>
      </w:r>
    </w:p>
    <w:p>
      <w:pPr>
        <w:pStyle w:val="ListBullet"/>
        <w:spacing w:after="40"/>
        <w:ind w:left="432"/>
      </w:pPr>
      <w:r>
        <w:rPr>
          <w:sz w:val="22"/>
        </w:rPr>
        <w:t>scale_pos_weight = count(negative) / count(positive) — specifically designed for class imbalance</w:t>
      </w:r>
    </w:p>
    <w:p>
      <w:pPr>
        <w:pStyle w:val="ListBullet"/>
        <w:spacing w:after="40"/>
        <w:ind w:left="432"/>
      </w:pPr>
      <w:r>
        <w:rPr>
          <w:sz w:val="22"/>
        </w:rPr>
        <w:t>Uses histogram-based splitting for faster training than standard Gradient Boosting</w:t>
      </w:r>
    </w:p>
    <w:p>
      <w:pPr>
        <w:pStyle w:val="ListBullet"/>
        <w:spacing w:after="40"/>
        <w:ind w:left="432"/>
      </w:pPr>
      <w:r>
        <w:rPr>
          <w:sz w:val="22"/>
        </w:rPr>
        <w:t>Column subsampling at each tree for additional regularisation</w:t>
      </w:r>
    </w:p>
    <w:p>
      <w:pPr>
        <w:pStyle w:val="Heading3"/>
        <w:spacing w:before="160" w:after="120"/>
      </w:pPr>
      <w:r>
        <w:rPr>
          <w:color w:val="14756B"/>
        </w:rPr>
        <w:t>Model 8: LightGBM  (if installed)</w:t>
      </w:r>
    </w:p>
    <w:p>
      <w:pPr>
        <w:spacing w:after="0" w:before="0"/>
        <w:ind w:left="576"/>
        <w:shd w:val="clear" w:color="auto" w:fill="F0F4F8"/>
      </w:pPr>
      <w:r>
        <w:rPr>
          <w:rFonts w:ascii="Courier New" w:hAnsi="Courier New"/>
          <w:color w:val="1A1A2E"/>
          <w:sz w:val="18"/>
        </w:rPr>
        <w:t>LGBMClassifier(n_estimators=200, learning_rate=0.05, class_weight='balanced', random_state=42)</w:t>
      </w:r>
    </w:p>
    <w:p/>
    <w:p>
      <w:pPr>
        <w:spacing w:after="80"/>
      </w:pPr>
      <w:r>
        <w:rPr>
          <w:b w:val="0"/>
          <w:i w:val="0"/>
          <w:sz w:val="22"/>
        </w:rPr>
        <w:t>How it works:</w:t>
      </w:r>
    </w:p>
    <w:p>
      <w:pPr>
        <w:pStyle w:val="ListBullet"/>
        <w:spacing w:after="40"/>
        <w:ind w:left="432"/>
      </w:pPr>
      <w:r>
        <w:rPr>
          <w:sz w:val="22"/>
        </w:rPr>
        <w:t>Gradient boosting using leaf-wise tree growth (vs level-wise in XGBoost)</w:t>
      </w:r>
    </w:p>
    <w:p>
      <w:pPr>
        <w:pStyle w:val="ListBullet"/>
        <w:spacing w:after="40"/>
        <w:ind w:left="432"/>
      </w:pPr>
      <w:r>
        <w:rPr>
          <w:sz w:val="22"/>
        </w:rPr>
        <w:t>Much faster training on large datasets</w:t>
      </w:r>
    </w:p>
    <w:p>
      <w:pPr>
        <w:pStyle w:val="Heading2"/>
        <w:spacing w:before="160" w:after="120"/>
      </w:pPr>
      <w:r>
        <w:rPr>
          <w:color w:val="275DAD"/>
        </w:rPr>
        <w:t>7B.  Regression Model — Tool Wear Estimator</w:t>
      </w:r>
    </w:p>
    <w:p>
      <w:pPr>
        <w:spacing w:after="0" w:before="0"/>
        <w:ind w:left="576"/>
        <w:shd w:val="clear" w:color="auto" w:fill="F0F4F8"/>
      </w:pPr>
      <w:r>
        <w:rPr>
          <w:rFonts w:ascii="Courier New" w:hAnsi="Courier New"/>
          <w:color w:val="1A1A2E"/>
          <w:sz w:val="18"/>
        </w:rPr>
        <w:t>RandomForestRegressor(n_estimators=200, max_depth=15, random_state=42, n_jobs=-1)</w:t>
      </w:r>
    </w:p>
    <w:p/>
    <w:p>
      <w:pPr>
        <w:spacing w:after="80"/>
      </w:pPr>
      <w:r>
        <w:rPr>
          <w:b w:val="0"/>
          <w:i w:val="0"/>
          <w:sz w:val="22"/>
        </w:rPr>
        <w:t>Task: Predict the continuous Tool wear value (0–253 minutes).</w:t>
      </w:r>
    </w:p>
    <w:p>
      <w:pPr>
        <w:pStyle w:val="ListBullet"/>
        <w:spacing w:after="40"/>
        <w:ind w:left="432"/>
      </w:pPr>
      <w:r>
        <w:rPr>
          <w:sz w:val="22"/>
        </w:rPr>
        <w:t>Same mechanism as classifier but predicts the MEAN output of all trees (not majority vote)</w:t>
      </w:r>
    </w:p>
    <w:p>
      <w:pPr>
        <w:pStyle w:val="ListBullet"/>
        <w:spacing w:after="40"/>
        <w:ind w:left="432"/>
      </w:pPr>
      <w:r>
        <w:rPr>
          <w:sz w:val="22"/>
        </w:rPr>
        <w:t>max_depth=15: deeper trees — regression benefits from finer-grained splits</w:t>
      </w:r>
    </w:p>
    <w:p>
      <w:pPr>
        <w:pStyle w:val="ListBullet"/>
        <w:spacing w:after="40"/>
        <w:ind w:left="432"/>
      </w:pPr>
      <w:r>
        <w:rPr>
          <w:sz w:val="22"/>
        </w:rPr>
        <w:t>R² = 0.9999986  |  MAE = 0.004 min  |  RMSE = 0.075 min</w:t>
      </w:r>
    </w:p>
    <w:p>
      <w:pPr>
        <w:pStyle w:val="Heading2"/>
        <w:spacing w:before="160" w:after="120"/>
      </w:pPr>
      <w:r>
        <w:rPr>
          <w:color w:val="275DAD"/>
        </w:rPr>
        <w:t>7C.  Metrics Collected per Classifier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7548D"/>
          </w:tcPr>
          <w:p>
            <w:pPr>
              <w:jc w:val="center"/>
            </w:pPr>
            <w:r>
              <w:rPr>
                <w:b/>
                <w:color w:val="FFFFFF"/>
                <w:sz w:val="20"/>
              </w:rPr>
              <w:t>Metric</w:t>
            </w:r>
          </w:p>
        </w:tc>
        <w:tc>
          <w:tcPr>
            <w:tcW w:type="dxa" w:w="3135"/>
            <w:shd w:val="clear" w:color="auto" w:fill="27548D"/>
          </w:tcPr>
          <w:p>
            <w:pPr>
              <w:jc w:val="center"/>
            </w:pPr>
            <w:r>
              <w:rPr>
                <w:b/>
                <w:color w:val="FFFFFF"/>
                <w:sz w:val="20"/>
              </w:rPr>
              <w:t>Formula</w:t>
            </w:r>
          </w:p>
        </w:tc>
        <w:tc>
          <w:tcPr>
            <w:tcW w:type="dxa" w:w="3135"/>
            <w:shd w:val="clear" w:color="auto" w:fill="27548D"/>
          </w:tcPr>
          <w:p>
            <w:pPr>
              <w:jc w:val="center"/>
            </w:pPr>
            <w:r>
              <w:rPr>
                <w:b/>
                <w:color w:val="FFFFFF"/>
                <w:sz w:val="20"/>
              </w:rPr>
              <w:t>Purpose</w:t>
            </w:r>
          </w:p>
        </w:tc>
      </w:tr>
      <w:tr>
        <w:tc>
          <w:tcPr>
            <w:tcW w:type="dxa" w:w="3135"/>
            <w:shd w:val="clear" w:color="auto" w:fill="EBF3FB"/>
          </w:tcPr>
          <w:p>
            <w:r>
              <w:rPr>
                <w:sz w:val="20"/>
              </w:rPr>
              <w:t>Accuracy</w:t>
            </w:r>
          </w:p>
        </w:tc>
        <w:tc>
          <w:tcPr>
            <w:tcW w:type="dxa" w:w="3135"/>
            <w:shd w:val="clear" w:color="auto" w:fill="EBF3FB"/>
          </w:tcPr>
          <w:p>
            <w:r>
              <w:rPr>
                <w:sz w:val="20"/>
              </w:rPr>
              <w:t>(TP + TN) / Total</w:t>
            </w:r>
          </w:p>
        </w:tc>
        <w:tc>
          <w:tcPr>
            <w:tcW w:type="dxa" w:w="3135"/>
            <w:shd w:val="clear" w:color="auto" w:fill="EBF3FB"/>
          </w:tcPr>
          <w:p>
            <w:r>
              <w:rPr>
                <w:sz w:val="20"/>
              </w:rPr>
              <w:t>Overall correctness (misleading for imbalanced data)</w:t>
            </w:r>
          </w:p>
        </w:tc>
      </w:tr>
      <w:tr>
        <w:tc>
          <w:tcPr>
            <w:tcW w:type="dxa" w:w="3135"/>
            <w:shd w:val="clear" w:color="auto" w:fill="FFFFFF"/>
          </w:tcPr>
          <w:p>
            <w:r>
              <w:rPr>
                <w:sz w:val="20"/>
              </w:rPr>
              <w:t>Precision</w:t>
            </w:r>
          </w:p>
        </w:tc>
        <w:tc>
          <w:tcPr>
            <w:tcW w:type="dxa" w:w="3135"/>
            <w:shd w:val="clear" w:color="auto" w:fill="FFFFFF"/>
          </w:tcPr>
          <w:p>
            <w:r>
              <w:rPr>
                <w:sz w:val="20"/>
              </w:rPr>
              <w:t>TP / (TP + FP)</w:t>
            </w:r>
          </w:p>
        </w:tc>
        <w:tc>
          <w:tcPr>
            <w:tcW w:type="dxa" w:w="3135"/>
            <w:shd w:val="clear" w:color="auto" w:fill="FFFFFF"/>
          </w:tcPr>
          <w:p>
            <w:r>
              <w:rPr>
                <w:sz w:val="20"/>
              </w:rPr>
              <w:t>Of all predicted failures, how many are real?</w:t>
            </w:r>
          </w:p>
        </w:tc>
      </w:tr>
      <w:tr>
        <w:tc>
          <w:tcPr>
            <w:tcW w:type="dxa" w:w="3135"/>
            <w:shd w:val="clear" w:color="auto" w:fill="EBF3FB"/>
          </w:tcPr>
          <w:p>
            <w:r>
              <w:rPr>
                <w:sz w:val="20"/>
              </w:rPr>
              <w:t>Recall</w:t>
            </w:r>
          </w:p>
        </w:tc>
        <w:tc>
          <w:tcPr>
            <w:tcW w:type="dxa" w:w="3135"/>
            <w:shd w:val="clear" w:color="auto" w:fill="EBF3FB"/>
          </w:tcPr>
          <w:p>
            <w:r>
              <w:rPr>
                <w:sz w:val="20"/>
              </w:rPr>
              <w:t>TP / (TP + FN)</w:t>
            </w:r>
          </w:p>
        </w:tc>
        <w:tc>
          <w:tcPr>
            <w:tcW w:type="dxa" w:w="3135"/>
            <w:shd w:val="clear" w:color="auto" w:fill="EBF3FB"/>
          </w:tcPr>
          <w:p>
            <w:r>
              <w:rPr>
                <w:sz w:val="20"/>
              </w:rPr>
              <w:t>Of all actual failures, how many were caught?</w:t>
            </w:r>
          </w:p>
        </w:tc>
      </w:tr>
      <w:tr>
        <w:tc>
          <w:tcPr>
            <w:tcW w:type="dxa" w:w="3135"/>
            <w:shd w:val="clear" w:color="auto" w:fill="FFFFFF"/>
          </w:tcPr>
          <w:p>
            <w:r>
              <w:rPr>
                <w:sz w:val="20"/>
              </w:rPr>
              <w:t>F1 Score ★</w:t>
            </w:r>
          </w:p>
        </w:tc>
        <w:tc>
          <w:tcPr>
            <w:tcW w:type="dxa" w:w="3135"/>
            <w:shd w:val="clear" w:color="auto" w:fill="FFFFFF"/>
          </w:tcPr>
          <w:p>
            <w:r>
              <w:rPr>
                <w:sz w:val="20"/>
              </w:rPr>
              <w:t>2 × (P × R) / (P + R)</w:t>
            </w:r>
          </w:p>
        </w:tc>
        <w:tc>
          <w:tcPr>
            <w:tcW w:type="dxa" w:w="3135"/>
            <w:shd w:val="clear" w:color="auto" w:fill="FFFFFF"/>
          </w:tcPr>
          <w:p>
            <w:r>
              <w:rPr>
                <w:sz w:val="20"/>
              </w:rPr>
              <w:t>Primary metric — harmonic mean of precision and recall</w:t>
            </w:r>
          </w:p>
        </w:tc>
      </w:tr>
      <w:tr>
        <w:tc>
          <w:tcPr>
            <w:tcW w:type="dxa" w:w="3135"/>
            <w:shd w:val="clear" w:color="auto" w:fill="EBF3FB"/>
          </w:tcPr>
          <w:p>
            <w:r>
              <w:rPr>
                <w:sz w:val="20"/>
              </w:rPr>
              <w:t>ROC AUC</w:t>
            </w:r>
          </w:p>
        </w:tc>
        <w:tc>
          <w:tcPr>
            <w:tcW w:type="dxa" w:w="3135"/>
            <w:shd w:val="clear" w:color="auto" w:fill="EBF3FB"/>
          </w:tcPr>
          <w:p>
            <w:r>
              <w:rPr>
                <w:sz w:val="20"/>
              </w:rPr>
              <w:t>Area under ROC curve</w:t>
            </w:r>
          </w:p>
        </w:tc>
        <w:tc>
          <w:tcPr>
            <w:tcW w:type="dxa" w:w="3135"/>
            <w:shd w:val="clear" w:color="auto" w:fill="EBF3FB"/>
          </w:tcPr>
          <w:p>
            <w:r>
              <w:rPr>
                <w:sz w:val="20"/>
              </w:rPr>
              <w:t>Prob. model ranks a random positive above a random negative</w:t>
            </w:r>
          </w:p>
        </w:tc>
      </w:tr>
      <w:tr>
        <w:tc>
          <w:tcPr>
            <w:tcW w:type="dxa" w:w="3135"/>
            <w:shd w:val="clear" w:color="auto" w:fill="FFFFFF"/>
          </w:tcPr>
          <w:p>
            <w:r>
              <w:rPr>
                <w:sz w:val="20"/>
              </w:rPr>
              <w:t>CV Mean F1</w:t>
            </w:r>
          </w:p>
        </w:tc>
        <w:tc>
          <w:tcPr>
            <w:tcW w:type="dxa" w:w="3135"/>
            <w:shd w:val="clear" w:color="auto" w:fill="FFFFFF"/>
          </w:tcPr>
          <w:p>
            <w:r>
              <w:rPr>
                <w:sz w:val="20"/>
              </w:rPr>
              <w:t>5-fold cross-val F1</w:t>
            </w:r>
          </w:p>
        </w:tc>
        <w:tc>
          <w:tcPr>
            <w:tcW w:type="dxa" w:w="3135"/>
            <w:shd w:val="clear" w:color="auto" w:fill="FFFFFF"/>
          </w:tcPr>
          <w:p>
            <w:r>
              <w:rPr>
                <w:sz w:val="20"/>
              </w:rPr>
              <w:t>Generalisation performance estimate</w:t>
            </w:r>
          </w:p>
        </w:tc>
      </w:tr>
      <w:tr>
        <w:tc>
          <w:tcPr>
            <w:tcW w:type="dxa" w:w="3135"/>
            <w:shd w:val="clear" w:color="auto" w:fill="EBF3FB"/>
          </w:tcPr>
          <w:p>
            <w:r>
              <w:rPr>
                <w:sz w:val="20"/>
              </w:rPr>
              <w:t>CV Std</w:t>
            </w:r>
          </w:p>
        </w:tc>
        <w:tc>
          <w:tcPr>
            <w:tcW w:type="dxa" w:w="3135"/>
            <w:shd w:val="clear" w:color="auto" w:fill="EBF3FB"/>
          </w:tcPr>
          <w:p>
            <w:r>
              <w:rPr>
                <w:sz w:val="20"/>
              </w:rPr>
              <w:t>Std of 5 CV F1 values</w:t>
            </w:r>
          </w:p>
        </w:tc>
        <w:tc>
          <w:tcPr>
            <w:tcW w:type="dxa" w:w="3135"/>
            <w:shd w:val="clear" w:color="auto" w:fill="EBF3FB"/>
          </w:tcPr>
          <w:p>
            <w:r>
              <w:rPr>
                <w:sz w:val="20"/>
              </w:rPr>
              <w:t>Stability of the model</w:t>
            </w:r>
          </w:p>
        </w:tc>
      </w:tr>
      <w:tr>
        <w:tc>
          <w:tcPr>
            <w:tcW w:type="dxa" w:w="3135"/>
            <w:shd w:val="clear" w:color="auto" w:fill="FFFFFF"/>
          </w:tcPr>
          <w:p>
            <w:r>
              <w:rPr>
                <w:sz w:val="20"/>
              </w:rPr>
              <w:t>Confusion Matrix</w:t>
            </w:r>
          </w:p>
        </w:tc>
        <w:tc>
          <w:tcPr>
            <w:tcW w:type="dxa" w:w="3135"/>
            <w:shd w:val="clear" w:color="auto" w:fill="FFFFFF"/>
          </w:tcPr>
          <w:p>
            <w:r>
              <w:rPr>
                <w:sz w:val="20"/>
              </w:rPr>
              <w:t>[[TN,FP],[FN,TP]]</w:t>
            </w:r>
          </w:p>
        </w:tc>
        <w:tc>
          <w:tcPr>
            <w:tcW w:type="dxa" w:w="3135"/>
            <w:shd w:val="clear" w:color="auto" w:fill="FFFFFF"/>
          </w:tcPr>
          <w:p>
            <w:r>
              <w:rPr>
                <w:sz w:val="20"/>
              </w:rPr>
              <w:t>Full error breakdown</w:t>
            </w:r>
          </w:p>
        </w:tc>
      </w:tr>
    </w:tbl>
    <w:p/>
    <w:p>
      <w:r>
        <w:br w:type="page"/>
      </w:r>
    </w:p>
    <w:p>
      <w:pPr>
        <w:pStyle w:val="Heading1"/>
        <w:spacing w:before="280" w:after="120"/>
      </w:pPr>
      <w:r>
        <w:rPr>
          <w:color w:val="1E3A5F"/>
        </w:rPr>
        <w:t>8. Model Selection — How the Best Model is Chosen</w:t>
      </w:r>
    </w:p>
    <w:p>
      <w:pPr>
        <w:spacing w:before="80" w:after="80"/>
        <w:pBdr>
          <w:bottom w:val="single" w:sz="6" w:space="1" w:color="27548D"/>
        </w:pBdr>
      </w:pPr>
    </w:p>
    <w:p>
      <w:pPr>
        <w:spacing w:after="80"/>
      </w:pPr>
      <w:r>
        <w:rPr>
          <w:b/>
          <w:i w:val="0"/>
          <w:sz w:val="22"/>
        </w:rPr>
        <w:t>Selection criterion: F1 Score (descending)</w:t>
      </w:r>
    </w:p>
    <w:p>
      <w:pPr>
        <w:spacing w:after="0" w:before="0"/>
        <w:ind w:left="576"/>
        <w:shd w:val="clear" w:color="auto" w:fill="F0F4F8"/>
      </w:pPr>
      <w:r>
        <w:rPr>
          <w:rFonts w:ascii="Courier New" w:hAnsi="Courier New"/>
          <w:color w:val="1A1A2E"/>
          <w:sz w:val="18"/>
        </w:rPr>
        <w:t># After all models are trained:</w:t>
      </w:r>
    </w:p>
    <w:p>
      <w:pPr>
        <w:spacing w:after="0" w:before="0"/>
        <w:ind w:left="576"/>
        <w:shd w:val="clear" w:color="auto" w:fill="F0F4F8"/>
      </w:pPr>
      <w:r>
        <w:rPr>
          <w:rFonts w:ascii="Courier New" w:hAnsi="Courier New"/>
          <w:color w:val="1A1A2E"/>
          <w:sz w:val="18"/>
        </w:rPr>
        <w:t>results.sort(key=lambda r: r['f1'], reverse=True)</w:t>
      </w:r>
    </w:p>
    <w:p>
      <w:pPr>
        <w:spacing w:after="0" w:before="0"/>
        <w:ind w:left="576"/>
        <w:shd w:val="clear" w:color="auto" w:fill="F0F4F8"/>
      </w:pPr>
      <w:r>
        <w:rPr>
          <w:rFonts w:ascii="Courier New" w:hAnsi="Courier New"/>
          <w:color w:val="1A1A2E"/>
          <w:sz w:val="18"/>
        </w:rPr>
        <w:t>best = results[0]   # ← highest F1 score wins</w:t>
      </w:r>
    </w:p>
    <w:p/>
    <w:p>
      <w:pPr>
        <w:pStyle w:val="Heading2"/>
        <w:spacing w:before="160" w:after="120"/>
      </w:pPr>
      <w:r>
        <w:rPr>
          <w:color w:val="275DAD"/>
        </w:rPr>
        <w:t>Why F1-Score and not Accuracy?</w:t>
      </w:r>
    </w:p>
    <w:p>
      <w:pPr>
        <w:pStyle w:val="ListBullet"/>
        <w:spacing w:after="40"/>
        <w:ind w:left="432"/>
      </w:pPr>
      <w:r>
        <w:rPr>
          <w:sz w:val="22"/>
        </w:rPr>
        <w:t>The dataset is 96.6% 'Normal' — a model that always predicts Normal gets 96.6% accuracy but F1 = 0 (completely useless)</w:t>
      </w:r>
    </w:p>
    <w:p>
      <w:pPr>
        <w:pStyle w:val="ListBullet"/>
        <w:spacing w:after="40"/>
        <w:ind w:left="432"/>
      </w:pPr>
      <w:r>
        <w:rPr>
          <w:sz w:val="22"/>
        </w:rPr>
        <w:t>F1 balances Precision (don't cry wolf) and Recall (don't miss failures)</w:t>
      </w:r>
    </w:p>
    <w:p>
      <w:pPr>
        <w:pStyle w:val="ListBullet"/>
        <w:spacing w:after="40"/>
        <w:ind w:left="432"/>
      </w:pPr>
      <w:r>
        <w:rPr>
          <w:sz w:val="22"/>
        </w:rPr>
        <w:t>Missing a real failure (False Negative) is catastrophic in manufacturing — F1 penalises this</w:t>
      </w:r>
    </w:p>
    <w:p>
      <w:pPr>
        <w:pStyle w:val="Heading2"/>
        <w:spacing w:before="160" w:after="120"/>
      </w:pPr>
      <w:r>
        <w:rPr>
          <w:color w:val="275DAD"/>
        </w:rPr>
        <w:t>Why not Recall alone?</w:t>
      </w:r>
    </w:p>
    <w:p>
      <w:pPr>
        <w:pStyle w:val="ListBullet"/>
        <w:spacing w:after="40"/>
        <w:ind w:left="432"/>
      </w:pPr>
      <w:r>
        <w:rPr>
          <w:sz w:val="22"/>
        </w:rPr>
        <w:t>A model predicting 'all Failure' gets 100% recall but 0% precision (triggers alerts every cycle — ignored by operators)</w:t>
      </w:r>
    </w:p>
    <w:p>
      <w:pPr>
        <w:pStyle w:val="ListBullet"/>
        <w:spacing w:after="40"/>
        <w:ind w:left="432"/>
      </w:pPr>
      <w:r>
        <w:rPr>
          <w:sz w:val="22"/>
        </w:rPr>
        <w:t>F1 forces a trade-off between catching failures AND not spamming false alarms</w:t>
      </w:r>
    </w:p>
    <w:p>
      <w:pPr>
        <w:pStyle w:val="Heading2"/>
        <w:spacing w:before="160" w:after="120"/>
      </w:pPr>
      <w:r>
        <w:rPr>
          <w:color w:val="275DAD"/>
        </w:rPr>
        <w:t>Cross-Validation as Sanity Check</w:t>
      </w:r>
    </w:p>
    <w:p>
      <w:pPr>
        <w:spacing w:after="0" w:before="0"/>
        <w:ind w:left="576"/>
        <w:shd w:val="clear" w:color="auto" w:fill="F0F4F8"/>
      </w:pPr>
      <w:r>
        <w:rPr>
          <w:rFonts w:ascii="Courier New" w:hAnsi="Courier New"/>
          <w:color w:val="1A1A2E"/>
          <w:sz w:val="18"/>
        </w:rPr>
        <w:t>cv = cross_val_score(model, X_train, y_train, cv=5, scoring='f1', n_jobs=-1)</w:t>
      </w:r>
    </w:p>
    <w:p/>
    <w:p>
      <w:pPr>
        <w:pStyle w:val="ListBullet"/>
        <w:spacing w:after="40"/>
        <w:ind w:left="432"/>
      </w:pPr>
      <w:r>
        <w:rPr>
          <w:sz w:val="22"/>
        </w:rPr>
        <w:t>Trains 5 versions of the model on different 80/20 folds of the training data</w:t>
      </w:r>
    </w:p>
    <w:p>
      <w:pPr>
        <w:pStyle w:val="ListBullet"/>
        <w:spacing w:after="40"/>
        <w:ind w:left="432"/>
      </w:pPr>
      <w:r>
        <w:rPr>
          <w:sz w:val="22"/>
        </w:rPr>
        <w:t>CV mean + std shown in comparison table but NOT the selection criterion</w:t>
      </w:r>
    </w:p>
    <w:p>
      <w:pPr>
        <w:pStyle w:val="ListBullet"/>
        <w:spacing w:after="40"/>
        <w:ind w:left="432"/>
      </w:pPr>
      <w:r>
        <w:rPr>
          <w:sz w:val="22"/>
        </w:rPr>
        <w:t>Purpose: detect overfitting — low train F1 = underfitting; high train but low CV = overfitting</w:t>
      </w:r>
    </w:p>
    <w:p>
      <w:pPr>
        <w:pStyle w:val="Heading2"/>
        <w:spacing w:before="160" w:after="120"/>
      </w:pPr>
      <w:r>
        <w:rPr>
          <w:color w:val="275DAD"/>
        </w:rPr>
        <w:t>What gets saved after training:</w:t>
      </w:r>
    </w:p>
    <w:p>
      <w:pPr>
        <w:pStyle w:val="ListBullet"/>
        <w:spacing w:after="40"/>
        <w:ind w:left="432"/>
      </w:pPr>
      <w:r>
        <w:rPr>
          <w:sz w:val="22"/>
        </w:rPr>
        <w:t>models/best_classifier.joblib   ← single best model object (sklearn estimator)</w:t>
      </w:r>
    </w:p>
    <w:p>
      <w:pPr>
        <w:pStyle w:val="ListBullet"/>
        <w:spacing w:after="40"/>
        <w:ind w:left="432"/>
      </w:pPr>
      <w:r>
        <w:rPr>
          <w:sz w:val="22"/>
        </w:rPr>
        <w:t>models/tool_wear_regressor.joblib</w:t>
      </w:r>
    </w:p>
    <w:p>
      <w:pPr>
        <w:pStyle w:val="ListBullet"/>
        <w:spacing w:after="40"/>
        <w:ind w:left="432"/>
      </w:pPr>
      <w:r>
        <w:rPr>
          <w:sz w:val="22"/>
        </w:rPr>
        <w:t>models/scaler.joblib            ← fitted StandardScaler</w:t>
      </w:r>
    </w:p>
    <w:p>
      <w:pPr>
        <w:pStyle w:val="ListBullet"/>
        <w:spacing w:after="40"/>
        <w:ind w:left="432"/>
      </w:pPr>
      <w:r>
        <w:rPr>
          <w:sz w:val="22"/>
        </w:rPr>
        <w:t>models/label_encoder.joblib     ← fitted LabelEncoder</w:t>
      </w:r>
    </w:p>
    <w:p>
      <w:pPr>
        <w:pStyle w:val="ListBullet"/>
        <w:spacing w:after="40"/>
        <w:ind w:left="432"/>
      </w:pPr>
      <w:r>
        <w:rPr>
          <w:sz w:val="22"/>
        </w:rPr>
        <w:t>models/feature_cols.json        ← ordered list of 10 feature names</w:t>
      </w:r>
    </w:p>
    <w:p>
      <w:pPr>
        <w:pStyle w:val="ListBullet"/>
        <w:spacing w:after="40"/>
        <w:ind w:left="432"/>
      </w:pPr>
      <w:r>
        <w:rPr>
          <w:sz w:val="22"/>
        </w:rPr>
        <w:t>models/metrics.json             ← snapshot of best model's metrics</w:t>
      </w:r>
    </w:p>
    <w:p>
      <w:r>
        <w:br w:type="page"/>
      </w:r>
    </w:p>
    <w:p>
      <w:pPr>
        <w:pStyle w:val="Heading1"/>
        <w:spacing w:before="280" w:after="120"/>
      </w:pPr>
      <w:r>
        <w:rPr>
          <w:color w:val="1E3A5F"/>
        </w:rPr>
        <w:t>9. Validation Strategy</w:t>
      </w:r>
    </w:p>
    <w:p>
      <w:pPr>
        <w:spacing w:before="80" w:after="80"/>
        <w:pBdr>
          <w:bottom w:val="single" w:sz="6" w:space="1" w:color="27548D"/>
        </w:pBdr>
      </w:pPr>
    </w:p>
    <w:p>
      <w:pPr>
        <w:pStyle w:val="Heading2"/>
        <w:spacing w:before="160" w:after="120"/>
      </w:pPr>
      <w:r>
        <w:rPr>
          <w:color w:val="275DAD"/>
        </w:rPr>
        <w:t>9.1  Hold-out Test Set</w:t>
      </w:r>
    </w:p>
    <w:p>
      <w:pPr>
        <w:pStyle w:val="ListBullet"/>
        <w:spacing w:after="40"/>
        <w:ind w:left="432"/>
      </w:pPr>
      <w:r>
        <w:rPr>
          <w:sz w:val="22"/>
        </w:rPr>
        <w:t>80/20 stratified split — 8,000 training rows, 2,000 test rows</w:t>
      </w:r>
    </w:p>
    <w:p>
      <w:pPr>
        <w:pStyle w:val="ListBullet"/>
        <w:spacing w:after="40"/>
        <w:ind w:left="432"/>
      </w:pPr>
      <w:r>
        <w:rPr>
          <w:sz w:val="22"/>
        </w:rPr>
        <w:t>stratify=y_cls ensures the 3.4% failure rate is preserved identically in both splits</w:t>
      </w:r>
    </w:p>
    <w:p>
      <w:pPr>
        <w:pStyle w:val="ListBullet"/>
        <w:spacing w:after="40"/>
        <w:ind w:left="432"/>
      </w:pPr>
      <w:r>
        <w:rPr>
          <w:sz w:val="22"/>
        </w:rPr>
        <w:t>Test set is NEVER touched during training — strictly held out for final evaluation</w:t>
      </w:r>
    </w:p>
    <w:p>
      <w:pPr>
        <w:pStyle w:val="Heading2"/>
        <w:spacing w:before="160" w:after="120"/>
      </w:pPr>
      <w:r>
        <w:rPr>
          <w:color w:val="275DAD"/>
        </w:rPr>
        <w:t>9.2  5-Fold Cross-Validation</w:t>
      </w:r>
    </w:p>
    <w:p>
      <w:pPr>
        <w:pStyle w:val="ListBullet"/>
        <w:spacing w:after="40"/>
        <w:ind w:left="432"/>
      </w:pPr>
      <w:r>
        <w:rPr>
          <w:sz w:val="22"/>
        </w:rPr>
        <w:t>Performed on training set only (8,000 rows)</w:t>
      </w:r>
    </w:p>
    <w:p>
      <w:pPr>
        <w:pStyle w:val="ListBullet"/>
        <w:spacing w:after="40"/>
        <w:ind w:left="432"/>
      </w:pPr>
      <w:r>
        <w:rPr>
          <w:sz w:val="22"/>
        </w:rPr>
        <w:t>Training data is split into 5 equal folds</w:t>
      </w:r>
    </w:p>
    <w:p>
      <w:pPr>
        <w:pStyle w:val="ListBullet"/>
        <w:spacing w:after="40"/>
        <w:ind w:left="432"/>
      </w:pPr>
      <w:r>
        <w:rPr>
          <w:sz w:val="22"/>
        </w:rPr>
        <w:t>Model trains on 4 folds, validates on 1 fold — repeated 5 times with different folds</w:t>
      </w:r>
    </w:p>
    <w:p>
      <w:pPr>
        <w:pStyle w:val="ListBullet"/>
        <w:spacing w:after="40"/>
        <w:ind w:left="432"/>
      </w:pPr>
      <w:r>
        <w:rPr>
          <w:sz w:val="22"/>
        </w:rPr>
        <w:t>Reports mean F1 ± standard deviation across the 5 validation folds</w:t>
      </w:r>
    </w:p>
    <w:p>
      <w:pPr>
        <w:pStyle w:val="Heading2"/>
        <w:spacing w:before="160" w:after="120"/>
      </w:pPr>
      <w:r>
        <w:rPr>
          <w:color w:val="275DAD"/>
        </w:rPr>
        <w:t>9.3  Evaluation Visualisations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7548D"/>
          </w:tcPr>
          <w:p>
            <w:pPr>
              <w:jc w:val="center"/>
            </w:pPr>
            <w:r>
              <w:rPr>
                <w:b/>
                <w:color w:val="FFFFFF"/>
                <w:sz w:val="20"/>
              </w:rPr>
              <w:t>Chart</w:t>
            </w:r>
          </w:p>
        </w:tc>
        <w:tc>
          <w:tcPr>
            <w:tcW w:type="dxa" w:w="4703"/>
            <w:shd w:val="clear" w:color="auto" w:fill="27548D"/>
          </w:tcPr>
          <w:p>
            <w:pPr>
              <w:jc w:val="center"/>
            </w:pPr>
            <w:r>
              <w:rPr>
                <w:b/>
                <w:color w:val="FFFFFF"/>
                <w:sz w:val="20"/>
              </w:rPr>
              <w:t>What it Shows</w:t>
            </w:r>
          </w:p>
        </w:tc>
      </w:tr>
      <w:tr>
        <w:tc>
          <w:tcPr>
            <w:tcW w:type="dxa" w:w="4703"/>
            <w:shd w:val="clear" w:color="auto" w:fill="EBF3FB"/>
          </w:tcPr>
          <w:p>
            <w:r>
              <w:rPr>
                <w:sz w:val="20"/>
              </w:rPr>
              <w:t>Confusion Matrix</w:t>
            </w:r>
          </w:p>
        </w:tc>
        <w:tc>
          <w:tcPr>
            <w:tcW w:type="dxa" w:w="4703"/>
            <w:shd w:val="clear" w:color="auto" w:fill="EBF3FB"/>
          </w:tcPr>
          <w:p>
            <w:r>
              <w:rPr>
                <w:sz w:val="20"/>
              </w:rPr>
              <w:t>Heatmap of TP / TN / FP / FN counts (Normal vs Failure)</w:t>
            </w:r>
          </w:p>
        </w:tc>
      </w:tr>
      <w:tr>
        <w:tc>
          <w:tcPr>
            <w:tcW w:type="dxa" w:w="4703"/>
            <w:shd w:val="clear" w:color="auto" w:fill="FFFFFF"/>
          </w:tcPr>
          <w:p>
            <w:r>
              <w:rPr>
                <w:sz w:val="20"/>
              </w:rPr>
              <w:t>ROC Curve</w:t>
            </w:r>
          </w:p>
        </w:tc>
        <w:tc>
          <w:tcPr>
            <w:tcW w:type="dxa" w:w="4703"/>
            <w:shd w:val="clear" w:color="auto" w:fill="FFFFFF"/>
          </w:tcPr>
          <w:p>
            <w:r>
              <w:rPr>
                <w:sz w:val="20"/>
              </w:rPr>
              <w:t>True Positive Rate vs False Positive Rate at all thresholds</w:t>
            </w:r>
          </w:p>
        </w:tc>
      </w:tr>
      <w:tr>
        <w:tc>
          <w:tcPr>
            <w:tcW w:type="dxa" w:w="4703"/>
            <w:shd w:val="clear" w:color="auto" w:fill="EBF3FB"/>
          </w:tcPr>
          <w:p>
            <w:r>
              <w:rPr>
                <w:sz w:val="20"/>
              </w:rPr>
              <w:t>Feature Importance</w:t>
            </w:r>
          </w:p>
        </w:tc>
        <w:tc>
          <w:tcPr>
            <w:tcW w:type="dxa" w:w="4703"/>
            <w:shd w:val="clear" w:color="auto" w:fill="EBF3FB"/>
          </w:tcPr>
          <w:p>
            <w:r>
              <w:rPr>
                <w:sz w:val="20"/>
              </w:rPr>
              <w:t>Ranked bar chart — which of the 10 features influenced predictions most</w:t>
            </w:r>
          </w:p>
        </w:tc>
      </w:tr>
      <w:tr>
        <w:tc>
          <w:tcPr>
            <w:tcW w:type="dxa" w:w="4703"/>
            <w:shd w:val="clear" w:color="auto" w:fill="FFFFFF"/>
          </w:tcPr>
          <w:p>
            <w:r>
              <w:rPr>
                <w:sz w:val="20"/>
              </w:rPr>
              <w:t>Classification Report</w:t>
            </w:r>
          </w:p>
        </w:tc>
        <w:tc>
          <w:tcPr>
            <w:tcW w:type="dxa" w:w="4703"/>
            <w:shd w:val="clear" w:color="auto" w:fill="FFFFFF"/>
          </w:tcPr>
          <w:p>
            <w:r>
              <w:rPr>
                <w:sz w:val="20"/>
              </w:rPr>
              <w:t>Per-class precision / recall / F1 (class 0 = Normal, class 1 = Failure)</w:t>
            </w:r>
          </w:p>
        </w:tc>
      </w:tr>
      <w:tr>
        <w:tc>
          <w:tcPr>
            <w:tcW w:type="dxa" w:w="4703"/>
            <w:shd w:val="clear" w:color="auto" w:fill="EBF3FB"/>
          </w:tcPr>
          <w:p>
            <w:r>
              <w:rPr>
                <w:sz w:val="20"/>
              </w:rPr>
              <w:t>Model Comparison Chart</w:t>
            </w:r>
          </w:p>
        </w:tc>
        <w:tc>
          <w:tcPr>
            <w:tcW w:type="dxa" w:w="4703"/>
            <w:shd w:val="clear" w:color="auto" w:fill="EBF3FB"/>
          </w:tcPr>
          <w:p>
            <w:r>
              <w:rPr>
                <w:sz w:val="20"/>
              </w:rPr>
              <w:t>Grouped bar chart comparing all 8 models across 5 metrics</w:t>
            </w:r>
          </w:p>
        </w:tc>
      </w:tr>
    </w:tbl>
    <w:p/>
    <w:p>
      <w:r>
        <w:br w:type="page"/>
      </w:r>
    </w:p>
    <w:p>
      <w:pPr>
        <w:pStyle w:val="Heading1"/>
        <w:spacing w:before="280" w:after="120"/>
      </w:pPr>
      <w:r>
        <w:rPr>
          <w:color w:val="1E3A5F"/>
        </w:rPr>
        <w:t>10. Final Prediction Model &amp; Results</w:t>
      </w:r>
    </w:p>
    <w:p>
      <w:pPr>
        <w:spacing w:before="80" w:after="80"/>
        <w:pBdr>
          <w:bottom w:val="single" w:sz="6" w:space="1" w:color="27548D"/>
        </w:pBdr>
      </w:pPr>
    </w:p>
    <w:p>
      <w:pPr>
        <w:spacing w:after="80"/>
      </w:pPr>
      <w:r>
        <w:rPr>
          <w:b/>
          <w:i w:val="0"/>
          <w:color w:val="9C276E"/>
          <w:sz w:val="26"/>
        </w:rPr>
        <w:t>Best Classification Model: Gradient Boosting Classifier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pPr>
              <w:jc w:val="center"/>
            </w:pPr>
            <w:r>
              <w:rPr>
                <w:b/>
                <w:color w:val="FFFFFF"/>
                <w:sz w:val="20"/>
              </w:rPr>
              <w:t>Metric</w:t>
            </w:r>
          </w:p>
        </w:tc>
        <w:tc>
          <w:tcPr>
            <w:tcW w:type="dxa" w:w="4703"/>
            <w:shd w:val="clear" w:color="auto" w:fill="1E3A5F"/>
          </w:tcPr>
          <w:p>
            <w:pPr>
              <w:jc w:val="center"/>
            </w:pPr>
            <w:r>
              <w:rPr>
                <w:b/>
                <w:color w:val="FFFFFF"/>
                <w:sz w:val="20"/>
              </w:rPr>
              <w:t>Value</w:t>
            </w:r>
          </w:p>
        </w:tc>
      </w:tr>
      <w:tr>
        <w:tc>
          <w:tcPr>
            <w:tcW w:type="dxa" w:w="4703"/>
            <w:shd w:val="clear" w:color="auto" w:fill="EBF3FB"/>
          </w:tcPr>
          <w:p>
            <w:r>
              <w:rPr>
                <w:sz w:val="20"/>
              </w:rPr>
              <w:t>Accuracy</w:t>
            </w:r>
          </w:p>
        </w:tc>
        <w:tc>
          <w:tcPr>
            <w:tcW w:type="dxa" w:w="4703"/>
            <w:shd w:val="clear" w:color="auto" w:fill="EBF3FB"/>
          </w:tcPr>
          <w:p>
            <w:r>
              <w:rPr>
                <w:sz w:val="20"/>
              </w:rPr>
              <w:t>99.0%</w:t>
            </w:r>
          </w:p>
        </w:tc>
      </w:tr>
      <w:tr>
        <w:tc>
          <w:tcPr>
            <w:tcW w:type="dxa" w:w="4703"/>
            <w:shd w:val="clear" w:color="auto" w:fill="FFFFFF"/>
          </w:tcPr>
          <w:p>
            <w:r>
              <w:rPr>
                <w:sz w:val="20"/>
              </w:rPr>
              <w:t>Precision</w:t>
            </w:r>
          </w:p>
        </w:tc>
        <w:tc>
          <w:tcPr>
            <w:tcW w:type="dxa" w:w="4703"/>
            <w:shd w:val="clear" w:color="auto" w:fill="FFFFFF"/>
          </w:tcPr>
          <w:p>
            <w:r>
              <w:rPr>
                <w:sz w:val="20"/>
              </w:rPr>
              <w:t>88.71%</w:t>
            </w:r>
          </w:p>
        </w:tc>
      </w:tr>
      <w:tr>
        <w:tc>
          <w:tcPr>
            <w:tcW w:type="dxa" w:w="4703"/>
            <w:shd w:val="clear" w:color="auto" w:fill="EBF3FB"/>
          </w:tcPr>
          <w:p>
            <w:r>
              <w:rPr>
                <w:sz w:val="20"/>
              </w:rPr>
              <w:t>Recall</w:t>
            </w:r>
          </w:p>
        </w:tc>
        <w:tc>
          <w:tcPr>
            <w:tcW w:type="dxa" w:w="4703"/>
            <w:shd w:val="clear" w:color="auto" w:fill="EBF3FB"/>
          </w:tcPr>
          <w:p>
            <w:r>
              <w:rPr>
                <w:sz w:val="20"/>
              </w:rPr>
              <w:t>80.88%</w:t>
            </w:r>
          </w:p>
        </w:tc>
      </w:tr>
      <w:tr>
        <w:tc>
          <w:tcPr>
            <w:tcW w:type="dxa" w:w="4703"/>
            <w:shd w:val="clear" w:color="auto" w:fill="FFFFFF"/>
          </w:tcPr>
          <w:p>
            <w:r>
              <w:rPr>
                <w:sz w:val="20"/>
              </w:rPr>
              <w:t>F1 Score  ★</w:t>
            </w:r>
          </w:p>
        </w:tc>
        <w:tc>
          <w:tcPr>
            <w:tcW w:type="dxa" w:w="4703"/>
            <w:shd w:val="clear" w:color="auto" w:fill="FFFFFF"/>
          </w:tcPr>
          <w:p>
            <w:r>
              <w:rPr>
                <w:sz w:val="20"/>
              </w:rPr>
              <w:t>84.62%</w:t>
            </w:r>
          </w:p>
        </w:tc>
      </w:tr>
      <w:tr>
        <w:tc>
          <w:tcPr>
            <w:tcW w:type="dxa" w:w="4703"/>
            <w:shd w:val="clear" w:color="auto" w:fill="EBF3FB"/>
          </w:tcPr>
          <w:p>
            <w:r>
              <w:rPr>
                <w:sz w:val="20"/>
              </w:rPr>
              <w:t>ROC AUC</w:t>
            </w:r>
          </w:p>
        </w:tc>
        <w:tc>
          <w:tcPr>
            <w:tcW w:type="dxa" w:w="4703"/>
            <w:shd w:val="clear" w:color="auto" w:fill="EBF3FB"/>
          </w:tcPr>
          <w:p>
            <w:r>
              <w:rPr>
                <w:sz w:val="20"/>
              </w:rPr>
              <w:t>98.22%</w:t>
            </w:r>
          </w:p>
        </w:tc>
      </w:tr>
      <w:tr>
        <w:tc>
          <w:tcPr>
            <w:tcW w:type="dxa" w:w="4703"/>
            <w:shd w:val="clear" w:color="auto" w:fill="FFFFFF"/>
          </w:tcPr>
          <w:p>
            <w:r>
              <w:rPr>
                <w:sz w:val="20"/>
              </w:rPr>
              <w:t>CV Mean F1</w:t>
            </w:r>
          </w:p>
        </w:tc>
        <w:tc>
          <w:tcPr>
            <w:tcW w:type="dxa" w:w="4703"/>
            <w:shd w:val="clear" w:color="auto" w:fill="FFFFFF"/>
          </w:tcPr>
          <w:p>
            <w:r>
              <w:rPr>
                <w:sz w:val="20"/>
              </w:rPr>
              <w:t>81.03%</w:t>
            </w:r>
          </w:p>
        </w:tc>
      </w:tr>
      <w:tr>
        <w:tc>
          <w:tcPr>
            <w:tcW w:type="dxa" w:w="4703"/>
            <w:shd w:val="clear" w:color="auto" w:fill="EBF3FB"/>
          </w:tcPr>
          <w:p>
            <w:r>
              <w:rPr>
                <w:sz w:val="20"/>
              </w:rPr>
              <w:t>CV Std</w:t>
            </w:r>
          </w:p>
        </w:tc>
        <w:tc>
          <w:tcPr>
            <w:tcW w:type="dxa" w:w="4703"/>
            <w:shd w:val="clear" w:color="auto" w:fill="EBF3FB"/>
          </w:tcPr>
          <w:p>
            <w:r>
              <w:rPr>
                <w:sz w:val="20"/>
              </w:rPr>
              <w:t>2.32%</w:t>
            </w:r>
          </w:p>
        </w:tc>
      </w:tr>
    </w:tbl>
    <w:p/>
    <w:p>
      <w:pPr>
        <w:spacing w:after="80"/>
      </w:pPr>
      <w:r>
        <w:rPr>
          <w:b/>
          <w:i w:val="0"/>
          <w:color w:val="275DAD"/>
          <w:sz w:val="26"/>
        </w:rPr>
        <w:t>Regression Model: Random Forest Regressor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75DAD"/>
          </w:tcPr>
          <w:p>
            <w:pPr>
              <w:jc w:val="center"/>
            </w:pPr>
            <w:r>
              <w:rPr>
                <w:b/>
                <w:color w:val="FFFFFF"/>
                <w:sz w:val="20"/>
              </w:rPr>
              <w:t>Metric</w:t>
            </w:r>
          </w:p>
        </w:tc>
        <w:tc>
          <w:tcPr>
            <w:tcW w:type="dxa" w:w="4703"/>
            <w:shd w:val="clear" w:color="auto" w:fill="275DAD"/>
          </w:tcPr>
          <w:p>
            <w:pPr>
              <w:jc w:val="center"/>
            </w:pPr>
            <w:r>
              <w:rPr>
                <w:b/>
                <w:color w:val="FFFFFF"/>
                <w:sz w:val="20"/>
              </w:rPr>
              <w:t>Value</w:t>
            </w:r>
          </w:p>
        </w:tc>
      </w:tr>
      <w:tr>
        <w:tc>
          <w:tcPr>
            <w:tcW w:type="dxa" w:w="4703"/>
            <w:shd w:val="clear" w:color="auto" w:fill="EBF3FB"/>
          </w:tcPr>
          <w:p>
            <w:r>
              <w:rPr>
                <w:sz w:val="20"/>
              </w:rPr>
              <w:t>R² Score</w:t>
            </w:r>
          </w:p>
        </w:tc>
        <w:tc>
          <w:tcPr>
            <w:tcW w:type="dxa" w:w="4703"/>
            <w:shd w:val="clear" w:color="auto" w:fill="EBF3FB"/>
          </w:tcPr>
          <w:p>
            <w:r>
              <w:rPr>
                <w:sz w:val="20"/>
              </w:rPr>
              <w:t>0.9999986</w:t>
            </w:r>
          </w:p>
        </w:tc>
      </w:tr>
      <w:tr>
        <w:tc>
          <w:tcPr>
            <w:tcW w:type="dxa" w:w="4703"/>
            <w:shd w:val="clear" w:color="auto" w:fill="FFFFFF"/>
          </w:tcPr>
          <w:p>
            <w:r>
              <w:rPr>
                <w:sz w:val="20"/>
              </w:rPr>
              <w:t>MAE</w:t>
            </w:r>
          </w:p>
        </w:tc>
        <w:tc>
          <w:tcPr>
            <w:tcW w:type="dxa" w:w="4703"/>
            <w:shd w:val="clear" w:color="auto" w:fill="FFFFFF"/>
          </w:tcPr>
          <w:p>
            <w:r>
              <w:rPr>
                <w:sz w:val="20"/>
              </w:rPr>
              <w:t>0.004 min</w:t>
            </w:r>
          </w:p>
        </w:tc>
      </w:tr>
      <w:tr>
        <w:tc>
          <w:tcPr>
            <w:tcW w:type="dxa" w:w="4703"/>
            <w:shd w:val="clear" w:color="auto" w:fill="EBF3FB"/>
          </w:tcPr>
          <w:p>
            <w:r>
              <w:rPr>
                <w:sz w:val="20"/>
              </w:rPr>
              <w:t>RMSE</w:t>
            </w:r>
          </w:p>
        </w:tc>
        <w:tc>
          <w:tcPr>
            <w:tcW w:type="dxa" w:w="4703"/>
            <w:shd w:val="clear" w:color="auto" w:fill="EBF3FB"/>
          </w:tcPr>
          <w:p>
            <w:r>
              <w:rPr>
                <w:sz w:val="20"/>
              </w:rPr>
              <w:t>0.075 min</w:t>
            </w:r>
          </w:p>
        </w:tc>
      </w:tr>
    </w:tbl>
    <w:p/>
    <w:p>
      <w:pPr>
        <w:pStyle w:val="Heading2"/>
        <w:spacing w:before="160" w:after="120"/>
      </w:pPr>
      <w:r>
        <w:rPr>
          <w:color w:val="275DAD"/>
        </w:rPr>
        <w:t>Why Gradient Boosting Won</w:t>
      </w:r>
    </w:p>
    <w:p>
      <w:pPr>
        <w:pStyle w:val="ListBullet"/>
        <w:spacing w:after="40"/>
        <w:ind w:left="432"/>
      </w:pPr>
      <w:r>
        <w:rPr>
          <w:sz w:val="22"/>
        </w:rPr>
        <w:t>Sequential boosting focuses harder on samples misclassified in the previous round (automatic hard-example mining)</w:t>
      </w:r>
    </w:p>
    <w:p>
      <w:pPr>
        <w:pStyle w:val="ListBullet"/>
        <w:spacing w:after="40"/>
        <w:ind w:left="432"/>
      </w:pPr>
      <w:r>
        <w:rPr>
          <w:sz w:val="22"/>
        </w:rPr>
        <w:t>Combines 150 weak trees into one strong predictor with no single point of failure</w:t>
      </w:r>
    </w:p>
    <w:p>
      <w:pPr>
        <w:pStyle w:val="ListBullet"/>
        <w:spacing w:after="40"/>
        <w:ind w:left="432"/>
      </w:pPr>
      <w:r>
        <w:rPr>
          <w:sz w:val="22"/>
        </w:rPr>
        <w:t>Shallow trees (depth=5) + learning rate (0.1) = regularised, generalised model — low variance</w:t>
      </w:r>
    </w:p>
    <w:p>
      <w:pPr>
        <w:pStyle w:val="ListBullet"/>
        <w:spacing w:after="40"/>
        <w:ind w:left="432"/>
      </w:pPr>
      <w:r>
        <w:rPr>
          <w:sz w:val="22"/>
        </w:rPr>
        <w:t>Handles class imbalance naturally through gradient optimisation of log-loss</w:t>
      </w:r>
    </w:p>
    <w:p>
      <w:pPr>
        <w:pStyle w:val="ListBullet"/>
        <w:spacing w:after="40"/>
        <w:ind w:left="432"/>
      </w:pPr>
      <w:r>
        <w:rPr>
          <w:sz w:val="22"/>
        </w:rPr>
        <w:t>Consistently outperforms on real-world tabular, structured datasets</w:t>
      </w:r>
    </w:p>
    <w:p>
      <w:r>
        <w:br w:type="page"/>
      </w:r>
    </w:p>
    <w:p>
      <w:pPr>
        <w:pStyle w:val="Heading1"/>
        <w:spacing w:before="280" w:after="120"/>
      </w:pPr>
      <w:r>
        <w:rPr>
          <w:color w:val="1E3A5F"/>
        </w:rPr>
        <w:t>11. Prediction Engine — End-to-End Flow</w:t>
      </w:r>
    </w:p>
    <w:p>
      <w:pPr>
        <w:spacing w:before="80" w:after="80"/>
        <w:pBdr>
          <w:bottom w:val="single" w:sz="6" w:space="1" w:color="27548D"/>
        </w:pBdr>
      </w:pPr>
    </w:p>
    <w:p>
      <w:pPr>
        <w:spacing w:after="80"/>
      </w:pPr>
      <w:r>
        <w:rPr>
          <w:b w:val="0"/>
          <w:i w:val="0"/>
          <w:sz w:val="22"/>
        </w:rPr>
        <w:t>File: src/predict.py</w:t>
      </w:r>
    </w:p>
    <w:p>
      <w:pPr>
        <w:spacing w:after="80"/>
      </w:pPr>
      <w:r>
        <w:rPr>
          <w:b w:val="0"/>
          <w:i w:val="0"/>
          <w:sz w:val="22"/>
        </w:rPr>
        <w:t>When a user clicks the 'Predict Failure' button, the following pipeline runs:</w:t>
      </w:r>
    </w:p>
    <w:p>
      <w:pPr>
        <w:spacing w:after="0" w:before="0"/>
        <w:ind w:left="576"/>
        <w:shd w:val="clear" w:color="auto" w:fill="F0F4F8"/>
      </w:pPr>
      <w:r>
        <w:rPr>
          <w:rFonts w:ascii="Courier New" w:hAnsi="Courier New"/>
          <w:color w:val="1A1A2E"/>
          <w:sz w:val="18"/>
        </w:rPr>
        <w:t>User Input</w:t>
      </w:r>
    </w:p>
    <w:p>
      <w:pPr>
        <w:spacing w:after="0" w:before="0"/>
        <w:ind w:left="576"/>
        <w:shd w:val="clear" w:color="auto" w:fill="F0F4F8"/>
      </w:pPr>
      <w:r>
        <w:rPr>
          <w:rFonts w:ascii="Courier New" w:hAnsi="Courier New"/>
          <w:color w:val="1A1A2E"/>
          <w:sz w:val="18"/>
        </w:rPr>
        <w:t xml:space="preserve">  {type='M', air_temp=300, process_temp=310, rot_speed=1500, torque=40, tool_wear=50}</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STEP 1: BUILD FEATURE ROW  (_build_feature_row)</w:t>
      </w:r>
    </w:p>
    <w:p>
      <w:pPr>
        <w:spacing w:after="0" w:before="0"/>
        <w:ind w:left="576"/>
        <w:shd w:val="clear" w:color="auto" w:fill="F0F4F8"/>
      </w:pPr>
      <w:r>
        <w:rPr>
          <w:rFonts w:ascii="Courier New" w:hAnsi="Courier New"/>
          <w:color w:val="1A1A2E"/>
          <w:sz w:val="18"/>
        </w:rPr>
        <w:t xml:space="preserve">  │  Create 1-row DataFrame from raw inputs</w:t>
      </w:r>
    </w:p>
    <w:p>
      <w:pPr>
        <w:spacing w:after="0" w:before="0"/>
        <w:ind w:left="576"/>
        <w:shd w:val="clear" w:color="auto" w:fill="F0F4F8"/>
      </w:pPr>
      <w:r>
        <w:rPr>
          <w:rFonts w:ascii="Courier New" w:hAnsi="Courier New"/>
          <w:color w:val="1A1A2E"/>
          <w:sz w:val="18"/>
        </w:rPr>
        <w:t xml:space="preserve">  │  Encode 'Type' using saved LabelEncoder</w:t>
      </w:r>
    </w:p>
    <w:p>
      <w:pPr>
        <w:spacing w:after="0" w:before="0"/>
        <w:ind w:left="576"/>
        <w:shd w:val="clear" w:color="auto" w:fill="F0F4F8"/>
      </w:pPr>
      <w:r>
        <w:rPr>
          <w:rFonts w:ascii="Courier New" w:hAnsi="Courier New"/>
          <w:color w:val="1A1A2E"/>
          <w:sz w:val="18"/>
        </w:rPr>
        <w:t xml:space="preserve">  │  Run feature engineering (Power, Temp_diff, Torque_speed_ratio, Wear_rate)</w:t>
      </w:r>
    </w:p>
    <w:p>
      <w:pPr>
        <w:spacing w:after="0" w:before="0"/>
        <w:ind w:left="576"/>
        <w:shd w:val="clear" w:color="auto" w:fill="F0F4F8"/>
      </w:pPr>
      <w:r>
        <w:rPr>
          <w:rFonts w:ascii="Courier New" w:hAnsi="Courier New"/>
          <w:color w:val="1A1A2E"/>
          <w:sz w:val="18"/>
        </w:rPr>
        <w:t xml:space="preserve">  │  Select 10 feature columns</w:t>
      </w:r>
    </w:p>
    <w:p>
      <w:pPr>
        <w:spacing w:after="0" w:before="0"/>
        <w:ind w:left="576"/>
        <w:shd w:val="clear" w:color="auto" w:fill="F0F4F8"/>
      </w:pPr>
      <w:r>
        <w:rPr>
          <w:rFonts w:ascii="Courier New" w:hAnsi="Courier New"/>
          <w:color w:val="1A1A2E"/>
          <w:sz w:val="18"/>
        </w:rPr>
        <w:t xml:space="preserve">  │  Scale with saved StandardScaler</w:t>
      </w:r>
    </w:p>
    <w:p>
      <w:pPr>
        <w:spacing w:after="0" w:before="0"/>
        <w:ind w:left="576"/>
        <w:shd w:val="clear" w:color="auto" w:fill="F0F4F8"/>
      </w:pPr>
      <w:r>
        <w:rPr>
          <w:rFonts w:ascii="Courier New" w:hAnsi="Courier New"/>
          <w:color w:val="1A1A2E"/>
          <w:sz w:val="18"/>
        </w:rPr>
        <w:t xml:space="preserve">  │  → Produces 1-row scaled DataFrame  X</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STEP 2: CLASSIFICATION</w:t>
      </w:r>
    </w:p>
    <w:p>
      <w:pPr>
        <w:spacing w:after="0" w:before="0"/>
        <w:ind w:left="576"/>
        <w:shd w:val="clear" w:color="auto" w:fill="F0F4F8"/>
      </w:pPr>
      <w:r>
        <w:rPr>
          <w:rFonts w:ascii="Courier New" w:hAnsi="Courier New"/>
          <w:color w:val="1A1A2E"/>
          <w:sz w:val="18"/>
        </w:rPr>
        <w:t xml:space="preserve">  │  failure_pred = best_classifier.predict(X)[0]          → 0 or 1</w:t>
      </w:r>
    </w:p>
    <w:p>
      <w:pPr>
        <w:spacing w:after="0" w:before="0"/>
        <w:ind w:left="576"/>
        <w:shd w:val="clear" w:color="auto" w:fill="F0F4F8"/>
      </w:pPr>
      <w:r>
        <w:rPr>
          <w:rFonts w:ascii="Courier New" w:hAnsi="Courier New"/>
          <w:color w:val="1A1A2E"/>
          <w:sz w:val="18"/>
        </w:rPr>
        <w:t xml:space="preserve">  │  failure_prob = best_classifier.predict_proba(X)[0][1] → 0.0 to 1.0</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STEP 3: REGRESSION</w:t>
      </w:r>
    </w:p>
    <w:p>
      <w:pPr>
        <w:spacing w:after="0" w:before="0"/>
        <w:ind w:left="576"/>
        <w:shd w:val="clear" w:color="auto" w:fill="F0F4F8"/>
      </w:pPr>
      <w:r>
        <w:rPr>
          <w:rFonts w:ascii="Courier New" w:hAnsi="Courier New"/>
          <w:color w:val="1A1A2E"/>
          <w:sz w:val="18"/>
        </w:rPr>
        <w:t xml:space="preserve">  │  predicted_wear = tool_wear_regressor.predict(X)[0]    → minutes</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STEP 4: HEALTH &amp; RECOMMENDATION ENGINE  (_build_recommendation)</w:t>
      </w:r>
    </w:p>
    <w:p>
      <w:pPr>
        <w:spacing w:after="0" w:before="0"/>
        <w:ind w:left="576"/>
        <w:shd w:val="clear" w:color="auto" w:fill="F0F4F8"/>
      </w:pPr>
      <w:r>
        <w:rPr>
          <w:rFonts w:ascii="Courier New" w:hAnsi="Courier New"/>
          <w:color w:val="1A1A2E"/>
          <w:sz w:val="18"/>
        </w:rPr>
        <w:t xml:space="preserve">  │  MAX_LIFE = 200 minutes  (domain knowledge threshold)</w:t>
      </w:r>
    </w:p>
    <w:p>
      <w:pPr>
        <w:spacing w:after="0" w:before="0"/>
        <w:ind w:left="576"/>
        <w:shd w:val="clear" w:color="auto" w:fill="F0F4F8"/>
      </w:pPr>
      <w:r>
        <w:rPr>
          <w:rFonts w:ascii="Courier New" w:hAnsi="Courier New"/>
          <w:color w:val="1A1A2E"/>
          <w:sz w:val="18"/>
        </w:rPr>
        <w:t xml:space="preserve">  │  remaining    = MAX_LIFE − max(actual_wear, predicted_wear)</w:t>
      </w:r>
    </w:p>
    <w:p>
      <w:pPr>
        <w:spacing w:after="0" w:before="0"/>
        <w:ind w:left="576"/>
        <w:shd w:val="clear" w:color="auto" w:fill="F0F4F8"/>
      </w:pPr>
      <w:r>
        <w:rPr>
          <w:rFonts w:ascii="Courier New" w:hAnsi="Courier New"/>
          <w:color w:val="1A1A2E"/>
          <w:sz w:val="18"/>
        </w:rPr>
        <w:t xml:space="preserve">  │  pct_remaining = remaining / 200 × 100</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  if failure_prob &lt; 0.25 AND pct &gt; 50%:</w:t>
      </w:r>
    </w:p>
    <w:p>
      <w:pPr>
        <w:spacing w:after="0" w:before="0"/>
        <w:ind w:left="576"/>
        <w:shd w:val="clear" w:color="auto" w:fill="F0F4F8"/>
      </w:pPr>
      <w:r>
        <w:rPr>
          <w:rFonts w:ascii="Courier New" w:hAnsi="Courier New"/>
          <w:color w:val="1A1A2E"/>
          <w:sz w:val="18"/>
        </w:rPr>
        <w:t xml:space="preserve">  │      → ✅ Healthy (green)  Level 1</w:t>
      </w:r>
    </w:p>
    <w:p>
      <w:pPr>
        <w:spacing w:after="0" w:before="0"/>
        <w:ind w:left="576"/>
        <w:shd w:val="clear" w:color="auto" w:fill="F0F4F8"/>
      </w:pPr>
      <w:r>
        <w:rPr>
          <w:rFonts w:ascii="Courier New" w:hAnsi="Courier New"/>
          <w:color w:val="1A1A2E"/>
          <w:sz w:val="18"/>
        </w:rPr>
        <w:t xml:space="preserve">  │  elif failure_prob &lt; 0.50 OR pct &gt; 25%:</w:t>
      </w:r>
    </w:p>
    <w:p>
      <w:pPr>
        <w:spacing w:after="0" w:before="0"/>
        <w:ind w:left="576"/>
        <w:shd w:val="clear" w:color="auto" w:fill="F0F4F8"/>
      </w:pPr>
      <w:r>
        <w:rPr>
          <w:rFonts w:ascii="Courier New" w:hAnsi="Courier New"/>
          <w:color w:val="1A1A2E"/>
          <w:sz w:val="18"/>
        </w:rPr>
        <w:t xml:space="preserve">  │      → ⚠️ Moderate Wear (orange)  Level 2</w:t>
      </w:r>
    </w:p>
    <w:p>
      <w:pPr>
        <w:spacing w:after="0" w:before="0"/>
        <w:ind w:left="576"/>
        <w:shd w:val="clear" w:color="auto" w:fill="F0F4F8"/>
      </w:pPr>
      <w:r>
        <w:rPr>
          <w:rFonts w:ascii="Courier New" w:hAnsi="Courier New"/>
          <w:color w:val="1A1A2E"/>
          <w:sz w:val="18"/>
        </w:rPr>
        <w:t xml:space="preserve">  │  elif failure_prob &lt; 0.75 OR pct &gt; 10%:</w:t>
      </w:r>
    </w:p>
    <w:p>
      <w:pPr>
        <w:spacing w:after="0" w:before="0"/>
        <w:ind w:left="576"/>
        <w:shd w:val="clear" w:color="auto" w:fill="F0F4F8"/>
      </w:pPr>
      <w:r>
        <w:rPr>
          <w:rFonts w:ascii="Courier New" w:hAnsi="Courier New"/>
          <w:color w:val="1A1A2E"/>
          <w:sz w:val="18"/>
        </w:rPr>
        <w:t xml:space="preserve">  │      → 🔴 High Wear (red)  Level 3</w:t>
      </w:r>
    </w:p>
    <w:p>
      <w:pPr>
        <w:spacing w:after="0" w:before="0"/>
        <w:ind w:left="576"/>
        <w:shd w:val="clear" w:color="auto" w:fill="F0F4F8"/>
      </w:pPr>
      <w:r>
        <w:rPr>
          <w:rFonts w:ascii="Courier New" w:hAnsi="Courier New"/>
          <w:color w:val="1A1A2E"/>
          <w:sz w:val="18"/>
        </w:rPr>
        <w:t xml:space="preserve">  │  else:</w:t>
      </w:r>
    </w:p>
    <w:p>
      <w:pPr>
        <w:spacing w:after="0" w:before="0"/>
        <w:ind w:left="576"/>
        <w:shd w:val="clear" w:color="auto" w:fill="F0F4F8"/>
      </w:pPr>
      <w:r>
        <w:rPr>
          <w:rFonts w:ascii="Courier New" w:hAnsi="Courier New"/>
          <w:color w:val="1A1A2E"/>
          <w:sz w:val="18"/>
        </w:rPr>
        <w:t xml:space="preserve">  │      → 🚨 Critical / Failure (dark red)  Level 4</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STEP 5: RETURN FULL RESULT DICT</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failure_prediction   : 0 or 1</w:t>
      </w:r>
    </w:p>
    <w:p>
      <w:pPr>
        <w:spacing w:after="0" w:before="0"/>
        <w:ind w:left="576"/>
        <w:shd w:val="clear" w:color="auto" w:fill="F0F4F8"/>
      </w:pPr>
      <w:r>
        <w:rPr>
          <w:rFonts w:ascii="Courier New" w:hAnsi="Courier New"/>
          <w:color w:val="1A1A2E"/>
          <w:sz w:val="18"/>
        </w:rPr>
        <w:t xml:space="preserve">    failure_probability  : 0–100 %</w:t>
      </w:r>
    </w:p>
    <w:p>
      <w:pPr>
        <w:spacing w:after="0" w:before="0"/>
        <w:ind w:left="576"/>
        <w:shd w:val="clear" w:color="auto" w:fill="F0F4F8"/>
      </w:pPr>
      <w:r>
        <w:rPr>
          <w:rFonts w:ascii="Courier New" w:hAnsi="Courier New"/>
          <w:color w:val="1A1A2E"/>
          <w:sz w:val="18"/>
        </w:rPr>
        <w:t xml:space="preserve">    confidence           : max(prob, 1-prob) × 100</w:t>
      </w:r>
    </w:p>
    <w:p>
      <w:pPr>
        <w:spacing w:after="0" w:before="0"/>
        <w:ind w:left="576"/>
        <w:shd w:val="clear" w:color="auto" w:fill="F0F4F8"/>
      </w:pPr>
      <w:r>
        <w:rPr>
          <w:rFonts w:ascii="Courier New" w:hAnsi="Courier New"/>
          <w:color w:val="1A1A2E"/>
          <w:sz w:val="18"/>
        </w:rPr>
        <w:t xml:space="preserve">    predicted_wear_min   : regression output (minutes)</w:t>
      </w:r>
    </w:p>
    <w:p>
      <w:pPr>
        <w:spacing w:after="0" w:before="0"/>
        <w:ind w:left="576"/>
        <w:shd w:val="clear" w:color="auto" w:fill="F0F4F8"/>
      </w:pPr>
      <w:r>
        <w:rPr>
          <w:rFonts w:ascii="Courier New" w:hAnsi="Courier New"/>
          <w:color w:val="1A1A2E"/>
          <w:sz w:val="18"/>
        </w:rPr>
        <w:t xml:space="preserve">    status               : emoji + label string</w:t>
      </w:r>
    </w:p>
    <w:p>
      <w:pPr>
        <w:spacing w:after="0" w:before="0"/>
        <w:ind w:left="576"/>
        <w:shd w:val="clear" w:color="auto" w:fill="F0F4F8"/>
      </w:pPr>
      <w:r>
        <w:rPr>
          <w:rFonts w:ascii="Courier New" w:hAnsi="Courier New"/>
          <w:color w:val="1A1A2E"/>
          <w:sz w:val="18"/>
        </w:rPr>
        <w:t xml:space="preserve">    color                : green / orange / red / darkred</w:t>
      </w:r>
    </w:p>
    <w:p>
      <w:pPr>
        <w:spacing w:after="0" w:before="0"/>
        <w:ind w:left="576"/>
        <w:shd w:val="clear" w:color="auto" w:fill="F0F4F8"/>
      </w:pPr>
      <w:r>
        <w:rPr>
          <w:rFonts w:ascii="Courier New" w:hAnsi="Courier New"/>
          <w:color w:val="1A1A2E"/>
          <w:sz w:val="18"/>
        </w:rPr>
        <w:t xml:space="preserve">    alert                : short alert message</w:t>
      </w:r>
    </w:p>
    <w:p>
      <w:pPr>
        <w:spacing w:after="0" w:before="0"/>
        <w:ind w:left="576"/>
        <w:shd w:val="clear" w:color="auto" w:fill="F0F4F8"/>
      </w:pPr>
      <w:r>
        <w:rPr>
          <w:rFonts w:ascii="Courier New" w:hAnsi="Courier New"/>
          <w:color w:val="1A1A2E"/>
          <w:sz w:val="18"/>
        </w:rPr>
        <w:t xml:space="preserve">    action               : recommended action text</w:t>
      </w:r>
    </w:p>
    <w:p>
      <w:pPr>
        <w:spacing w:after="0" w:before="0"/>
        <w:ind w:left="576"/>
        <w:shd w:val="clear" w:color="auto" w:fill="F0F4F8"/>
      </w:pPr>
      <w:r>
        <w:rPr>
          <w:rFonts w:ascii="Courier New" w:hAnsi="Courier New"/>
          <w:color w:val="1A1A2E"/>
          <w:sz w:val="18"/>
        </w:rPr>
        <w:t xml:space="preserve">    level                : 1 / 2 / 3 / 4</w:t>
      </w:r>
    </w:p>
    <w:p>
      <w:pPr>
        <w:spacing w:after="0" w:before="0"/>
        <w:ind w:left="576"/>
        <w:shd w:val="clear" w:color="auto" w:fill="F0F4F8"/>
      </w:pPr>
      <w:r>
        <w:rPr>
          <w:rFonts w:ascii="Courier New" w:hAnsi="Courier New"/>
          <w:color w:val="1A1A2E"/>
          <w:sz w:val="18"/>
        </w:rPr>
        <w:t xml:space="preserve">    remaining_life       : minutes remaining to max life</w:t>
      </w:r>
    </w:p>
    <w:p>
      <w:pPr>
        <w:spacing w:after="0" w:before="0"/>
        <w:ind w:left="576"/>
        <w:shd w:val="clear" w:color="auto" w:fill="F0F4F8"/>
      </w:pPr>
      <w:r>
        <w:rPr>
          <w:rFonts w:ascii="Courier New" w:hAnsi="Courier New"/>
          <w:color w:val="1A1A2E"/>
          <w:sz w:val="18"/>
        </w:rPr>
        <w:t xml:space="preserve">    pct_remaining        : % of 200-min life left</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 xml:space="preserve">  ▼</w:t>
      </w:r>
    </w:p>
    <w:p>
      <w:pPr>
        <w:spacing w:after="0" w:before="0"/>
        <w:ind w:left="576"/>
        <w:shd w:val="clear" w:color="auto" w:fill="F0F4F8"/>
      </w:pPr>
      <w:r>
        <w:rPr>
          <w:rFonts w:ascii="Courier New" w:hAnsi="Courier New"/>
          <w:color w:val="1A1A2E"/>
          <w:sz w:val="18"/>
        </w:rPr>
        <w:t>UI renders colour-coded result card</w:t>
      </w:r>
    </w:p>
    <w:p>
      <w:pPr>
        <w:spacing w:after="0" w:before="0"/>
        <w:ind w:left="576"/>
        <w:shd w:val="clear" w:color="auto" w:fill="F0F4F8"/>
      </w:pPr>
      <w:r>
        <w:rPr>
          <w:rFonts w:ascii="Courier New" w:hAnsi="Courier New"/>
          <w:color w:val="1A1A2E"/>
          <w:sz w:val="18"/>
        </w:rPr>
        <w:t>+ Progress bar for tool life remaining</w:t>
      </w:r>
    </w:p>
    <w:p>
      <w:pPr>
        <w:spacing w:after="0" w:before="0"/>
        <w:ind w:left="576"/>
        <w:shd w:val="clear" w:color="auto" w:fill="F0F4F8"/>
      </w:pPr>
      <w:r>
        <w:rPr>
          <w:rFonts w:ascii="Courier New" w:hAnsi="Courier New"/>
          <w:color w:val="1A1A2E"/>
          <w:sz w:val="18"/>
        </w:rPr>
        <w:t>+ Download PDF / CSV buttons</w:t>
      </w:r>
    </w:p>
    <w:p/>
    <w:p>
      <w:pPr>
        <w:pStyle w:val="Heading2"/>
        <w:spacing w:before="160" w:after="120"/>
      </w:pPr>
      <w:r>
        <w:rPr>
          <w:color w:val="275DAD"/>
        </w:rPr>
        <w:t>11.1  Batch Prediction Flow</w:t>
      </w:r>
    </w:p>
    <w:p>
      <w:pPr>
        <w:pStyle w:val="ListBullet"/>
        <w:spacing w:after="40"/>
        <w:ind w:left="432"/>
      </w:pPr>
      <w:r>
        <w:rPr>
          <w:sz w:val="22"/>
        </w:rPr>
        <w:t>User uploads a CSV file with multiple rows of sensor readings</w:t>
      </w:r>
    </w:p>
    <w:p>
      <w:pPr>
        <w:pStyle w:val="ListBullet"/>
        <w:spacing w:after="40"/>
        <w:ind w:left="432"/>
      </w:pPr>
      <w:r>
        <w:rPr>
          <w:sz w:val="22"/>
        </w:rPr>
        <w:t>predict_batch() runs clean_data → encode_labels → engineer_features → scale → predict</w:t>
      </w:r>
    </w:p>
    <w:p>
      <w:pPr>
        <w:pStyle w:val="ListBullet"/>
        <w:spacing w:after="40"/>
        <w:ind w:left="432"/>
      </w:pPr>
      <w:r>
        <w:rPr>
          <w:sz w:val="22"/>
        </w:rPr>
        <w:t>Appends 4 columns to the original DataFrame: Failure_Prediction, Failure_Probability, Predicted_Wear_min, Health_Status</w:t>
      </w:r>
    </w:p>
    <w:p>
      <w:pPr>
        <w:pStyle w:val="ListBullet"/>
        <w:spacing w:after="40"/>
        <w:ind w:left="432"/>
      </w:pPr>
      <w:r>
        <w:rPr>
          <w:sz w:val="22"/>
        </w:rPr>
        <w:t>Returns the annotated DataFrame for download and visualisation</w:t>
      </w:r>
    </w:p>
    <w:p>
      <w:r>
        <w:br w:type="page"/>
      </w:r>
    </w:p>
    <w:p>
      <w:pPr>
        <w:pStyle w:val="Heading1"/>
        <w:spacing w:before="280" w:after="120"/>
      </w:pPr>
      <w:r>
        <w:rPr>
          <w:color w:val="1E3A5F"/>
        </w:rPr>
        <w:t>12. Technology Stack</w:t>
      </w:r>
    </w:p>
    <w:p>
      <w:pPr>
        <w:spacing w:before="80" w:after="80"/>
        <w:pBdr>
          <w:bottom w:val="single" w:sz="6" w:space="1" w:color="27548D"/>
        </w:pBdr>
      </w:pP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7548D"/>
          </w:tcPr>
          <w:p>
            <w:pPr>
              <w:jc w:val="center"/>
            </w:pPr>
            <w:r>
              <w:rPr>
                <w:b/>
                <w:color w:val="FFFFFF"/>
                <w:sz w:val="20"/>
              </w:rPr>
              <w:t>Technology</w:t>
            </w:r>
          </w:p>
        </w:tc>
        <w:tc>
          <w:tcPr>
            <w:tcW w:type="dxa" w:w="4703"/>
            <w:shd w:val="clear" w:color="auto" w:fill="27548D"/>
          </w:tcPr>
          <w:p>
            <w:pPr>
              <w:jc w:val="center"/>
            </w:pPr>
            <w:r>
              <w:rPr>
                <w:b/>
                <w:color w:val="FFFFFF"/>
                <w:sz w:val="20"/>
              </w:rPr>
              <w:t>Role</w:t>
            </w:r>
          </w:p>
        </w:tc>
      </w:tr>
      <w:tr>
        <w:tc>
          <w:tcPr>
            <w:tcW w:type="dxa" w:w="4703"/>
            <w:shd w:val="clear" w:color="auto" w:fill="EBF3FB"/>
          </w:tcPr>
          <w:p>
            <w:r>
              <w:rPr>
                <w:sz w:val="20"/>
              </w:rPr>
              <w:t>Python 3.10+</w:t>
            </w:r>
          </w:p>
        </w:tc>
        <w:tc>
          <w:tcPr>
            <w:tcW w:type="dxa" w:w="4703"/>
            <w:shd w:val="clear" w:color="auto" w:fill="EBF3FB"/>
          </w:tcPr>
          <w:p>
            <w:r>
              <w:rPr>
                <w:sz w:val="20"/>
              </w:rPr>
              <w:t>Primary programming language</w:t>
            </w:r>
          </w:p>
        </w:tc>
      </w:tr>
      <w:tr>
        <w:tc>
          <w:tcPr>
            <w:tcW w:type="dxa" w:w="4703"/>
            <w:shd w:val="clear" w:color="auto" w:fill="FFFFFF"/>
          </w:tcPr>
          <w:p>
            <w:r>
              <w:rPr>
                <w:sz w:val="20"/>
              </w:rPr>
              <w:t>Streamlit</w:t>
            </w:r>
          </w:p>
        </w:tc>
        <w:tc>
          <w:tcPr>
            <w:tcW w:type="dxa" w:w="4703"/>
            <w:shd w:val="clear" w:color="auto" w:fill="FFFFFF"/>
          </w:tcPr>
          <w:p>
            <w:r>
              <w:rPr>
                <w:sz w:val="20"/>
              </w:rPr>
              <w:t>Interactive web dashboard framework</w:t>
            </w:r>
          </w:p>
        </w:tc>
      </w:tr>
      <w:tr>
        <w:tc>
          <w:tcPr>
            <w:tcW w:type="dxa" w:w="4703"/>
            <w:shd w:val="clear" w:color="auto" w:fill="EBF3FB"/>
          </w:tcPr>
          <w:p>
            <w:r>
              <w:rPr>
                <w:sz w:val="20"/>
              </w:rPr>
              <w:t>Scikit-learn</w:t>
            </w:r>
          </w:p>
        </w:tc>
        <w:tc>
          <w:tcPr>
            <w:tcW w:type="dxa" w:w="4703"/>
            <w:shd w:val="clear" w:color="auto" w:fill="EBF3FB"/>
          </w:tcPr>
          <w:p>
            <w:r>
              <w:rPr>
                <w:sz w:val="20"/>
              </w:rPr>
              <w:t>ML algorithms: Decision Tree, Random Forest, Gradient Boosting, Extra Trees, SVM, Logistic Regression</w:t>
            </w:r>
          </w:p>
        </w:tc>
      </w:tr>
      <w:tr>
        <w:tc>
          <w:tcPr>
            <w:tcW w:type="dxa" w:w="4703"/>
            <w:shd w:val="clear" w:color="auto" w:fill="FFFFFF"/>
          </w:tcPr>
          <w:p>
            <w:r>
              <w:rPr>
                <w:sz w:val="20"/>
              </w:rPr>
              <w:t>XGBoost</w:t>
            </w:r>
          </w:p>
        </w:tc>
        <w:tc>
          <w:tcPr>
            <w:tcW w:type="dxa" w:w="4703"/>
            <w:shd w:val="clear" w:color="auto" w:fill="FFFFFF"/>
          </w:tcPr>
          <w:p>
            <w:r>
              <w:rPr>
                <w:sz w:val="20"/>
              </w:rPr>
              <w:t>Advanced gradient boosting library</w:t>
            </w:r>
          </w:p>
        </w:tc>
      </w:tr>
      <w:tr>
        <w:tc>
          <w:tcPr>
            <w:tcW w:type="dxa" w:w="4703"/>
            <w:shd w:val="clear" w:color="auto" w:fill="EBF3FB"/>
          </w:tcPr>
          <w:p>
            <w:r>
              <w:rPr>
                <w:sz w:val="20"/>
              </w:rPr>
              <w:t>LightGBM</w:t>
            </w:r>
          </w:p>
        </w:tc>
        <w:tc>
          <w:tcPr>
            <w:tcW w:type="dxa" w:w="4703"/>
            <w:shd w:val="clear" w:color="auto" w:fill="EBF3FB"/>
          </w:tcPr>
          <w:p>
            <w:r>
              <w:rPr>
                <w:sz w:val="20"/>
              </w:rPr>
              <w:t>Fast gradient boosting (optional)</w:t>
            </w:r>
          </w:p>
        </w:tc>
      </w:tr>
      <w:tr>
        <w:tc>
          <w:tcPr>
            <w:tcW w:type="dxa" w:w="4703"/>
            <w:shd w:val="clear" w:color="auto" w:fill="FFFFFF"/>
          </w:tcPr>
          <w:p>
            <w:r>
              <w:rPr>
                <w:sz w:val="20"/>
              </w:rPr>
              <w:t>Pandas</w:t>
            </w:r>
          </w:p>
        </w:tc>
        <w:tc>
          <w:tcPr>
            <w:tcW w:type="dxa" w:w="4703"/>
            <w:shd w:val="clear" w:color="auto" w:fill="FFFFFF"/>
          </w:tcPr>
          <w:p>
            <w:r>
              <w:rPr>
                <w:sz w:val="20"/>
              </w:rPr>
              <w:t>Data loading, manipulation, DataFrames</w:t>
            </w:r>
          </w:p>
        </w:tc>
      </w:tr>
      <w:tr>
        <w:tc>
          <w:tcPr>
            <w:tcW w:type="dxa" w:w="4703"/>
            <w:shd w:val="clear" w:color="auto" w:fill="EBF3FB"/>
          </w:tcPr>
          <w:p>
            <w:r>
              <w:rPr>
                <w:sz w:val="20"/>
              </w:rPr>
              <w:t>NumPy</w:t>
            </w:r>
          </w:p>
        </w:tc>
        <w:tc>
          <w:tcPr>
            <w:tcW w:type="dxa" w:w="4703"/>
            <w:shd w:val="clear" w:color="auto" w:fill="EBF3FB"/>
          </w:tcPr>
          <w:p>
            <w:r>
              <w:rPr>
                <w:sz w:val="20"/>
              </w:rPr>
              <w:t>Numerical computing, array operations</w:t>
            </w:r>
          </w:p>
        </w:tc>
      </w:tr>
      <w:tr>
        <w:tc>
          <w:tcPr>
            <w:tcW w:type="dxa" w:w="4703"/>
            <w:shd w:val="clear" w:color="auto" w:fill="FFFFFF"/>
          </w:tcPr>
          <w:p>
            <w:r>
              <w:rPr>
                <w:sz w:val="20"/>
              </w:rPr>
              <w:t>Plotly</w:t>
            </w:r>
          </w:p>
        </w:tc>
        <w:tc>
          <w:tcPr>
            <w:tcW w:type="dxa" w:w="4703"/>
            <w:shd w:val="clear" w:color="auto" w:fill="FFFFFF"/>
          </w:tcPr>
          <w:p>
            <w:r>
              <w:rPr>
                <w:sz w:val="20"/>
              </w:rPr>
              <w:t>Interactive charts (heatmaps, scatter, bar, pie, line)</w:t>
            </w:r>
          </w:p>
        </w:tc>
      </w:tr>
      <w:tr>
        <w:tc>
          <w:tcPr>
            <w:tcW w:type="dxa" w:w="4703"/>
            <w:shd w:val="clear" w:color="auto" w:fill="EBF3FB"/>
          </w:tcPr>
          <w:p>
            <w:r>
              <w:rPr>
                <w:sz w:val="20"/>
              </w:rPr>
              <w:t>Joblib</w:t>
            </w:r>
          </w:p>
        </w:tc>
        <w:tc>
          <w:tcPr>
            <w:tcW w:type="dxa" w:w="4703"/>
            <w:shd w:val="clear" w:color="auto" w:fill="EBF3FB"/>
          </w:tcPr>
          <w:p>
            <w:r>
              <w:rPr>
                <w:sz w:val="20"/>
              </w:rPr>
              <w:t>Model serialisation / deserialisation (.joblib files)</w:t>
            </w:r>
          </w:p>
        </w:tc>
      </w:tr>
      <w:tr>
        <w:tc>
          <w:tcPr>
            <w:tcW w:type="dxa" w:w="4703"/>
            <w:shd w:val="clear" w:color="auto" w:fill="FFFFFF"/>
          </w:tcPr>
          <w:p>
            <w:r>
              <w:rPr>
                <w:sz w:val="20"/>
              </w:rPr>
              <w:t>FPDF</w:t>
            </w:r>
          </w:p>
        </w:tc>
        <w:tc>
          <w:tcPr>
            <w:tcW w:type="dxa" w:w="4703"/>
            <w:shd w:val="clear" w:color="auto" w:fill="FFFFFF"/>
          </w:tcPr>
          <w:p>
            <w:r>
              <w:rPr>
                <w:sz w:val="20"/>
              </w:rPr>
              <w:t>Automated PDF report generation</w:t>
            </w:r>
          </w:p>
        </w:tc>
      </w:tr>
      <w:tr>
        <w:tc>
          <w:tcPr>
            <w:tcW w:type="dxa" w:w="4703"/>
            <w:shd w:val="clear" w:color="auto" w:fill="EBF3FB"/>
          </w:tcPr>
          <w:p>
            <w:r>
              <w:rPr>
                <w:sz w:val="20"/>
              </w:rPr>
              <w:t>OpenPyXL</w:t>
            </w:r>
          </w:p>
        </w:tc>
        <w:tc>
          <w:tcPr>
            <w:tcW w:type="dxa" w:w="4703"/>
            <w:shd w:val="clear" w:color="auto" w:fill="EBF3FB"/>
          </w:tcPr>
          <w:p>
            <w:r>
              <w:rPr>
                <w:sz w:val="20"/>
              </w:rPr>
              <w:t>Excel (.xlsx) export for prediction history</w:t>
            </w:r>
          </w:p>
        </w:tc>
      </w:tr>
      <w:tr>
        <w:tc>
          <w:tcPr>
            <w:tcW w:type="dxa" w:w="4703"/>
            <w:shd w:val="clear" w:color="auto" w:fill="FFFFFF"/>
          </w:tcPr>
          <w:p>
            <w:r>
              <w:rPr>
                <w:sz w:val="20"/>
              </w:rPr>
              <w:t>Matplotlib / Seaborn</w:t>
            </w:r>
          </w:p>
        </w:tc>
        <w:tc>
          <w:tcPr>
            <w:tcW w:type="dxa" w:w="4703"/>
            <w:shd w:val="clear" w:color="auto" w:fill="FFFFFF"/>
          </w:tcPr>
          <w:p>
            <w:r>
              <w:rPr>
                <w:sz w:val="20"/>
              </w:rPr>
              <w:t>Static chart support (used in evaluation utilities)</w:t>
            </w:r>
          </w:p>
        </w:tc>
      </w:tr>
      <w:tr>
        <w:tc>
          <w:tcPr>
            <w:tcW w:type="dxa" w:w="4703"/>
            <w:shd w:val="clear" w:color="auto" w:fill="EBF3FB"/>
          </w:tcPr>
          <w:p>
            <w:r>
              <w:rPr>
                <w:sz w:val="20"/>
              </w:rPr>
              <w:t>HTML / CSS</w:t>
            </w:r>
          </w:p>
        </w:tc>
        <w:tc>
          <w:tcPr>
            <w:tcW w:type="dxa" w:w="4703"/>
            <w:shd w:val="clear" w:color="auto" w:fill="EBF3FB"/>
          </w:tcPr>
          <w:p>
            <w:r>
              <w:rPr>
                <w:sz w:val="20"/>
              </w:rPr>
              <w:t>Custom premium UI styling via Streamlit's unsafe_allow_html</w:t>
            </w:r>
          </w:p>
        </w:tc>
      </w:tr>
    </w:tbl>
    <w:p/>
    <w:p/>
    <w:p>
      <w:pPr>
        <w:spacing w:before="80" w:after="80"/>
        <w:pBdr>
          <w:bottom w:val="single" w:sz="6" w:space="1" w:color="27548D"/>
        </w:pBdr>
      </w:pPr>
    </w:p>
    <w:p>
      <w:pPr>
        <w:jc w:val="center"/>
      </w:pPr>
      <w:r>
        <w:rPr>
          <w:color w:val="555555"/>
        </w:rPr>
        <w:t>CNC Predictive Maintenance System  |  Narasaraopeta Engineering College  |  Mechanical Engineering  |  2026–2027  |  v1.0.0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