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  <w:shd w:val="clear" w:fill="FFFFFF"/>
        </w:rPr>
        <w:t>云服务器ESC 部署vsftpd 虚拟用户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bdr w:val="none" w:color="auto" w:sz="0" w:space="0"/>
          <w:shd w:val="clear" w:fill="FFFFFF"/>
        </w:rPr>
        <w:instrText xml:space="preserve"> HYPERLINK "https://www.cnblogs.com/yanjieli/p/10723108.html" \l "autoid-0-0-0"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说明：云服务器部署和本地服务器部署一样，都需要开通指定的相应端口，只不过云服务器需要在安全组规则中打开相应的端口允许通过。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环境说明：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对应的用户对应不同的密码，对应不同的数据目录，如下图：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820410" cy="862330"/>
            <wp:effectExtent l="0" t="0" r="8890" b="1397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具体步骤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"https://www.cnblogs.com/yanjieli/p/10723108.html" \l "%E5%85%B7%E4%BD%93%E6%AD%A5%E9%AA%A4"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1) 安装软件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bdr w:val="none" w:color="auto" w:sz="0" w:space="0"/>
          <w:shd w:val="clear" w:fill="333232"/>
        </w:rPr>
        <w:t>#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 yum -y install vsftpd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2) 创建相应的ftp数据目录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# 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mkdir -p /opt/ftp/{come,out}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3) 创建一个用户提供给虚拟用户使用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bdr w:val="none" w:color="auto" w:sz="0" w:space="0"/>
          <w:shd w:val="clear" w:fill="333232"/>
        </w:rPr>
        <w:t># useradd -s /sbin/nologin virtual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4) 将ftp数据目录设置成virtual用户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chown virtual. /opt/ftp/ -R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ll /opt/ftp/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total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drwxr-xr-x 2 virtual virtual 4096 Apr 17 12:07 come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drwxr-xr-x 2 virtual virtual 4096 Apr 17 12:07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56C7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5) 创建虚拟帐号与密码的文本文件(一行账号，一行密码, 注意不要有多余的空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/etc/vsftpd/logins.txt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ftpComeSsbq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ftp_come_#@UkieO9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ftpOutSsbq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ftp_out_#@45oUkie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6) 将创建好的密码文件txt格式转换db格式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bdr w:val="none" w:color="auto" w:sz="0" w:space="0"/>
          <w:shd w:val="clear" w:fill="333232"/>
        </w:rPr>
        <w:t>#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 db_load -T -t hash -f /etc/vsftpd/logins.txt /etc/vsftpd/login.db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7) 定义db文件的权限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 xml:space="preserve"> chmod 600 /etc/vsftpd/login.db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8) 定义pam认证文件（注意：db=/etc/vsftpd/login 文件就是上面生成的login.db文件；省略后缀.db）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bdr w:val="none" w:color="auto" w:sz="0" w:space="0"/>
          <w:shd w:val="clear" w:fill="333232"/>
        </w:rPr>
        <w:t>#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 xml:space="preserve"> vim /etc/pam.d/ftp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auth  required  /lib64/security/pam_userdb.so  db=/etc/vsftpd/login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account  required  /lib64/security/pam_userdb.so  db=/etc/vsftpd/login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9) 配置vsftpd主配置文件 （guest_username=virtual 对应上面创建的用户）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/etc/vsftpd/vsftpd.conf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#禁止匿名登录FTP服务器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anonymous_enable=NO#允许本地用户登录FTP服务器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local_enable=YES#可以上传(全局控制)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write_enable=NO#匿名用户可以上传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anon_upload_enable=NO#匿名用户可以建目录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anon_mkdir_write_enable=NO#匿名用户修改删除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anon_other_write_enable=NO#全部用户被限制在主目录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chroot_local_user=YES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#2.3.5版本之后，如果用户被限定在了其主目录下，则该用户的主目录不能再具有写权限了，需新增加下面这条配置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#allow_writeable_chroot=YES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#将所有用户看成虚拟用户guest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guest_enable=YES#指定虚拟用户，也就是将guest用户映射到virtual用户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guest_username=virtual#指定为独立服务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listen=YES#指定监听的端口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listen_port=21#开启被动模式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pasv_enable=YES#FTP服务器公网IP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pasv_address=&lt;FTP服务器公网IP&gt;#设置被动模式下，建立数据传输可使用port范围的最小值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pasv_min_port=10000#设置被动模式下，建立数据传输可使用port范围的最大值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pasv_max_port=10088#是否允许匿名用户下载全局可读的文件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anon_world_readable_only=NO#指定虚拟用户配置文件的路径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user_config_dir=/etc/vsftpd/user_conf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10) 创建上面配置文件中指定的子配置文件目录 user_conf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  <w:shd w:val="clear" w:fill="333232"/>
        </w:rPr>
        <w:t># mkdir /etc/vsftpd/user_conf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11) 定义 ftpComeSsbq 用户的配置文件(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注意：这里创建配置用户配置文件的文件名必须与上面创建的用户名一致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/etc/vsftpd/user_conf/ftpComeSsbq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anon_world_readable_only=no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anon_upload_enable=YES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anon_mkdir_write_enable=YES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anon_other_write_enable=YES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br w:type="textWrapping"/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anon_umask=022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local_root=/opt/ftp/come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12) 定义 ftpOutSsbq 用户的配置文件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# vim /etc/vsftpd/user_conf/ftpOutSsbq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anon_world_readable_only=no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anon_upload_enable=YES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anon_mkdir_write_enable=YES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anon_other_write_enable=YES</w:t>
      </w: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anon_umask=022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local_root=/opt/ftp/out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13) 启动vsftpd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  <w:shd w:val="clear" w:fill="333232"/>
        </w:rPr>
        <w:t># service vsftpd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14) 测试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lftp 测试，格式为：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lftp 用户名:密码@ftp地址:传送端口（默认21端口,如果是21端口则可以不用添加)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[root@srt_aliyun_39 ~]# lftp ftpComeSsbq:ftp_come_#@UkieO9@120.79.xx.xx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ftpComeSsbq@120.79.xx.xx:~&gt; pwd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ftp://ftpComeSsbq:ftp_come_#%40UkieO9@120.79.xx.xx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ftpComeSsbq@120.79.xx.xx:~&gt; mkdir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 xml:space="preserve">mkdir ok, `test' created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ftpComeSsbq@120.79.xx.xx:/&gt;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drwx------    2 506      506          4096 Apr 17 05:32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ftpComeSsbq@120.79.xx.xx:/&gt; rm -rf test/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56C7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 xml:space="preserve">rm ok, `test/' removed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18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windows 文件夹测试 格式：ftp:ftp地址 （说明：打开ftp被动模式，控制面板 &gt; 网络和Internet &gt; Internet 选项 &gt; 高级 。勾选 启用 FTP 文件夹视图，勾选 使用被动 FTP。）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81725" cy="4371975"/>
            <wp:effectExtent l="0" t="0" r="9525" b="9525"/>
            <wp:docPr id="14" name="图片 14" descr="IMG_26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浏览器测试：ftp://ftp地址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00475" cy="2686050"/>
            <wp:effectExtent l="0" t="0" r="9525" b="0"/>
            <wp:docPr id="15" name="图片 15" descr="IMG_27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至此就完成了 ftp 虚拟用户的部署。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作者：别来无恙-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出处：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"https://www.cnblogs.com/yanjieli/p/10723108.html"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https://www.cnblogs.com/yanjieli/p/10723108.html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版权：本作品采用「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"https://creativecommons.org/licenses/by-nc-sa/4.0/" \t "https://www.cnblogs.com/yanjieli/p/_blank"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署名-非商业性使用-相同方式共享 4.0 国际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」许可协议进行许可。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ADBD1"/>
    <w:multiLevelType w:val="multilevel"/>
    <w:tmpl w:val="3DFAD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96FB22C"/>
    <w:multiLevelType w:val="multilevel"/>
    <w:tmpl w:val="796FB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F1147"/>
    <w:rsid w:val="45583FCC"/>
    <w:rsid w:val="6A2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18.cnblogs.com/blog/1210730/201904/1210730-20190417134446113-1384945381.png" TargetMode="External"/><Relationship Id="rId7" Type="http://schemas.openxmlformats.org/officeDocument/2006/relationships/image" Target="media/image2.GIF"/><Relationship Id="rId6" Type="http://schemas.openxmlformats.org/officeDocument/2006/relationships/hyperlink" Target="https://www.cnblogs.com/yanjieli/p/javascript:void(0);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blog/1210730/201904/1210730-20190417131032891-96806510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img2018.cnblogs.com/blog/1210730/201904/1210730-20190417135000731-69855004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2022-01-14T09:05:40Z</dcterms:created>
  <dc:creator>UserA</dc:creator>
  <cp:lastModifiedBy>UserA</cp:lastModifiedBy>
  <dcterms:modified xsi:type="dcterms:W3CDTF">2022-01-14T09:11:22Z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1458E0DEAC4849299D62DB6B3C0F7530</vt:lpwstr>
  </property>
</Properties>
</file>