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6F" w:rsidRDefault="00153E6F" w:rsidP="0088301D">
      <w:r>
        <w:t>Н</w:t>
      </w:r>
      <w:r w:rsidR="00D03614">
        <w:t xml:space="preserve">ужны </w:t>
      </w:r>
      <w:proofErr w:type="spellStart"/>
      <w:r w:rsidR="00D03614">
        <w:t>бинарник</w:t>
      </w:r>
      <w:proofErr w:type="spellEnd"/>
      <w:r w:rsidR="00D03614">
        <w:t xml:space="preserve"> и лицензия</w:t>
      </w:r>
      <w:r w:rsidR="00D03614" w:rsidRPr="00D03614">
        <w:t xml:space="preserve"> solid.exe и </w:t>
      </w:r>
      <w:proofErr w:type="spellStart"/>
      <w:r w:rsidR="00D03614" w:rsidRPr="00D03614">
        <w:t>solid.lic</w:t>
      </w:r>
      <w:proofErr w:type="spellEnd"/>
      <w:r w:rsidR="00D03614">
        <w:t>, которых нет. В любом случае, там написано что разворачивать в докере нет особого смысла.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165334A" wp14:editId="04161284">
            <wp:extent cx="5940425" cy="15557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BA" w:rsidRDefault="0036124A" w:rsidP="0088301D">
      <w:pPr>
        <w:pStyle w:val="a3"/>
        <w:numPr>
          <w:ilvl w:val="0"/>
          <w:numId w:val="1"/>
        </w:numPr>
      </w:pPr>
      <w:r>
        <w:t xml:space="preserve">Исторически </w:t>
      </w:r>
      <w:proofErr w:type="spellStart"/>
      <w:r>
        <w:rPr>
          <w:lang w:val="en-US"/>
        </w:rPr>
        <w:t>SolidDB</w:t>
      </w:r>
      <w:proofErr w:type="spellEnd"/>
      <w:r>
        <w:t xml:space="preserve"> использовалась как встраиваемая СУБД для телекоммуникационного оборудования, сетевого программного обеспечения и подобных систем. </w:t>
      </w:r>
      <w:r w:rsidR="0087407C" w:rsidRPr="0087407C">
        <w:t xml:space="preserve">Эта СУБД может работать практически под любой ОС, включая любые версии </w:t>
      </w:r>
      <w:proofErr w:type="spellStart"/>
      <w:r w:rsidR="0087407C" w:rsidRPr="0087407C">
        <w:t>Linux</w:t>
      </w:r>
      <w:proofErr w:type="spellEnd"/>
      <w:r w:rsidR="0087407C" w:rsidRPr="0087407C">
        <w:t xml:space="preserve">, HP/UX, AIX и </w:t>
      </w:r>
      <w:proofErr w:type="spellStart"/>
      <w:r w:rsidR="0087407C" w:rsidRPr="0087407C">
        <w:t>Solaris</w:t>
      </w:r>
      <w:proofErr w:type="spellEnd"/>
      <w:r w:rsidR="0087407C" w:rsidRPr="0087407C">
        <w:t>.</w:t>
      </w:r>
      <w:r w:rsidR="0087407C">
        <w:t xml:space="preserve"> </w:t>
      </w:r>
      <w:r w:rsidR="0087407C">
        <w:br/>
      </w:r>
      <w:r>
        <w:t xml:space="preserve">В 2007 году </w:t>
      </w:r>
      <w:r>
        <w:rPr>
          <w:lang w:val="en-US"/>
        </w:rPr>
        <w:t>IBM</w:t>
      </w:r>
      <w:r w:rsidRPr="0036124A">
        <w:t xml:space="preserve"> </w:t>
      </w:r>
      <w:r>
        <w:t xml:space="preserve">купил финскую компанию </w:t>
      </w:r>
      <w:r>
        <w:rPr>
          <w:lang w:val="en-US"/>
        </w:rPr>
        <w:t>Solid</w:t>
      </w:r>
      <w:r w:rsidRPr="0036124A">
        <w:t xml:space="preserve">. </w:t>
      </w:r>
      <w:r w:rsidR="0087407C" w:rsidRPr="0087407C">
        <w:t xml:space="preserve">До присоединения с IBM финская компания разрабатывала </w:t>
      </w:r>
      <w:proofErr w:type="spellStart"/>
      <w:r w:rsidR="0087407C" w:rsidRPr="0087407C">
        <w:t>SolidDB</w:t>
      </w:r>
      <w:proofErr w:type="spellEnd"/>
      <w:r w:rsidR="0087407C" w:rsidRPr="0087407C">
        <w:t xml:space="preserve"> самостоятельно. </w:t>
      </w:r>
      <w:r>
        <w:t xml:space="preserve">В 2008 году </w:t>
      </w:r>
      <w:r>
        <w:rPr>
          <w:lang w:val="en-US"/>
        </w:rPr>
        <w:t>IBM</w:t>
      </w:r>
      <w:r w:rsidRPr="0036124A">
        <w:t xml:space="preserve"> </w:t>
      </w:r>
      <w:r>
        <w:t xml:space="preserve">анонсировала </w:t>
      </w:r>
      <w:r w:rsidRPr="0036124A">
        <w:t xml:space="preserve">выпуск IBM </w:t>
      </w:r>
      <w:proofErr w:type="spellStart"/>
      <w:r w:rsidRPr="0036124A">
        <w:t>SolidDB</w:t>
      </w:r>
      <w:proofErr w:type="spellEnd"/>
      <w:r>
        <w:t>, также позиционирующуюся как встраиваемая РСУБД</w:t>
      </w:r>
      <w:r w:rsidRPr="0036124A">
        <w:t>.</w:t>
      </w:r>
      <w:r>
        <w:t xml:space="preserve"> </w:t>
      </w:r>
      <w:r w:rsidR="0087407C" w:rsidRPr="0087407C">
        <w:t xml:space="preserve">За счёт хранения информации в быстрой памяти и 64-битной адресации такая система на порядок быстрее стандартной реляционной СУБД. Данную разработку можно использовать как кэш в серверах IBM DB2 или </w:t>
      </w:r>
      <w:proofErr w:type="spellStart"/>
      <w:r w:rsidR="0087407C" w:rsidRPr="0087407C">
        <w:t>Informix</w:t>
      </w:r>
      <w:proofErr w:type="spellEnd"/>
      <w:r w:rsidR="0087407C" w:rsidRPr="0087407C">
        <w:t xml:space="preserve"> </w:t>
      </w:r>
      <w:proofErr w:type="spellStart"/>
      <w:r w:rsidR="0087407C" w:rsidRPr="0087407C">
        <w:t>Dynamic</w:t>
      </w:r>
      <w:proofErr w:type="spellEnd"/>
      <w:r w:rsidR="0087407C" w:rsidRPr="0087407C">
        <w:t xml:space="preserve"> </w:t>
      </w:r>
      <w:proofErr w:type="spellStart"/>
      <w:r w:rsidR="0087407C" w:rsidRPr="0087407C">
        <w:t>Server</w:t>
      </w:r>
      <w:proofErr w:type="spellEnd"/>
      <w:r w:rsidR="0087407C" w:rsidRPr="0087407C">
        <w:t>. Как вариант, можно использовать её в виде отдельного решения.</w:t>
      </w:r>
      <w:r w:rsidR="0087407C">
        <w:t xml:space="preserve"> До </w:t>
      </w:r>
      <w:proofErr w:type="spellStart"/>
      <w:r w:rsidR="0087407C">
        <w:rPr>
          <w:lang w:val="en-US"/>
        </w:rPr>
        <w:t>SolidDB</w:t>
      </w:r>
      <w:proofErr w:type="spellEnd"/>
      <w:r w:rsidR="0087407C" w:rsidRPr="0087407C">
        <w:t xml:space="preserve"> </w:t>
      </w:r>
      <w:r w:rsidR="0087407C">
        <w:t xml:space="preserve">встраиваемые РСУБД </w:t>
      </w:r>
      <w:r w:rsidR="0087407C" w:rsidRPr="0087407C">
        <w:t>имели весьма о</w:t>
      </w:r>
      <w:r w:rsidR="0087407C">
        <w:t>граниченную сферу применения, IBM собиралось</w:t>
      </w:r>
      <w:r w:rsidR="0087407C" w:rsidRPr="0087407C">
        <w:t xml:space="preserve"> значительно расширить её за счёт клиентов в том числе из финансового сектора.</w:t>
      </w:r>
      <w:r w:rsidR="0088301D">
        <w:t xml:space="preserve"> </w:t>
      </w:r>
      <w:proofErr w:type="spellStart"/>
      <w:r w:rsidR="0088301D" w:rsidRPr="0088301D">
        <w:t>SolidDB</w:t>
      </w:r>
      <w:proofErr w:type="spellEnd"/>
      <w:r w:rsidR="0088301D" w:rsidRPr="0088301D">
        <w:t xml:space="preserve"> </w:t>
      </w:r>
      <w:r w:rsidR="00B369E7">
        <w:t xml:space="preserve">была продана UNICOM </w:t>
      </w:r>
      <w:proofErr w:type="spellStart"/>
      <w:r w:rsidR="00B369E7">
        <w:t>Global</w:t>
      </w:r>
      <w:proofErr w:type="spellEnd"/>
      <w:r w:rsidR="00B369E7">
        <w:t xml:space="preserve"> в</w:t>
      </w:r>
      <w:r w:rsidR="0088301D" w:rsidRPr="0088301D">
        <w:t xml:space="preserve"> 2014</w:t>
      </w:r>
      <w:r w:rsidR="00B369E7">
        <w:t xml:space="preserve"> году</w:t>
      </w:r>
      <w:r w:rsidR="0088301D" w:rsidRPr="0088301D">
        <w:t>.</w:t>
      </w:r>
    </w:p>
    <w:p w:rsidR="0087407C" w:rsidRDefault="0087407C" w:rsidP="0087407C">
      <w:pPr>
        <w:pStyle w:val="a3"/>
        <w:rPr>
          <w:b/>
          <w:lang w:val="en-US"/>
        </w:rPr>
      </w:pPr>
      <w:r>
        <w:t>Миссия</w:t>
      </w:r>
      <w:r w:rsidRPr="0087407C">
        <w:rPr>
          <w:lang w:val="en-US"/>
        </w:rPr>
        <w:t xml:space="preserve"> </w:t>
      </w:r>
      <w:proofErr w:type="spellStart"/>
      <w:r>
        <w:rPr>
          <w:lang w:val="en-US"/>
        </w:rPr>
        <w:t>SolidDB</w:t>
      </w:r>
      <w:proofErr w:type="spellEnd"/>
      <w:r w:rsidRPr="0087407C">
        <w:rPr>
          <w:lang w:val="en-US"/>
        </w:rPr>
        <w:t xml:space="preserve"> </w:t>
      </w:r>
      <w:r w:rsidRPr="0088301D">
        <w:rPr>
          <w:b/>
          <w:lang w:val="en-US"/>
        </w:rPr>
        <w:t>In-memory database optimized for extreme speed and extreme availability.</w:t>
      </w:r>
    </w:p>
    <w:p w:rsidR="005D7552" w:rsidRDefault="005D7552" w:rsidP="005D7552">
      <w:pPr>
        <w:pStyle w:val="a3"/>
        <w:numPr>
          <w:ilvl w:val="0"/>
          <w:numId w:val="1"/>
        </w:numPr>
      </w:pPr>
      <w:r>
        <w:t xml:space="preserve">Мне не удалось установить </w:t>
      </w:r>
      <w:proofErr w:type="spellStart"/>
      <w:r>
        <w:rPr>
          <w:lang w:val="en-US"/>
        </w:rPr>
        <w:t>SolidDB</w:t>
      </w:r>
      <w:proofErr w:type="spellEnd"/>
      <w:r w:rsidRPr="005D7552">
        <w:t xml:space="preserve"> </w:t>
      </w:r>
      <w:r>
        <w:t xml:space="preserve">на свой ПК, я 2 часа искал инсталлятор пробной версии на их сайте, но не нашел. Судя по изученной документации, для взаимодействия с СУБД можно использовать </w:t>
      </w:r>
      <w:proofErr w:type="spellStart"/>
      <w:r>
        <w:t>solidDB</w:t>
      </w:r>
      <w:proofErr w:type="spellEnd"/>
      <w:r>
        <w:t xml:space="preserve"> SQL </w:t>
      </w:r>
      <w:proofErr w:type="spellStart"/>
      <w:r>
        <w:t>Editor</w:t>
      </w:r>
      <w:proofErr w:type="spellEnd"/>
      <w:r>
        <w:t xml:space="preserve"> (</w:t>
      </w:r>
      <w:proofErr w:type="spellStart"/>
      <w:r>
        <w:t>solsql</w:t>
      </w:r>
      <w:proofErr w:type="spellEnd"/>
      <w:r>
        <w:t>)</w:t>
      </w:r>
      <w:r w:rsidRPr="005D7552">
        <w:t xml:space="preserve"> </w:t>
      </w:r>
      <w:r>
        <w:t>–</w:t>
      </w:r>
      <w:r w:rsidRPr="005D7552">
        <w:t xml:space="preserve"> </w:t>
      </w:r>
      <w:r>
        <w:t>утилита командной строки.</w:t>
      </w:r>
      <w:r>
        <w:br/>
      </w:r>
      <w:r>
        <w:rPr>
          <w:noProof/>
          <w:lang w:eastAsia="ru-RU"/>
        </w:rPr>
        <w:drawing>
          <wp:inline distT="0" distB="0" distL="0" distR="0" wp14:anchorId="4BABC7CC" wp14:editId="669B75C1">
            <wp:extent cx="3710940" cy="193897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69" cy="19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016774" wp14:editId="7DEA75C0">
            <wp:extent cx="3883392" cy="2202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657" cy="22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52" w:rsidRPr="00B369E7" w:rsidRDefault="005D7552" w:rsidP="00B369E7">
      <w:pPr>
        <w:pStyle w:val="a3"/>
        <w:numPr>
          <w:ilvl w:val="0"/>
          <w:numId w:val="1"/>
        </w:numPr>
      </w:pPr>
      <w:r>
        <w:lastRenderedPageBreak/>
        <w:t xml:space="preserve">По сути, </w:t>
      </w:r>
      <w:proofErr w:type="spellStart"/>
      <w:r>
        <w:rPr>
          <w:lang w:val="en-US"/>
        </w:rPr>
        <w:t>SolidDB</w:t>
      </w:r>
      <w:proofErr w:type="spellEnd"/>
      <w:r w:rsidRPr="005D7552">
        <w:t xml:space="preserve"> </w:t>
      </w:r>
      <w:r w:rsidR="00B369E7">
        <w:t xml:space="preserve">это инкрементальный </w:t>
      </w:r>
      <w:r>
        <w:t xml:space="preserve">движок для </w:t>
      </w:r>
      <w:r>
        <w:rPr>
          <w:lang w:val="en-US"/>
        </w:rPr>
        <w:t>MySQL</w:t>
      </w:r>
      <w:r w:rsidR="00B369E7">
        <w:t xml:space="preserve">, </w:t>
      </w:r>
      <w:r w:rsidR="00B369E7" w:rsidRPr="00B369E7">
        <w:t xml:space="preserve">что означает, что он предоставляет дополнительные функции и возможности поверх базовой функциональности </w:t>
      </w:r>
      <w:proofErr w:type="spellStart"/>
      <w:r w:rsidR="00B369E7" w:rsidRPr="00B369E7">
        <w:t>MySQL</w:t>
      </w:r>
      <w:proofErr w:type="spellEnd"/>
      <w:r w:rsidR="00B369E7">
        <w:t xml:space="preserve">. Как говорилось в первом пункте, основной идеей </w:t>
      </w:r>
      <w:proofErr w:type="spellStart"/>
      <w:r w:rsidR="00B369E7">
        <w:rPr>
          <w:lang w:val="en-US"/>
        </w:rPr>
        <w:t>SolidDB</w:t>
      </w:r>
      <w:proofErr w:type="spellEnd"/>
      <w:r w:rsidR="00B369E7" w:rsidRPr="00B369E7">
        <w:t xml:space="preserve"> </w:t>
      </w:r>
      <w:r w:rsidR="00B369E7">
        <w:t xml:space="preserve">была скорость чтения и записи, обработки транзакций </w:t>
      </w:r>
      <w:proofErr w:type="spellStart"/>
      <w:r w:rsidR="00B369E7">
        <w:t>рилтайм</w:t>
      </w:r>
      <w:proofErr w:type="spellEnd"/>
      <w:r w:rsidR="00B369E7">
        <w:t xml:space="preserve"> без потери производительности для выхода на рынки телекоммуникационных услуг, </w:t>
      </w:r>
      <w:proofErr w:type="spellStart"/>
      <w:r w:rsidR="00B369E7">
        <w:t>финрынки</w:t>
      </w:r>
      <w:proofErr w:type="spellEnd"/>
      <w:r w:rsidR="00B369E7">
        <w:t xml:space="preserve"> и </w:t>
      </w:r>
      <w:proofErr w:type="spellStart"/>
      <w:r w:rsidR="00B369E7">
        <w:t>тд</w:t>
      </w:r>
      <w:proofErr w:type="spellEnd"/>
      <w:r w:rsidR="00B369E7">
        <w:t xml:space="preserve">. Также, за счет движка есть возможность вертикального и горизонтального масштабирования. В общем, движок у </w:t>
      </w:r>
      <w:proofErr w:type="spellStart"/>
      <w:r w:rsidR="00B369E7">
        <w:rPr>
          <w:lang w:val="en-US"/>
        </w:rPr>
        <w:t>SolidDB</w:t>
      </w:r>
      <w:proofErr w:type="spellEnd"/>
      <w:r w:rsidR="00B369E7">
        <w:rPr>
          <w:lang w:val="en-US"/>
        </w:rPr>
        <w:t xml:space="preserve"> </w:t>
      </w:r>
      <w:r w:rsidR="00B369E7">
        <w:t xml:space="preserve">по сути называется </w:t>
      </w:r>
      <w:proofErr w:type="spellStart"/>
      <w:r w:rsidR="00B369E7">
        <w:rPr>
          <w:lang w:val="en-US"/>
        </w:rPr>
        <w:t>SolidDB</w:t>
      </w:r>
      <w:proofErr w:type="spellEnd"/>
      <w:r w:rsidR="00B369E7">
        <w:rPr>
          <w:lang w:val="en-US"/>
        </w:rPr>
        <w:t>.</w:t>
      </w:r>
    </w:p>
    <w:p w:rsidR="00B369E7" w:rsidRDefault="00E947BA" w:rsidP="00B369E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SolidDB</w:t>
      </w:r>
      <w:proofErr w:type="spellEnd"/>
      <w:r w:rsidRPr="00E947BA">
        <w:t xml:space="preserve"> </w:t>
      </w:r>
      <w:r>
        <w:t xml:space="preserve">является реляционной СУБД, поэтому у нее обычный </w:t>
      </w:r>
      <w:r>
        <w:rPr>
          <w:lang w:val="en-US"/>
        </w:rPr>
        <w:t>SQL</w:t>
      </w:r>
      <w:r w:rsidRPr="00E947BA">
        <w:t>.</w:t>
      </w:r>
      <w:r>
        <w:t xml:space="preserve"> (поддержка операторов как минимум как в </w:t>
      </w:r>
      <w:r>
        <w:rPr>
          <w:lang w:val="en-US"/>
        </w:rPr>
        <w:t>MySQL</w:t>
      </w:r>
      <w:r>
        <w:t xml:space="preserve"> – т.к. </w:t>
      </w:r>
      <w:proofErr w:type="spellStart"/>
      <w:r w:rsidR="00E933BD">
        <w:rPr>
          <w:lang w:val="en-US"/>
        </w:rPr>
        <w:t>SolidDB</w:t>
      </w:r>
      <w:proofErr w:type="spellEnd"/>
      <w:r>
        <w:t xml:space="preserve"> можно спокойно вкатить в </w:t>
      </w:r>
      <w:r w:rsidR="00E933BD">
        <w:rPr>
          <w:lang w:val="en-US"/>
        </w:rPr>
        <w:t>MySQL</w:t>
      </w:r>
      <w:r>
        <w:t xml:space="preserve">, однако есть набор </w:t>
      </w:r>
      <w:proofErr w:type="spellStart"/>
      <w:r>
        <w:t>доп</w:t>
      </w:r>
      <w:proofErr w:type="spellEnd"/>
      <w:r>
        <w:t xml:space="preserve"> операторов, </w:t>
      </w:r>
      <w:proofErr w:type="spellStart"/>
      <w:r>
        <w:t>тк</w:t>
      </w:r>
      <w:proofErr w:type="spellEnd"/>
      <w:r>
        <w:t xml:space="preserve"> она</w:t>
      </w:r>
      <w:r w:rsidRPr="00E947BA">
        <w:t xml:space="preserve"> </w:t>
      </w:r>
      <w:r>
        <w:rPr>
          <w:lang w:val="en-US"/>
        </w:rPr>
        <w:t>In</w:t>
      </w:r>
      <w:r w:rsidRPr="00E947BA">
        <w:t>-</w:t>
      </w:r>
      <w:r>
        <w:rPr>
          <w:lang w:val="en-US"/>
        </w:rPr>
        <w:t>memory</w:t>
      </w:r>
      <w:r w:rsidRPr="00E947BA">
        <w:t>)</w:t>
      </w:r>
      <w:r>
        <w:br/>
      </w:r>
      <w:r>
        <w:rPr>
          <w:noProof/>
          <w:lang w:eastAsia="ru-RU"/>
        </w:rPr>
        <w:drawing>
          <wp:inline distT="0" distB="0" distL="0" distR="0">
            <wp:extent cx="4686451" cy="2694709"/>
            <wp:effectExtent l="0" t="0" r="0" b="0"/>
            <wp:docPr id="3" name="Рисунок 3" descr="SolidDB Tables Loaded in MySQL 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DB Tables Loaded in MySQL 5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40" cy="27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BA" w:rsidRDefault="00E947BA" w:rsidP="00E947BA">
      <w:pPr>
        <w:pStyle w:val="a3"/>
      </w:pPr>
    </w:p>
    <w:p w:rsidR="00E933BD" w:rsidRDefault="00E933BD" w:rsidP="00E947BA">
      <w:pPr>
        <w:pStyle w:val="a3"/>
      </w:pPr>
      <w:r>
        <w:t xml:space="preserve">Например, есть оператор </w:t>
      </w:r>
      <w:r>
        <w:rPr>
          <w:lang w:val="en-US"/>
        </w:rPr>
        <w:t>CREATE</w:t>
      </w:r>
      <w:r w:rsidRPr="00E933BD">
        <w:t xml:space="preserve"> </w:t>
      </w:r>
      <w:r>
        <w:rPr>
          <w:lang w:val="en-US"/>
        </w:rPr>
        <w:t>CACHE</w:t>
      </w:r>
      <w:r w:rsidRPr="00E933BD">
        <w:t xml:space="preserve"> </w:t>
      </w:r>
      <w:r>
        <w:rPr>
          <w:lang w:val="en-US"/>
        </w:rPr>
        <w:t>SEGMENT</w:t>
      </w:r>
      <w:r>
        <w:t xml:space="preserve">, которого нет в </w:t>
      </w:r>
      <w:r>
        <w:rPr>
          <w:lang w:val="en-US"/>
        </w:rPr>
        <w:t>MySQL</w:t>
      </w:r>
      <w:r>
        <w:t>, что является особенностью встраиваемых БД.</w:t>
      </w:r>
      <w:r w:rsidRPr="00E933BD">
        <w:t xml:space="preserve"> </w:t>
      </w:r>
      <w:r>
        <w:rPr>
          <w:noProof/>
          <w:lang w:eastAsia="ru-RU"/>
        </w:rPr>
        <w:drawing>
          <wp:inline distT="0" distB="0" distL="0" distR="0" wp14:anchorId="298BF80B" wp14:editId="01BF1611">
            <wp:extent cx="4689039" cy="27778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831" cy="27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BD" w:rsidRPr="000B22F1" w:rsidRDefault="000B22F1" w:rsidP="00E947BA">
      <w:pPr>
        <w:pStyle w:val="a3"/>
      </w:pPr>
      <w:r>
        <w:t xml:space="preserve">Также, есть управление </w:t>
      </w:r>
      <w:proofErr w:type="spellStart"/>
      <w:r>
        <w:t>конкарренси</w:t>
      </w:r>
      <w:proofErr w:type="spellEnd"/>
      <w:r>
        <w:t xml:space="preserve">, </w:t>
      </w:r>
      <w:r>
        <w:rPr>
          <w:lang w:val="en-US"/>
        </w:rPr>
        <w:t>table</w:t>
      </w:r>
      <w:r>
        <w:t>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и </w:t>
      </w:r>
      <w:r>
        <w:rPr>
          <w:lang w:val="en-US"/>
        </w:rPr>
        <w:t>row</w:t>
      </w:r>
      <w:r w:rsidRPr="000B22F1">
        <w:t>-</w:t>
      </w:r>
      <w:r>
        <w:rPr>
          <w:lang w:val="en-US"/>
        </w:rPr>
        <w:t>level</w:t>
      </w:r>
      <w:r w:rsidRPr="000B22F1">
        <w:t xml:space="preserve"> </w:t>
      </w:r>
      <w:r>
        <w:rPr>
          <w:lang w:val="en-US"/>
        </w:rPr>
        <w:t>locks</w:t>
      </w:r>
      <w:r>
        <w:t xml:space="preserve">, сами </w:t>
      </w:r>
      <w:proofErr w:type="spellStart"/>
      <w:r>
        <w:t>локи</w:t>
      </w:r>
      <w:proofErr w:type="spellEnd"/>
      <w:r>
        <w:t xml:space="preserve"> предоставляются в трех моделях: </w:t>
      </w:r>
      <w:r>
        <w:rPr>
          <w:lang w:val="en-US"/>
        </w:rPr>
        <w:t>Shared</w:t>
      </w:r>
      <w:r w:rsidRPr="000B22F1">
        <w:t xml:space="preserve">, </w:t>
      </w:r>
      <w:r>
        <w:rPr>
          <w:lang w:val="en-US"/>
        </w:rPr>
        <w:t>Exclusive</w:t>
      </w:r>
      <w:r w:rsidRPr="000B22F1">
        <w:t xml:space="preserve">, </w:t>
      </w:r>
      <w:r>
        <w:rPr>
          <w:lang w:val="en-US"/>
        </w:rPr>
        <w:t>Update</w:t>
      </w:r>
      <w:r w:rsidRPr="000B22F1">
        <w:t>.</w:t>
      </w:r>
      <w:r>
        <w:t xml:space="preserve"> Есть два </w:t>
      </w:r>
      <w:proofErr w:type="spellStart"/>
      <w:r>
        <w:t>конкареннси</w:t>
      </w:r>
      <w:proofErr w:type="spellEnd"/>
      <w:r>
        <w:t xml:space="preserve"> мода – </w:t>
      </w:r>
      <w:r>
        <w:rPr>
          <w:lang w:val="en-US"/>
        </w:rPr>
        <w:t>optimistic</w:t>
      </w:r>
      <w:r w:rsidRPr="000B22F1">
        <w:t xml:space="preserve"> </w:t>
      </w:r>
      <w:r>
        <w:t xml:space="preserve">и </w:t>
      </w:r>
      <w:r>
        <w:rPr>
          <w:lang w:val="en-US"/>
        </w:rPr>
        <w:t>pessimistic</w:t>
      </w:r>
      <w:r w:rsidRPr="000B22F1">
        <w:t xml:space="preserve">, </w:t>
      </w:r>
      <w:r>
        <w:t xml:space="preserve">и множество функций для точечной настройки </w:t>
      </w:r>
      <w:proofErr w:type="spellStart"/>
      <w:r>
        <w:t>локов</w:t>
      </w:r>
      <w:proofErr w:type="spellEnd"/>
      <w:r>
        <w:t xml:space="preserve"> – </w:t>
      </w:r>
      <w:r>
        <w:rPr>
          <w:lang w:val="en-US"/>
        </w:rPr>
        <w:t>SET</w:t>
      </w:r>
      <w:r w:rsidRPr="000B22F1">
        <w:t xml:space="preserve"> </w:t>
      </w:r>
      <w:r>
        <w:rPr>
          <w:lang w:val="en-US"/>
        </w:rPr>
        <w:t>LOCK</w:t>
      </w:r>
      <w:r w:rsidRPr="000B22F1">
        <w:t xml:space="preserve"> </w:t>
      </w:r>
      <w:r>
        <w:rPr>
          <w:lang w:val="en-US"/>
        </w:rPr>
        <w:t>TIMEOUT</w:t>
      </w:r>
      <w:r w:rsidRPr="000B22F1">
        <w:t xml:space="preserve">, </w:t>
      </w:r>
      <w:r>
        <w:rPr>
          <w:lang w:val="en-US"/>
        </w:rPr>
        <w:t>SET</w:t>
      </w:r>
      <w:r w:rsidRPr="000B22F1">
        <w:t xml:space="preserve"> </w:t>
      </w:r>
      <w:r>
        <w:rPr>
          <w:lang w:val="en-US"/>
        </w:rPr>
        <w:t>LOCK</w:t>
      </w:r>
      <w:r w:rsidRPr="000B22F1">
        <w:t xml:space="preserve"> </w:t>
      </w:r>
      <w:r>
        <w:rPr>
          <w:lang w:val="en-US"/>
        </w:rPr>
        <w:t>TABLE</w:t>
      </w:r>
      <w:r w:rsidRPr="000B22F1">
        <w:t xml:space="preserve"> </w:t>
      </w:r>
      <w:r>
        <w:rPr>
          <w:lang w:val="en-US"/>
        </w:rPr>
        <w:t>WAIT</w:t>
      </w:r>
      <w:r>
        <w:t xml:space="preserve"> и т.п.</w:t>
      </w:r>
      <w:bookmarkStart w:id="0" w:name="_GoBack"/>
      <w:bookmarkEnd w:id="0"/>
    </w:p>
    <w:p w:rsidR="000B22F1" w:rsidRDefault="00E933BD" w:rsidP="000B22F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3112902" wp14:editId="2317D9D3">
            <wp:extent cx="3095625" cy="1390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F1" w:rsidRDefault="000B22F1" w:rsidP="000B22F1">
      <w:pPr>
        <w:pStyle w:val="a3"/>
        <w:numPr>
          <w:ilvl w:val="0"/>
          <w:numId w:val="1"/>
        </w:numPr>
      </w:pPr>
      <w:r w:rsidRPr="000B22F1">
        <w:t>Распределени</w:t>
      </w:r>
      <w:r>
        <w:t xml:space="preserve">е файлов БД по разным носителям? </w:t>
      </w:r>
    </w:p>
    <w:p w:rsidR="000B22F1" w:rsidRDefault="000B22F1" w:rsidP="000B22F1">
      <w:pPr>
        <w:pStyle w:val="a3"/>
      </w:pPr>
      <w:r>
        <w:t xml:space="preserve">Т.к. это </w:t>
      </w:r>
      <w:proofErr w:type="spellStart"/>
      <w:r>
        <w:t>встраиваимая</w:t>
      </w:r>
      <w:proofErr w:type="spellEnd"/>
      <w:r>
        <w:t xml:space="preserve"> СУБД, данные хранятся в оперативной памяти, а не на диске</w:t>
      </w:r>
      <w:r>
        <w:br/>
        <w:t>Есть возможность вертикального масштабирования. При вертикальном масштабировании, файлы распределяются как обычно. Формула для оценки требуемого объема памяти:</w:t>
      </w:r>
      <w:r>
        <w:rPr>
          <w:noProof/>
          <w:lang w:eastAsia="ru-RU"/>
        </w:rPr>
        <w:drawing>
          <wp:inline distT="0" distB="0" distL="0" distR="0" wp14:anchorId="1DA84F0B" wp14:editId="276057D4">
            <wp:extent cx="4703618" cy="215522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56" cy="2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Есть встроенный механизм репликации. </w:t>
      </w:r>
      <w:proofErr w:type="spellStart"/>
      <w:r>
        <w:t>Инфомации</w:t>
      </w:r>
      <w:proofErr w:type="spellEnd"/>
      <w:r>
        <w:t xml:space="preserve"> о </w:t>
      </w:r>
      <w:proofErr w:type="spellStart"/>
      <w:r>
        <w:t>шардировании</w:t>
      </w:r>
      <w:proofErr w:type="spellEnd"/>
      <w:r>
        <w:t xml:space="preserve"> по репликам я не нашел, но скорее всего </w:t>
      </w:r>
      <w:proofErr w:type="spellStart"/>
      <w:r>
        <w:t>шардирование</w:t>
      </w:r>
      <w:proofErr w:type="spellEnd"/>
      <w:r>
        <w:t xml:space="preserve"> тоже доступно.</w:t>
      </w:r>
      <w:r>
        <w:br/>
      </w:r>
      <w:r>
        <w:rPr>
          <w:noProof/>
          <w:lang w:eastAsia="ru-RU"/>
        </w:rPr>
        <w:drawing>
          <wp:inline distT="0" distB="0" distL="0" distR="0" wp14:anchorId="6846383A" wp14:editId="46A010DB">
            <wp:extent cx="400050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6F" w:rsidRDefault="00153E6F" w:rsidP="00D03614">
      <w:pPr>
        <w:pStyle w:val="a3"/>
        <w:numPr>
          <w:ilvl w:val="0"/>
          <w:numId w:val="1"/>
        </w:numPr>
      </w:pPr>
      <w:r w:rsidRPr="00963214">
        <w:t>На каком языке/ах программирования написана СУБД?</w:t>
      </w:r>
      <w:r>
        <w:br/>
        <w:t xml:space="preserve">Написана на </w:t>
      </w:r>
      <w:r w:rsidRPr="00D03614">
        <w:rPr>
          <w:lang w:val="en-US"/>
        </w:rPr>
        <w:t>C</w:t>
      </w:r>
      <w:r w:rsidRPr="00D03614">
        <w:t xml:space="preserve">, </w:t>
      </w:r>
      <w:r w:rsidRPr="00D03614">
        <w:rPr>
          <w:lang w:val="en-US"/>
        </w:rPr>
        <w:t>C</w:t>
      </w:r>
      <w:r w:rsidRPr="00D03614">
        <w:t>++</w:t>
      </w:r>
    </w:p>
    <w:p w:rsidR="00153E6F" w:rsidRDefault="00153E6F" w:rsidP="00153E6F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7F4221D8" wp14:editId="5ADD1713">
            <wp:extent cx="4160116" cy="29016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341" cy="29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6F" w:rsidRPr="00963214" w:rsidRDefault="00153E6F" w:rsidP="00153E6F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44204F70" wp14:editId="4F75AF70">
            <wp:extent cx="3886200" cy="332539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015" cy="33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6F" w:rsidRDefault="00153E6F" w:rsidP="000B22F1">
      <w:pPr>
        <w:pStyle w:val="a3"/>
      </w:pPr>
    </w:p>
    <w:p w:rsidR="00153E6F" w:rsidRDefault="00D03614" w:rsidP="00D03614">
      <w:pPr>
        <w:pStyle w:val="a3"/>
        <w:numPr>
          <w:ilvl w:val="0"/>
          <w:numId w:val="1"/>
        </w:numPr>
      </w:pPr>
      <w:r w:rsidRPr="00D03614">
        <w:t>Какие типы индексов поддерживаются в БД? Приведите пример создания индексов.</w:t>
      </w:r>
    </w:p>
    <w:p w:rsidR="00D03614" w:rsidRDefault="00D03614" w:rsidP="00D03614">
      <w:pPr>
        <w:pStyle w:val="a3"/>
      </w:pPr>
      <w:r>
        <w:t xml:space="preserve">Обычные РСУБД индексы. </w:t>
      </w:r>
      <w:proofErr w:type="spellStart"/>
      <w:r>
        <w:t>Кластеризованные</w:t>
      </w:r>
      <w:proofErr w:type="spellEnd"/>
      <w:r>
        <w:t xml:space="preserve"> и </w:t>
      </w:r>
      <w:proofErr w:type="spellStart"/>
      <w:r>
        <w:t>некластеризованные</w:t>
      </w:r>
      <w:proofErr w:type="spellEnd"/>
      <w:r>
        <w:t xml:space="preserve"> индексы. Индексы могут быть построены на одном или нескольких столбцах, при чем стоит учитывать селективность столбцов – по убывающей селективности. Селективность – мера уникальности значений столбца, по формуле </w:t>
      </w:r>
      <w:r>
        <w:rPr>
          <w:lang w:val="en-US"/>
        </w:rPr>
        <w:t>unique</w:t>
      </w:r>
      <w:r w:rsidRPr="00D03614">
        <w:t xml:space="preserve"> </w:t>
      </w:r>
      <w:r>
        <w:rPr>
          <w:lang w:val="en-US"/>
        </w:rPr>
        <w:t>rows</w:t>
      </w:r>
      <w:r w:rsidRPr="00D03614">
        <w:t xml:space="preserve"> </w:t>
      </w:r>
      <w:r>
        <w:rPr>
          <w:lang w:val="en-US"/>
        </w:rPr>
        <w:t>by</w:t>
      </w:r>
      <w:r w:rsidRPr="00D03614">
        <w:t xml:space="preserve"> </w:t>
      </w:r>
      <w:r>
        <w:rPr>
          <w:lang w:val="en-US"/>
        </w:rPr>
        <w:t>column</w:t>
      </w:r>
      <w:r w:rsidRPr="00D03614">
        <w:t xml:space="preserve"> / </w:t>
      </w:r>
      <w:r>
        <w:rPr>
          <w:lang w:val="en-US"/>
        </w:rPr>
        <w:t>numbers</w:t>
      </w:r>
      <w:r w:rsidRPr="00D03614">
        <w:t xml:space="preserve"> </w:t>
      </w:r>
      <w:r>
        <w:rPr>
          <w:lang w:val="en-US"/>
        </w:rPr>
        <w:t>of</w:t>
      </w:r>
      <w:r w:rsidRPr="00D03614">
        <w:t xml:space="preserve"> </w:t>
      </w:r>
      <w:r>
        <w:rPr>
          <w:lang w:val="en-US"/>
        </w:rPr>
        <w:t>rows</w:t>
      </w:r>
      <w:r w:rsidRPr="00D03614">
        <w:t xml:space="preserve"> </w:t>
      </w:r>
      <w:r>
        <w:rPr>
          <w:lang w:val="en-US"/>
        </w:rPr>
        <w:t>in</w:t>
      </w:r>
      <w:r w:rsidRPr="00D03614">
        <w:t xml:space="preserve"> </w:t>
      </w:r>
      <w:r>
        <w:rPr>
          <w:lang w:val="en-US"/>
        </w:rPr>
        <w:t>table</w:t>
      </w:r>
      <w:r>
        <w:t xml:space="preserve">. </w:t>
      </w:r>
      <w:proofErr w:type="spellStart"/>
      <w:r>
        <w:t>Кластеризованный</w:t>
      </w:r>
      <w:proofErr w:type="spellEnd"/>
      <w:r>
        <w:t xml:space="preserve"> индекс задает фактическое расположение строк в таблице, и может быть только 1 на таблицу. </w:t>
      </w:r>
      <w:proofErr w:type="spellStart"/>
      <w:r>
        <w:t>Некластеризованные</w:t>
      </w:r>
      <w:proofErr w:type="spellEnd"/>
      <w:r>
        <w:t xml:space="preserve"> индексы хранят в себе значение индексируемых столбцов и ссылку на запись. Также есть покрывающие индексы, включающие в себя столбцы из покрывающего запроса, т.е. все </w:t>
      </w:r>
      <w:proofErr w:type="gramStart"/>
      <w:r>
        <w:t>те</w:t>
      </w:r>
      <w:proofErr w:type="gramEnd"/>
      <w:r>
        <w:t xml:space="preserve"> которые в запросе </w:t>
      </w:r>
      <w:proofErr w:type="spellStart"/>
      <w:r>
        <w:t>присуствуют</w:t>
      </w:r>
      <w:proofErr w:type="spellEnd"/>
      <w:r>
        <w:t xml:space="preserve">. Типы индексов в </w:t>
      </w:r>
      <w:proofErr w:type="spellStart"/>
      <w:r>
        <w:rPr>
          <w:lang w:val="en-US"/>
        </w:rPr>
        <w:t>SolidDB</w:t>
      </w:r>
      <w:proofErr w:type="spellEnd"/>
      <w:r>
        <w:t xml:space="preserve"> тоже обычные: </w:t>
      </w:r>
      <w:proofErr w:type="spellStart"/>
      <w:r>
        <w:rPr>
          <w:lang w:val="en-US"/>
        </w:rPr>
        <w:t>Btree</w:t>
      </w:r>
      <w:proofErr w:type="spellEnd"/>
      <w:r w:rsidRPr="00D03614">
        <w:t xml:space="preserve"> </w:t>
      </w:r>
      <w:r>
        <w:t>–</w:t>
      </w:r>
      <w:r w:rsidRPr="00D03614">
        <w:t xml:space="preserve"> </w:t>
      </w:r>
      <w:r>
        <w:t>на сбалансированном дереве</w:t>
      </w:r>
      <w:r w:rsidRPr="00D03614">
        <w:t xml:space="preserve">, </w:t>
      </w:r>
      <w:r>
        <w:rPr>
          <w:lang w:val="en-US"/>
        </w:rPr>
        <w:t>Hash</w:t>
      </w:r>
      <w:r>
        <w:t xml:space="preserve"> с помощью </w:t>
      </w:r>
      <w:proofErr w:type="spellStart"/>
      <w:r>
        <w:t>хеш</w:t>
      </w:r>
      <w:proofErr w:type="spellEnd"/>
      <w:r>
        <w:t xml:space="preserve"> функций</w:t>
      </w:r>
      <w:r w:rsidRPr="00D03614">
        <w:t xml:space="preserve">, </w:t>
      </w:r>
      <w:proofErr w:type="spellStart"/>
      <w:r>
        <w:rPr>
          <w:lang w:val="en-US"/>
        </w:rPr>
        <w:t>Fulltext</w:t>
      </w:r>
      <w:proofErr w:type="spellEnd"/>
      <w:r w:rsidRPr="00D03614">
        <w:t xml:space="preserve">, </w:t>
      </w:r>
      <w:proofErr w:type="spellStart"/>
      <w:r>
        <w:rPr>
          <w:lang w:val="en-US"/>
        </w:rPr>
        <w:t>spacial</w:t>
      </w:r>
      <w:proofErr w:type="spellEnd"/>
      <w:r w:rsidRPr="00D03614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</w:p>
    <w:p w:rsidR="00D03614" w:rsidRPr="00D03614" w:rsidRDefault="00D03614" w:rsidP="00D03614">
      <w:pPr>
        <w:pStyle w:val="a3"/>
        <w:numPr>
          <w:ilvl w:val="0"/>
          <w:numId w:val="1"/>
        </w:numPr>
      </w:pPr>
      <w:r w:rsidRPr="00963214">
        <w:t>Как строится процесс выполнения запросов в вашей СУБД</w:t>
      </w:r>
      <w:r>
        <w:br/>
      </w:r>
    </w:p>
    <w:sectPr w:rsidR="00D03614" w:rsidRPr="00D03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5747"/>
    <w:multiLevelType w:val="hybridMultilevel"/>
    <w:tmpl w:val="14CE6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1DB2"/>
    <w:multiLevelType w:val="hybridMultilevel"/>
    <w:tmpl w:val="9D7AC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2D"/>
    <w:rsid w:val="000B22F1"/>
    <w:rsid w:val="00153E6F"/>
    <w:rsid w:val="0030762D"/>
    <w:rsid w:val="0036124A"/>
    <w:rsid w:val="004C6249"/>
    <w:rsid w:val="005D7552"/>
    <w:rsid w:val="007F1E3C"/>
    <w:rsid w:val="0087407C"/>
    <w:rsid w:val="0088301D"/>
    <w:rsid w:val="00B369E7"/>
    <w:rsid w:val="00B75ABA"/>
    <w:rsid w:val="00D03614"/>
    <w:rsid w:val="00D57759"/>
    <w:rsid w:val="00E933BD"/>
    <w:rsid w:val="00E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E78B"/>
  <w15:chartTrackingRefBased/>
  <w15:docId w15:val="{2C7296EB-A275-4AAB-9880-BDAA9B49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19AF-46E1-4EA3-9995-064281A4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prior</dc:creator>
  <cp:keywords/>
  <dc:description/>
  <cp:lastModifiedBy>prior</cp:lastModifiedBy>
  <cp:revision>5</cp:revision>
  <dcterms:created xsi:type="dcterms:W3CDTF">2024-04-12T12:25:00Z</dcterms:created>
  <dcterms:modified xsi:type="dcterms:W3CDTF">2024-04-27T15:25:00Z</dcterms:modified>
</cp:coreProperties>
</file>