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  <w:u w:val="single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vertAlign w:val="baseline"/>
          <w:rtl w:val="0"/>
        </w:rPr>
        <w:t xml:space="preserve">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vertAlign w:val="baseline"/>
          <w:rtl w:val="0"/>
        </w:rPr>
        <w:t xml:space="preserve"> Completion Certificate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Date: 14 Jun 2022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Project Name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Instasure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Client Name: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Mr. Md. Rafel 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Date of starting: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December 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Final date of completion: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02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June 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vertAlign w:val="baseline"/>
          <w:rtl w:val="0"/>
        </w:rPr>
        <w:t xml:space="preserve">Project Details: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Sale Device &amp; Travel Insurance Online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25"/>
        <w:gridCol w:w="5085"/>
        <w:tblGridChange w:id="0">
          <w:tblGrid>
            <w:gridCol w:w="5025"/>
            <w:gridCol w:w="5085"/>
          </w:tblGrid>
        </w:tblGridChange>
      </w:tblGrid>
      <w:tr>
        <w:trPr>
          <w:cantSplit w:val="0"/>
          <w:trHeight w:val="75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before="120" w:lineRule="auto"/>
              <w:jc w:val="center"/>
              <w:rPr>
                <w:rFonts w:ascii="Tahoma" w:cs="Tahoma" w:eastAsia="Tahoma" w:hAnsi="Tahoma"/>
                <w:b w:val="0"/>
                <w:color w:val="21252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212529"/>
                <w:sz w:val="22"/>
                <w:szCs w:val="22"/>
                <w:vertAlign w:val="baseline"/>
                <w:rtl w:val="0"/>
              </w:rPr>
              <w:t xml:space="preserve">Service proposed to be delivered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before="120" w:lineRule="auto"/>
              <w:jc w:val="center"/>
              <w:rPr>
                <w:rFonts w:ascii="Tahoma" w:cs="Tahoma" w:eastAsia="Tahoma" w:hAnsi="Tahoma"/>
                <w:b w:val="0"/>
                <w:color w:val="21252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212529"/>
                <w:sz w:val="22"/>
                <w:szCs w:val="22"/>
                <w:vertAlign w:val="baseline"/>
                <w:rtl w:val="0"/>
              </w:rPr>
              <w:t xml:space="preserve">Service actually delivered under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Database Design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Payment Gateway Integration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SMS API Integration </w:t>
            </w:r>
          </w:p>
          <w:p w:rsidR="00000000" w:rsidDel="00000000" w:rsidP="00000000" w:rsidRDefault="00000000" w:rsidRPr="00000000" w14:paraId="00000010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rtl w:val="0"/>
              </w:rPr>
              <w:t xml:space="preserve">UI/UX 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Dealer/Agent Panel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Dealer or agent Sign In / sign up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Dealer or agent bulk import registration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Category type Prepaid / postpaid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Prepaid agents will load virtual credit from the admin.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Postpaid agents are withdrawal his/her commission via the system.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Agent can create device insurance from his/her panel with customer access.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At a glance, total sales of insurance,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Transaction details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Commission details with paid and dues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Transaction details &amp; dues </w:t>
            </w:r>
          </w:p>
          <w:p w:rsidR="00000000" w:rsidDel="00000000" w:rsidP="00000000" w:rsidRDefault="00000000" w:rsidRPr="00000000" w14:paraId="0000001D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Service Center Panel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Claimed User Policy No, insurance details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Transaction details as per calculation of insurance coverage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Commission details with paid and dues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Prepaid / postpaid dealer accounting/transaction details &amp; dues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Part list with box/package id (parts need to send to intasure head office)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Prepaid / postpaid accounting/transaction details &amp; dues for service center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Percentage of Coverage [enduser have taken].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100" w:before="0" w:beforeAutospacing="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Overall statistical reports for end user claim details, service provided details, payment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Insurance Companies Panel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0"/>
                <w:szCs w:val="20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nsurance companies will get policy lists.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Insurance companies get  claim/ coverage history details.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All Claim transaction history show in panel, also will to report details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Reports (On demand. Not Too Much )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User Panel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Registration system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OTP (SMS / Email)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Login system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Forget password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Profile Edit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Change password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Transaction details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Claim Details and status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00" w:before="100" w:lineRule="auto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100" w:before="100" w:lineRule="auto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Details of Service provided against claim/insurance with part list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Overall statistical report of enduser insurance, claim, provided service, parts list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At glance, total insurance purchased, Total claim for insurance</w:t>
            </w:r>
          </w:p>
          <w:p w:rsidR="00000000" w:rsidDel="00000000" w:rsidP="00000000" w:rsidRDefault="00000000" w:rsidRPr="00000000" w14:paraId="0000003C">
            <w:pPr>
              <w:widowControl w:val="0"/>
              <w:ind w:left="0" w:firstLine="0"/>
              <w:rPr>
                <w:rFonts w:ascii="Arial" w:cs="Arial" w:eastAsia="Arial" w:hAnsi="Arial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Home Module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Insurance category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Package details, should be included, title, thumbnail, customized form,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Insurance is created for travel, via the user.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After submitting user will get SMS and mail with Policy No,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All agents list dynamic data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Dynamic blog module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Some static content module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About us, Contact us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Agent finding module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End User Policy No, insurance details, created by self or by dealer point</w:t>
            </w:r>
          </w:p>
          <w:p w:rsidR="00000000" w:rsidDel="00000000" w:rsidP="00000000" w:rsidRDefault="00000000" w:rsidRPr="00000000" w14:paraId="00000048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e6913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69138"/>
                <w:rtl w:val="0"/>
              </w:rPr>
              <w:t xml:space="preserve">New Requirements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Device Insurance Withdraw Request List, Status Wise List, Advanced Search, Send Payment Request To Admin Single/Bulk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Payment Request to Admin List, Details View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Device Insurance Sale List, Customer Check If Exist, Sale Device Insurance, View Details, Invoice, Certificate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Device Insurance Withdraw Request, Transaction History, Make Request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Travel Ins Order List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Parent Dealer Profile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Claim On Processing List, Details View, Status Change, Payment Status Change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Claim Ready To Delivered List, Details View, Status Change, Payment Status Change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Claim Delivered List, Advance Search, Request For Payment To Parent Single/Bulk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Claim Payment Request list, Details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100" w:lineRule="auto"/>
              <w:ind w:left="720" w:hanging="36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highlight w:val="white"/>
                <w:rtl w:val="0"/>
              </w:rPr>
              <w:t xml:space="preserve">Insurance Lost Claim Form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Staffs List, Create, Edit, Delete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Roles Lists, Create, Edit, Delete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Admin Profile, Edit &amp; Update Profile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User List, Details, Change Status, Change Password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Pages Settings, Dynamic Pages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Business Settings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Site Optimize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100" w:lineRule="auto"/>
              <w:ind w:left="0" w:firstLine="0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e691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Arial" w:cs="Arial" w:eastAsia="Arial" w:hAnsi="Arial"/>
                <w:color w:val="212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Database Design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Payment Gateway Integration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SMS API Integration </w:t>
            </w:r>
          </w:p>
          <w:p w:rsidR="00000000" w:rsidDel="00000000" w:rsidP="00000000" w:rsidRDefault="00000000" w:rsidRPr="00000000" w14:paraId="00000061">
            <w:pPr>
              <w:spacing w:after="200" w:before="200" w:line="276" w:lineRule="auto"/>
              <w:ind w:left="0" w:firstLine="0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UI/UX Design </w:t>
            </w:r>
          </w:p>
          <w:p w:rsidR="00000000" w:rsidDel="00000000" w:rsidP="00000000" w:rsidRDefault="00000000" w:rsidRPr="00000000" w14:paraId="00000063">
            <w:pPr>
              <w:spacing w:after="200" w:before="200" w:line="276" w:lineRule="auto"/>
              <w:ind w:left="0" w:firstLine="0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Admin Panel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Payment Request To Admin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( fully new process. 2 times worked here. Approx time: 40 hrs ) 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80" w:before="80" w:lineRule="auto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Parent Dealer List, Create, Edit, Details, Parent Child Mapping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1 time - approx 4 hrs)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80" w:before="80" w:lineRule="auto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Child Dealer Create, Edit, Details, List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1 time - approx 4 hrs)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Policy Provider Create, Edit, Details, List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2+ times - approx 8 hrs)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80" w:before="80" w:lineRule="auto"/>
              <w:ind w:left="720" w:firstLine="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80" w:before="80" w:lineRule="auto"/>
              <w:ind w:left="720" w:firstLine="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Travel Insurance Plan Category Create, Edit, Details, List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Travel Plan Chart List, Create, Edit, Details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Claim List, Claim Details, Claim Status Change, Print Invoice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Claim Support Request List, Claim Details, Claim Status Change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Lost Claim Request List, Claim Details, Claim Status Change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2 time, apx: 16hrs)</w:t>
            </w:r>
          </w:p>
          <w:p w:rsidR="00000000" w:rsidDel="00000000" w:rsidP="00000000" w:rsidRDefault="00000000" w:rsidRPr="00000000" w14:paraId="00000073">
            <w:pPr>
              <w:spacing w:after="80" w:before="80" w:lineRule="auto"/>
              <w:ind w:left="0" w:firstLine="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Categories List, Create, Edit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Subcategory List, Create, Edit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Brand List, Create, Edit, Status Change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Models List, Create, Edit, Status Change</w:t>
            </w:r>
          </w:p>
          <w:p w:rsidR="00000000" w:rsidDel="00000000" w:rsidP="00000000" w:rsidRDefault="00000000" w:rsidRPr="00000000" w14:paraId="00000078">
            <w:pPr>
              <w:spacing w:after="80" w:before="80" w:lineRule="auto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80" w:before="80" w:lineRule="auto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Insurance Types List, Create, Edit, Status Change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Insurance Package List, Create, Details, Status Change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Insurance Discount List, Create, Details, Status Change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Insurance Categories List, Create, Edit, Delete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Parts List, Create, edit, delete, status change, can not delete if already used, Bulk Excel Upload, Sample Excel Download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3+ time, 40 hrs)</w:t>
            </w:r>
          </w:p>
          <w:p w:rsidR="00000000" w:rsidDel="00000000" w:rsidP="00000000" w:rsidRDefault="00000000" w:rsidRPr="00000000" w14:paraId="0000007F">
            <w:pPr>
              <w:spacing w:after="80" w:before="80" w:lineRule="auto"/>
              <w:ind w:left="0" w:firstLine="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IMEI Data List, Create, Edit, Can Not Edit If Used, Change Status, Bulk Excel Upload, Sample Excel Download 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3+ time, 40 hrs)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Insurance sale List, Device Insurance Commission Details, Policy Invoice, Policy Certificate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2 time, 20 hrs)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Service Center List, Create, Edit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Staffs List, Create, Edit, Delete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Roles Lists, Create, Edit, Delete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Admin Profile, Edit &amp; Update Profile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User List, Details, Change Status, Change Password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Sliders List, Create, Edit, Delete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Blog List, Create, Edit, Delete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Blog Categories, Create, Edit, Delete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New Release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(Fully new work. 2days - approx 14 hours)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Partners List, Create, Edit, Delete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Pages Settings, Dynamic Pages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Business Settings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2 time, 5 hrs)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Site Optimize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Reports (On demand. Not Too Much )</w:t>
            </w:r>
          </w:p>
          <w:p w:rsidR="00000000" w:rsidDel="00000000" w:rsidP="00000000" w:rsidRDefault="00000000" w:rsidRPr="00000000" w14:paraId="00000090">
            <w:pPr>
              <w:spacing w:after="200" w:before="200" w:line="276" w:lineRule="auto"/>
              <w:ind w:left="0" w:firstLine="0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Parent Dealer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Parent Dealer Dashboard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Child Dealer List, Create, Edit, Details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Insurance Package List, Details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Sale Commission List, View Details, Invoice, Certificates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2 time, 20 hrs)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Insurance Withdraw Request List, Status Wise List, Advanced Search, Send Payment Request To Admin Single/Batch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1c232" w:val="clear"/>
                <w:rtl w:val="0"/>
              </w:rPr>
              <w:t xml:space="preserve">(rework 2 time, 34 hrs)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highlight w:val="white"/>
                <w:rtl w:val="0"/>
              </w:rPr>
              <w:t xml:space="preserve">Child dealer commission withdraw list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d966" w:val="clear"/>
                <w:rtl w:val="0"/>
              </w:rPr>
              <w:t xml:space="preserve">( fully new work, hrs: 10hrs)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highlight w:val="white"/>
                <w:rtl w:val="0"/>
              </w:rPr>
              <w:t xml:space="preserve">Parent dealer commission withdraw list, make withdraw, calculated data and others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d966" w:val="clear"/>
                <w:rtl w:val="0"/>
              </w:rPr>
              <w:t xml:space="preserve">( fully new work, hrs: 16hrs)</w:t>
            </w:r>
          </w:p>
          <w:p w:rsidR="00000000" w:rsidDel="00000000" w:rsidP="00000000" w:rsidRDefault="00000000" w:rsidRPr="00000000" w14:paraId="00000098">
            <w:pPr>
              <w:spacing w:after="80" w:before="80" w:lineRule="auto"/>
              <w:ind w:left="720" w:firstLine="0"/>
              <w:rPr>
                <w:rFonts w:ascii="Arial" w:cs="Arial" w:eastAsia="Arial" w:hAnsi="Arial"/>
                <w:color w:val="212529"/>
                <w:sz w:val="22"/>
                <w:szCs w:val="22"/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Payment Request to Admin List, Details View</w:t>
            </w:r>
          </w:p>
          <w:p w:rsidR="00000000" w:rsidDel="00000000" w:rsidP="00000000" w:rsidRDefault="00000000" w:rsidRPr="00000000" w14:paraId="0000009A">
            <w:pPr>
              <w:spacing w:after="80" w:before="80" w:lineRule="auto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Profile &amp; Logout</w:t>
            </w:r>
          </w:p>
          <w:p w:rsidR="00000000" w:rsidDel="00000000" w:rsidP="00000000" w:rsidRDefault="00000000" w:rsidRPr="00000000" w14:paraId="0000009C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Child Dealer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Child Dealer Dashboard 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Commission withdrew list 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Insurance Sale List, Customer Check If Exist, Sale Device Insurance, View Details, Invoice, Certificate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d966" w:val="clear"/>
                <w:rtl w:val="0"/>
              </w:rPr>
              <w:t xml:space="preserve"> ( modification rework, hrs: 10 )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Add new customer, customer mobile phone verification using OTP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(4 times modification, 30hrs)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Sale Commission Log, View Details, Invoice, Certificate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d966" w:val="clear"/>
                <w:rtl w:val="0"/>
              </w:rPr>
              <w:t xml:space="preserve"> ( All certificate reworked - approx 16 hrs)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Insurance Withdraw Request, Transaction History, Make Request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Travel Ins Order List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Parent Dealer Profile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Child Dealer Profile &amp; Logout</w:t>
            </w:r>
          </w:p>
          <w:p w:rsidR="00000000" w:rsidDel="00000000" w:rsidP="00000000" w:rsidRDefault="00000000" w:rsidRPr="00000000" w14:paraId="000000A6">
            <w:pPr>
              <w:spacing w:after="80" w:before="80" w:lineRule="auto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Service Center</w:t>
            </w:r>
          </w:p>
          <w:p w:rsidR="00000000" w:rsidDel="00000000" w:rsidP="00000000" w:rsidRDefault="00000000" w:rsidRPr="00000000" w14:paraId="000000A8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shd w:fill="ffd966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shd w:fill="ffd966" w:val="clear"/>
                <w:rtl w:val="0"/>
              </w:rPr>
              <w:t xml:space="preserve">(full service center so many times reworded, times approx: 1 month - approx 150hrs)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Service Center Dashboard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Device Ins Support Request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Make Claim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Claim Pending List, Details View, Status Change, Payment Status Change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Claim On Processing List, Details View, Status Change, Payment Status Change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Claim Ready To Delivered List, Details View, Status Change, Payment Status Change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Claim Delivered List, Advance Search, Request For Payment To Parent Single/Bulk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Claim Payment Request list, Details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Insurance Lost Claim Form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e599" w:val="clear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B3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Panel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Customer Dashboard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Profile View &amp; Update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Get Travel Insurance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 Medical Insurance Quotation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Travel Insurance History, Insurance Purchase Details, Download Policy, Download Invoice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Insurance History, Device Insurance Details, Device Insurance Claim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Insurance Claim Requests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Device Insurance Claim History, Details, Claim Invoice Print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Mobile OTP verification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BE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00" w:before="200" w:line="276" w:lineRule="auto"/>
              <w:jc w:val="center"/>
              <w:rPr>
                <w:rFonts w:ascii="Arial" w:cs="Arial" w:eastAsia="Arial" w:hAnsi="Arial"/>
                <w:b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529"/>
                <w:sz w:val="22"/>
                <w:szCs w:val="22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About Page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Partner Program Page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Mobile Phone Protection Page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Mobile Phone Protection Page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Dynamic Blog &amp; Press Releases 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shd w:fill="ffd966" w:val="clear"/>
                <w:rtl w:val="0"/>
              </w:rPr>
              <w:t xml:space="preserve">( new features, 12hrs 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Contact Us Page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Buy Or Claim Page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2"/>
                <w:szCs w:val="22"/>
                <w:rtl w:val="0"/>
              </w:rPr>
              <w:t xml:space="preserve">Login and Registration (Customer, Admin, Parent Dealer, Child Dealer, Service Center)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Tahoma" w:cs="Tahoma" w:eastAsia="Tahoma" w:hAnsi="Tahoma"/>
                <w:color w:val="21252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100" w:before="100" w:lineRule="auto"/>
              <w:ind w:left="720" w:hanging="360"/>
              <w:rPr>
                <w:rFonts w:ascii="Roboto" w:cs="Roboto" w:eastAsia="Roboto" w:hAnsi="Roboto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80" w:before="80" w:line="240" w:lineRule="auto"/>
              <w:ind w:left="360" w:firstLine="0"/>
              <w:rPr>
                <w:rFonts w:ascii="Arial" w:cs="Arial" w:eastAsia="Arial" w:hAnsi="Arial"/>
                <w:b w:val="1"/>
                <w:color w:val="cc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rtl w:val="0"/>
              </w:rPr>
              <w:t xml:space="preserve">NB: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c0000"/>
                <w:rtl w:val="0"/>
              </w:rPr>
              <w:t xml:space="preserve">As per DNS instructions we did extra work approximately 489 hours (82 working days)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Tahoma" w:cs="Tahoma" w:eastAsia="Tahoma" w:hAnsi="Tahoma"/>
          <w:color w:val="212529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vertAlign w:val="baseline"/>
          <w:rtl w:val="0"/>
        </w:rPr>
        <w:t xml:space="preserve">Certified that </w:t>
      </w: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vertAlign w:val="baseline"/>
          <w:rtl w:val="0"/>
        </w:rPr>
        <w:t xml:space="preserve"> have completed the above mentioned project as per the client SRS (requirement) and their requirements have been duly filled and I have exercised the necessary checks to see that the </w:t>
      </w: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rtl w:val="0"/>
        </w:rPr>
        <w:t xml:space="preserve">project actually</w:t>
      </w: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vertAlign w:val="baseline"/>
          <w:rtl w:val="0"/>
        </w:rPr>
        <w:t xml:space="preserve"> works properly.</w:t>
      </w:r>
    </w:p>
    <w:p w:rsidR="00000000" w:rsidDel="00000000" w:rsidP="00000000" w:rsidRDefault="00000000" w:rsidRPr="00000000" w14:paraId="000000DB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rtl w:val="0"/>
        </w:rPr>
        <w:t xml:space="preserve">Six (6) month service period. Only bug fixing (existing module). After six month you can make a service contract with us.</w:t>
      </w:r>
    </w:p>
    <w:p w:rsidR="00000000" w:rsidDel="00000000" w:rsidP="00000000" w:rsidRDefault="00000000" w:rsidRPr="00000000" w14:paraId="000000DD">
      <w:pPr>
        <w:ind w:left="360" w:firstLine="0"/>
        <w:jc w:val="both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rtl w:val="0"/>
        </w:rPr>
        <w:t xml:space="preserve">[Service period from 15 Jun 2022 to 15 Dec 2022]</w:t>
      </w:r>
    </w:p>
    <w:p w:rsidR="00000000" w:rsidDel="00000000" w:rsidP="00000000" w:rsidRDefault="00000000" w:rsidRPr="00000000" w14:paraId="000000DE">
      <w:pPr>
        <w:ind w:left="360" w:firstLine="0"/>
        <w:rPr>
          <w:rFonts w:ascii="Tahoma" w:cs="Tahoma" w:eastAsia="Tahoma" w:hAnsi="Tahoma"/>
          <w:color w:val="212529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vertAlign w:val="baseline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212529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 w:firstLine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E1">
      <w:pPr>
        <w:ind w:left="360" w:firstLine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 w:firstLine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5"/>
        <w:gridCol w:w="3450"/>
        <w:gridCol w:w="2910"/>
        <w:tblGridChange w:id="0">
          <w:tblGrid>
            <w:gridCol w:w="3105"/>
            <w:gridCol w:w="3450"/>
            <w:gridCol w:w="291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_____________</w:t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vertAlign w:val="baseline"/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Sakil Mahmud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______________</w:t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Authorized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vertAlign w:val="baseline"/>
                <w:rtl w:val="0"/>
              </w:rPr>
              <w:t xml:space="preserve">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Ashiqur Rahman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Team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_______________</w:t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Received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vertAlign w:val="baseline"/>
                <w:rtl w:val="0"/>
              </w:rPr>
              <w:t xml:space="preserve"> By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Mr. Md. Rafel Kabir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Managing Director</w:t>
            </w:r>
          </w:p>
        </w:tc>
      </w:tr>
    </w:tbl>
    <w:p w:rsidR="00000000" w:rsidDel="00000000" w:rsidP="00000000" w:rsidRDefault="00000000" w:rsidRPr="00000000" w14:paraId="000000EE">
      <w:pPr>
        <w:ind w:left="360" w:firstLine="0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080" w:left="153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hiqur Rahman" w:id="0" w:date="2022-07-30T11:00:29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@123starit@gmail.com Sir plz read this doc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Star IT_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F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fKmPcWn+fxhk63rPY1yf14e6g==">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2021-06-27T06:24:00Z</dcterms:created>
  <dc:creator>Fin1</dc:creator>
</cp:coreProperties>
</file>