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0"/>
      </w:tblGrid>
      <w:tr w:rsidR="00E2561E" w:rsidRPr="00E2561E" w14:paraId="0EB6EC8E" w14:textId="77777777" w:rsidTr="00E2561E">
        <w:tc>
          <w:tcPr>
            <w:tcW w:w="10106" w:type="dxa"/>
          </w:tcPr>
          <w:p w14:paraId="5459A90B" w14:textId="0B315F63" w:rsidR="00E2561E" w:rsidRPr="009217E6" w:rsidRDefault="00D60812" w:rsidP="009217E6">
            <w:pPr>
              <w:keepNext/>
              <w:keepLines/>
              <w:spacing w:before="480" w:line="276" w:lineRule="auto"/>
              <w:jc w:val="center"/>
              <w:rPr>
                <w:rFonts w:ascii="Times New Roman" w:eastAsia="Times New Roman" w:hAnsi="Times New Roman" w:cs="Times New Roman"/>
                <w:b/>
                <w:color w:val="365F91"/>
                <w:sz w:val="24"/>
                <w:u w:val="dash"/>
              </w:rPr>
            </w:pPr>
            <w:r w:rsidRPr="00E2561E">
              <w:rPr>
                <w:rFonts w:ascii="Times New Roman" w:eastAsia="Times New Roman" w:hAnsi="Times New Roman" w:cs="Times New Roman"/>
                <w:sz w:val="24"/>
              </w:rPr>
              <w:t>: €90500.00</w:t>
            </w:r>
            <w:r w:rsidR="009217E6" w:rsidRPr="009217E6">
              <w:rPr>
                <w:rFonts w:ascii="Times New Roman" w:eastAsia="Times New Roman" w:hAnsi="Times New Roman" w:cs="Times New Roman"/>
                <w:b/>
                <w:color w:val="365F91"/>
                <w:sz w:val="36"/>
                <w:szCs w:val="32"/>
                <w:u w:val="dash"/>
              </w:rPr>
              <w:t>Yearly Report</w:t>
            </w:r>
          </w:p>
        </w:tc>
      </w:tr>
      <w:tr w:rsidR="00E2561E" w:rsidRPr="00E2561E" w14:paraId="325ED1A3" w14:textId="77777777" w:rsidTr="00E2561E">
        <w:tc>
          <w:tcPr>
            <w:tcW w:w="10106" w:type="dxa"/>
          </w:tcPr>
          <w:p w14:paraId="1A9DCA19" w14:textId="77777777" w:rsidR="00E2561E" w:rsidRPr="00E2561E" w:rsidRDefault="00E2561E" w:rsidP="00912054">
            <w:pPr>
              <w:keepNext/>
              <w:keepLines/>
              <w:spacing w:before="200" w:line="276" w:lineRule="auto"/>
              <w:rPr>
                <w:rFonts w:ascii="Times New Roman" w:eastAsia="Times New Roman" w:hAnsi="Times New Roman" w:cs="Times New Roman"/>
                <w:b/>
                <w:color w:val="4F81BD"/>
                <w:sz w:val="28"/>
              </w:rPr>
            </w:pPr>
            <w:r w:rsidRPr="00E2561E">
              <w:rPr>
                <w:rFonts w:ascii="Times New Roman" w:eastAsia="Times New Roman" w:hAnsi="Times New Roman" w:cs="Times New Roman"/>
                <w:b/>
                <w:color w:val="4F81BD"/>
                <w:sz w:val="28"/>
              </w:rPr>
              <w:t>1. Introduction</w:t>
            </w:r>
          </w:p>
        </w:tc>
      </w:tr>
      <w:tr w:rsidR="00E2561E" w:rsidRPr="00E2561E" w14:paraId="7A2DE269" w14:textId="77777777" w:rsidTr="00E2561E">
        <w:tc>
          <w:tcPr>
            <w:tcW w:w="10106" w:type="dxa"/>
          </w:tcPr>
          <w:p w14:paraId="7A9D28A9"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This past year, our financial institution navigated a rapidly changing economic landscape, balancing challenges with strategic growth opportunities.</w:t>
            </w:r>
          </w:p>
        </w:tc>
      </w:tr>
      <w:tr w:rsidR="00E2561E" w:rsidRPr="00E2561E" w14:paraId="262A50DF" w14:textId="77777777" w:rsidTr="00E2561E">
        <w:tc>
          <w:tcPr>
            <w:tcW w:w="10106" w:type="dxa"/>
          </w:tcPr>
          <w:p w14:paraId="4D53E2A2"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Our commitment to sound governance and sustainable practices has supported steady growth and value for our stakeholders. In this report, we summarize our financial performance, operational progress, and outlook as we continue adapting to a dynamic environment and serving our clients with excellence.</w:t>
            </w:r>
          </w:p>
        </w:tc>
      </w:tr>
      <w:tr w:rsidR="00E2561E" w:rsidRPr="00E2561E" w14:paraId="3ACABE7C" w14:textId="77777777" w:rsidTr="00E2561E">
        <w:tc>
          <w:tcPr>
            <w:tcW w:w="10106" w:type="dxa"/>
          </w:tcPr>
          <w:p w14:paraId="406D43B1" w14:textId="77777777" w:rsidR="00E2561E" w:rsidRPr="00E2561E" w:rsidRDefault="00E2561E" w:rsidP="00912054">
            <w:pPr>
              <w:keepNext/>
              <w:keepLines/>
              <w:spacing w:before="200" w:line="276" w:lineRule="auto"/>
              <w:rPr>
                <w:rFonts w:ascii="Times New Roman" w:eastAsia="Times New Roman" w:hAnsi="Times New Roman" w:cs="Times New Roman"/>
                <w:b/>
                <w:color w:val="4F81BD"/>
                <w:sz w:val="24"/>
              </w:rPr>
            </w:pPr>
            <w:r w:rsidRPr="00E2561E">
              <w:rPr>
                <w:rFonts w:ascii="Times New Roman" w:eastAsia="Times New Roman" w:hAnsi="Times New Roman" w:cs="Times New Roman"/>
                <w:b/>
                <w:color w:val="4F81BD"/>
                <w:sz w:val="28"/>
              </w:rPr>
              <w:t>2. Sales Figure</w:t>
            </w:r>
          </w:p>
        </w:tc>
      </w:tr>
      <w:tr w:rsidR="00E2561E" w:rsidRPr="00E2561E" w14:paraId="3704756D" w14:textId="77777777" w:rsidTr="00E2561E">
        <w:tc>
          <w:tcPr>
            <w:tcW w:w="10106" w:type="dxa"/>
          </w:tcPr>
          <w:p w14:paraId="0EFA6514"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Our annual report holds the sales of various products from the month of January to December of year 2023. Total amount of sale is listed in the following figure:</w:t>
            </w:r>
          </w:p>
        </w:tc>
      </w:tr>
      <w:tr w:rsidR="00E2561E" w:rsidRPr="00E2561E" w14:paraId="3CCAD24E" w14:textId="77777777" w:rsidTr="00E2561E">
        <w:tc>
          <w:tcPr>
            <w:tcW w:w="10106" w:type="dxa"/>
          </w:tcPr>
          <w:tbl>
            <w:tblPr>
              <w:tblW w:w="0" w:type="auto"/>
              <w:tblInd w:w="108" w:type="dxa"/>
              <w:tblCellMar>
                <w:left w:w="10" w:type="dxa"/>
                <w:right w:w="10" w:type="dxa"/>
              </w:tblCellMar>
              <w:tblLook w:val="0000" w:firstRow="0" w:lastRow="0" w:firstColumn="0" w:lastColumn="0" w:noHBand="0" w:noVBand="0"/>
            </w:tblPr>
            <w:tblGrid>
              <w:gridCol w:w="1728"/>
              <w:gridCol w:w="1728"/>
              <w:gridCol w:w="1728"/>
              <w:gridCol w:w="1728"/>
              <w:gridCol w:w="1728"/>
            </w:tblGrid>
            <w:tr w:rsidR="00E2561E" w:rsidRPr="00E2561E" w14:paraId="4D252A1F" w14:textId="77777777" w:rsidTr="00912054">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9A32D" w14:textId="77777777" w:rsidR="00E2561E" w:rsidRPr="000F517F" w:rsidRDefault="00E2561E" w:rsidP="00912054">
                  <w:pPr>
                    <w:spacing w:after="0" w:line="240" w:lineRule="auto"/>
                    <w:rPr>
                      <w:rFonts w:ascii="Times New Roman" w:eastAsia="Times New Roman" w:hAnsi="Times New Roman" w:cs="Times New Roman"/>
                      <w:b/>
                      <w:bCs/>
                      <w:sz w:val="24"/>
                    </w:rPr>
                  </w:pPr>
                  <w:r w:rsidRPr="000F517F">
                    <w:rPr>
                      <w:rFonts w:ascii="Times New Roman" w:eastAsia="Times New Roman" w:hAnsi="Times New Roman" w:cs="Times New Roman"/>
                      <w:b/>
                      <w:bCs/>
                      <w:sz w:val="24"/>
                    </w:rPr>
                    <w:t>Sl.</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5C141" w14:textId="77777777" w:rsidR="00E2561E" w:rsidRPr="000F517F" w:rsidRDefault="00E2561E" w:rsidP="00912054">
                  <w:pPr>
                    <w:spacing w:after="0" w:line="240" w:lineRule="auto"/>
                    <w:rPr>
                      <w:rFonts w:ascii="Times New Roman" w:eastAsia="Times New Roman" w:hAnsi="Times New Roman" w:cs="Times New Roman"/>
                      <w:b/>
                      <w:bCs/>
                      <w:sz w:val="24"/>
                    </w:rPr>
                  </w:pPr>
                  <w:r w:rsidRPr="000F517F">
                    <w:rPr>
                      <w:rFonts w:ascii="Times New Roman" w:eastAsia="Times New Roman" w:hAnsi="Times New Roman" w:cs="Times New Roman"/>
                      <w:b/>
                      <w:bCs/>
                      <w:sz w:val="24"/>
                    </w:rPr>
                    <w:t>Product Name</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38E29" w14:textId="77777777" w:rsidR="00E2561E" w:rsidRPr="000F517F" w:rsidRDefault="00E2561E" w:rsidP="00912054">
                  <w:pPr>
                    <w:spacing w:after="0" w:line="240" w:lineRule="auto"/>
                    <w:rPr>
                      <w:rFonts w:ascii="Times New Roman" w:eastAsia="Times New Roman" w:hAnsi="Times New Roman" w:cs="Times New Roman"/>
                      <w:b/>
                      <w:bCs/>
                      <w:sz w:val="24"/>
                    </w:rPr>
                  </w:pPr>
                  <w:r w:rsidRPr="000F517F">
                    <w:rPr>
                      <w:rFonts w:ascii="Times New Roman" w:eastAsia="Times New Roman" w:hAnsi="Times New Roman" w:cs="Times New Roman"/>
                      <w:b/>
                      <w:bCs/>
                      <w:sz w:val="24"/>
                    </w:rPr>
                    <w:t>Amount</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1B9E7" w14:textId="77777777" w:rsidR="00E2561E" w:rsidRPr="000F517F" w:rsidRDefault="00E2561E" w:rsidP="00912054">
                  <w:pPr>
                    <w:spacing w:after="0" w:line="240" w:lineRule="auto"/>
                    <w:rPr>
                      <w:rFonts w:ascii="Times New Roman" w:eastAsia="Times New Roman" w:hAnsi="Times New Roman" w:cs="Times New Roman"/>
                      <w:b/>
                      <w:bCs/>
                      <w:sz w:val="24"/>
                    </w:rPr>
                  </w:pPr>
                  <w:r w:rsidRPr="000F517F">
                    <w:rPr>
                      <w:rFonts w:ascii="Times New Roman" w:eastAsia="Times New Roman" w:hAnsi="Times New Roman" w:cs="Times New Roman"/>
                      <w:b/>
                      <w:bCs/>
                      <w:sz w:val="24"/>
                    </w:rPr>
                    <w:t>Unit Price</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581E6" w14:textId="77777777" w:rsidR="00E2561E" w:rsidRPr="000F517F" w:rsidRDefault="00E2561E" w:rsidP="00912054">
                  <w:pPr>
                    <w:spacing w:after="0" w:line="240" w:lineRule="auto"/>
                    <w:rPr>
                      <w:rFonts w:ascii="Times New Roman" w:eastAsia="Times New Roman" w:hAnsi="Times New Roman" w:cs="Times New Roman"/>
                      <w:b/>
                      <w:bCs/>
                      <w:sz w:val="24"/>
                    </w:rPr>
                  </w:pPr>
                  <w:r w:rsidRPr="000F517F">
                    <w:rPr>
                      <w:rFonts w:ascii="Times New Roman" w:eastAsia="Times New Roman" w:hAnsi="Times New Roman" w:cs="Times New Roman"/>
                      <w:b/>
                      <w:bCs/>
                      <w:sz w:val="24"/>
                    </w:rPr>
                    <w:t>Net Price</w:t>
                  </w:r>
                </w:p>
              </w:tc>
            </w:tr>
            <w:tr w:rsidR="00E2561E" w:rsidRPr="00E2561E" w14:paraId="1900D74F" w14:textId="77777777" w:rsidTr="00912054">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DD1BD"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1</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3F768"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Crude H2SO4</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73004"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50 Liter</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9DE20"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€1500.00</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B2ED8"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€75000.00</w:t>
                  </w:r>
                </w:p>
              </w:tc>
            </w:tr>
            <w:tr w:rsidR="00E2561E" w:rsidRPr="00E2561E" w14:paraId="07B30E8C" w14:textId="77777777" w:rsidTr="00912054">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0A613"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2</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FFF78"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Soybean Oil</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F86CE5"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105 Liter</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5FE9"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€100.00</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A5BDD"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€10500.00</w:t>
                  </w:r>
                </w:p>
              </w:tc>
            </w:tr>
            <w:tr w:rsidR="00E2561E" w:rsidRPr="00E2561E" w14:paraId="2EBF1820" w14:textId="77777777" w:rsidTr="00912054">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41BB7E"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3</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2B82D"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Bone Powder (Whale)</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0634E"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25 Kg</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E495A"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€200.00</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0ED5E" w14:textId="77777777" w:rsidR="00E2561E" w:rsidRPr="00E2561E" w:rsidRDefault="00E2561E" w:rsidP="00912054">
                  <w:pPr>
                    <w:spacing w:after="0" w:line="240" w:lineRule="auto"/>
                    <w:rPr>
                      <w:rFonts w:ascii="Times New Roman" w:eastAsia="Times New Roman" w:hAnsi="Times New Roman" w:cs="Times New Roman"/>
                      <w:sz w:val="24"/>
                    </w:rPr>
                  </w:pPr>
                  <w:r w:rsidRPr="00E2561E">
                    <w:rPr>
                      <w:rFonts w:ascii="Times New Roman" w:eastAsia="Times New Roman" w:hAnsi="Times New Roman" w:cs="Times New Roman"/>
                      <w:sz w:val="24"/>
                    </w:rPr>
                    <w:t>€5000.00</w:t>
                  </w:r>
                </w:p>
              </w:tc>
            </w:tr>
            <w:tr w:rsidR="000F517F" w:rsidRPr="00E2561E" w14:paraId="571A1B99" w14:textId="77777777" w:rsidTr="00447307">
              <w:trPr>
                <w:trHeight w:val="1"/>
              </w:trPr>
              <w:tc>
                <w:tcPr>
                  <w:tcW w:w="69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70C6F" w14:textId="1FB1AB62" w:rsidR="000F517F" w:rsidRPr="000F517F" w:rsidRDefault="000F517F" w:rsidP="000F517F">
                  <w:pPr>
                    <w:spacing w:after="0" w:line="480" w:lineRule="auto"/>
                    <w:jc w:val="center"/>
                    <w:rPr>
                      <w:rFonts w:ascii="Times New Roman" w:eastAsia="Times New Roman" w:hAnsi="Times New Roman" w:cs="Times New Roman"/>
                      <w:b/>
                      <w:bCs/>
                      <w:sz w:val="24"/>
                    </w:rPr>
                  </w:pPr>
                  <w:r w:rsidRPr="000F517F">
                    <w:rPr>
                      <w:rFonts w:ascii="Times New Roman" w:eastAsia="Times New Roman" w:hAnsi="Times New Roman" w:cs="Times New Roman"/>
                      <w:b/>
                      <w:bCs/>
                      <w:sz w:val="24"/>
                    </w:rPr>
                    <w:t>Grand Total</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4C1C3" w14:textId="55F3232E" w:rsidR="000F517F" w:rsidRPr="000F517F" w:rsidRDefault="000F517F" w:rsidP="000F517F">
                  <w:pPr>
                    <w:spacing w:after="0" w:line="480" w:lineRule="auto"/>
                    <w:rPr>
                      <w:rFonts w:ascii="Times New Roman" w:eastAsia="Times New Roman" w:hAnsi="Times New Roman" w:cs="Times New Roman"/>
                      <w:b/>
                      <w:bCs/>
                      <w:sz w:val="24"/>
                    </w:rPr>
                  </w:pPr>
                  <w:r w:rsidRPr="000F517F">
                    <w:rPr>
                      <w:rFonts w:ascii="Times New Roman" w:eastAsia="Times New Roman" w:hAnsi="Times New Roman" w:cs="Times New Roman"/>
                      <w:b/>
                      <w:bCs/>
                      <w:sz w:val="24"/>
                    </w:rPr>
                    <w:t>€90500.00</w:t>
                  </w:r>
                </w:p>
              </w:tc>
            </w:tr>
          </w:tbl>
          <w:p w14:paraId="740D4988" w14:textId="4F0404CC" w:rsidR="00E2561E" w:rsidRPr="00E2561E" w:rsidRDefault="00E2561E" w:rsidP="00912054">
            <w:pPr>
              <w:spacing w:after="200" w:line="276" w:lineRule="auto"/>
              <w:rPr>
                <w:rFonts w:ascii="Times New Roman" w:eastAsia="Times New Roman" w:hAnsi="Times New Roman" w:cs="Times New Roman"/>
                <w:sz w:val="24"/>
              </w:rPr>
            </w:pPr>
          </w:p>
        </w:tc>
      </w:tr>
      <w:tr w:rsidR="00E2561E" w:rsidRPr="00E2561E" w14:paraId="3B3EB0FD" w14:textId="77777777" w:rsidTr="00E2561E">
        <w:tc>
          <w:tcPr>
            <w:tcW w:w="10106" w:type="dxa"/>
          </w:tcPr>
          <w:p w14:paraId="4BF2C364"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These products are sold in several stores located throughout the country. The store locations who made the best sales are shared in the list below:</w:t>
            </w:r>
          </w:p>
        </w:tc>
      </w:tr>
      <w:tr w:rsidR="00E2561E" w:rsidRPr="00E2561E" w14:paraId="21FF5B10" w14:textId="77777777" w:rsidTr="00E2561E">
        <w:tc>
          <w:tcPr>
            <w:tcW w:w="10106" w:type="dxa"/>
          </w:tcPr>
          <w:p w14:paraId="6F18B5B2"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[1] Dhaka</w:t>
            </w:r>
            <w:r w:rsidRPr="00E2561E">
              <w:rPr>
                <w:rFonts w:ascii="Times New Roman" w:eastAsia="Times New Roman" w:hAnsi="Times New Roman" w:cs="Times New Roman"/>
                <w:sz w:val="24"/>
              </w:rPr>
              <w:br/>
              <w:t xml:space="preserve">   - Mirpur 10</w:t>
            </w:r>
            <w:r w:rsidRPr="00E2561E">
              <w:rPr>
                <w:rFonts w:ascii="Times New Roman" w:eastAsia="Times New Roman" w:hAnsi="Times New Roman" w:cs="Times New Roman"/>
                <w:sz w:val="24"/>
              </w:rPr>
              <w:br/>
              <w:t xml:space="preserve">   - Uttara</w:t>
            </w:r>
            <w:r w:rsidRPr="00E2561E">
              <w:rPr>
                <w:rFonts w:ascii="Times New Roman" w:eastAsia="Times New Roman" w:hAnsi="Times New Roman" w:cs="Times New Roman"/>
                <w:sz w:val="24"/>
              </w:rPr>
              <w:br/>
              <w:t xml:space="preserve">   - </w:t>
            </w:r>
            <w:proofErr w:type="spellStart"/>
            <w:r w:rsidRPr="00E2561E">
              <w:rPr>
                <w:rFonts w:ascii="Times New Roman" w:eastAsia="Times New Roman" w:hAnsi="Times New Roman" w:cs="Times New Roman"/>
                <w:sz w:val="24"/>
              </w:rPr>
              <w:t>Jatrabari</w:t>
            </w:r>
            <w:proofErr w:type="spellEnd"/>
            <w:r w:rsidRPr="00E2561E">
              <w:rPr>
                <w:rFonts w:ascii="Times New Roman" w:eastAsia="Times New Roman" w:hAnsi="Times New Roman" w:cs="Times New Roman"/>
                <w:sz w:val="24"/>
              </w:rPr>
              <w:br/>
              <w:t>[2] Narayanganj</w:t>
            </w:r>
            <w:r w:rsidRPr="00E2561E">
              <w:rPr>
                <w:rFonts w:ascii="Times New Roman" w:eastAsia="Times New Roman" w:hAnsi="Times New Roman" w:cs="Times New Roman"/>
                <w:sz w:val="24"/>
              </w:rPr>
              <w:br/>
              <w:t>[3] Tangail</w:t>
            </w:r>
            <w:r w:rsidRPr="00E2561E">
              <w:rPr>
                <w:rFonts w:ascii="Times New Roman" w:eastAsia="Times New Roman" w:hAnsi="Times New Roman" w:cs="Times New Roman"/>
                <w:sz w:val="24"/>
              </w:rPr>
              <w:br/>
              <w:t>[4] Chittagong</w:t>
            </w:r>
            <w:r w:rsidRPr="00E2561E">
              <w:rPr>
                <w:rFonts w:ascii="Times New Roman" w:eastAsia="Times New Roman" w:hAnsi="Times New Roman" w:cs="Times New Roman"/>
                <w:sz w:val="24"/>
              </w:rPr>
              <w:br/>
              <w:t xml:space="preserve">   </w:t>
            </w:r>
            <w:proofErr w:type="spellStart"/>
            <w:r w:rsidRPr="00E2561E">
              <w:rPr>
                <w:rFonts w:ascii="Times New Roman" w:eastAsia="Times New Roman" w:hAnsi="Times New Roman" w:cs="Times New Roman"/>
                <w:sz w:val="24"/>
              </w:rPr>
              <w:t>i</w:t>
            </w:r>
            <w:proofErr w:type="spellEnd"/>
            <w:r w:rsidRPr="00E2561E">
              <w:rPr>
                <w:rFonts w:ascii="Times New Roman" w:eastAsia="Times New Roman" w:hAnsi="Times New Roman" w:cs="Times New Roman"/>
                <w:sz w:val="24"/>
              </w:rPr>
              <w:t xml:space="preserve">. </w:t>
            </w:r>
            <w:proofErr w:type="spellStart"/>
            <w:r w:rsidRPr="00E2561E">
              <w:rPr>
                <w:rFonts w:ascii="Times New Roman" w:eastAsia="Times New Roman" w:hAnsi="Times New Roman" w:cs="Times New Roman"/>
                <w:sz w:val="24"/>
              </w:rPr>
              <w:t>Halishahar</w:t>
            </w:r>
            <w:proofErr w:type="spellEnd"/>
            <w:r w:rsidRPr="00E2561E">
              <w:rPr>
                <w:rFonts w:ascii="Times New Roman" w:eastAsia="Times New Roman" w:hAnsi="Times New Roman" w:cs="Times New Roman"/>
                <w:sz w:val="24"/>
              </w:rPr>
              <w:br/>
              <w:t xml:space="preserve">   ii. Cox's Bazar</w:t>
            </w:r>
            <w:r w:rsidRPr="00E2561E">
              <w:rPr>
                <w:rFonts w:ascii="Times New Roman" w:eastAsia="Times New Roman" w:hAnsi="Times New Roman" w:cs="Times New Roman"/>
                <w:sz w:val="24"/>
              </w:rPr>
              <w:br/>
              <w:t xml:space="preserve">   iii. Ramu</w:t>
            </w:r>
          </w:p>
        </w:tc>
      </w:tr>
      <w:tr w:rsidR="00E2561E" w:rsidRPr="00E2561E" w14:paraId="4B16E39F" w14:textId="77777777" w:rsidTr="00E2561E">
        <w:tc>
          <w:tcPr>
            <w:tcW w:w="10106" w:type="dxa"/>
          </w:tcPr>
          <w:p w14:paraId="5C552FC8" w14:textId="77777777" w:rsidR="00E2561E" w:rsidRPr="00E2561E" w:rsidRDefault="00E2561E" w:rsidP="00912054">
            <w:pPr>
              <w:keepNext/>
              <w:keepLines/>
              <w:spacing w:before="200" w:line="276" w:lineRule="auto"/>
              <w:rPr>
                <w:rFonts w:ascii="Times New Roman" w:eastAsia="Times New Roman" w:hAnsi="Times New Roman" w:cs="Times New Roman"/>
                <w:b/>
                <w:color w:val="4F81BD"/>
                <w:sz w:val="24"/>
              </w:rPr>
            </w:pPr>
            <w:r w:rsidRPr="00E2561E">
              <w:rPr>
                <w:rFonts w:ascii="Times New Roman" w:eastAsia="Times New Roman" w:hAnsi="Times New Roman" w:cs="Times New Roman"/>
                <w:b/>
                <w:color w:val="4F81BD"/>
                <w:sz w:val="28"/>
              </w:rPr>
              <w:t>3. Our Goals</w:t>
            </w:r>
          </w:p>
        </w:tc>
      </w:tr>
      <w:tr w:rsidR="00E2561E" w:rsidRPr="003C1E5B" w14:paraId="221E2953" w14:textId="77777777" w:rsidTr="00E2561E">
        <w:tc>
          <w:tcPr>
            <w:tcW w:w="10106" w:type="dxa"/>
          </w:tcPr>
          <w:p w14:paraId="48272E0B" w14:textId="77777777" w:rsidR="00E2561E" w:rsidRPr="003C1E5B"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 xml:space="preserve">By prioritizing sustainable practices, we aim to remain a trusted partner in an evolving financial landscape. Moreover, we want to extend our business far and wide. The steps to improve our sales figure we would like to apply the following </w:t>
            </w:r>
            <w:proofErr w:type="gramStart"/>
            <w:r w:rsidRPr="00E2561E">
              <w:rPr>
                <w:rFonts w:ascii="Times New Roman" w:eastAsia="Times New Roman" w:hAnsi="Times New Roman" w:cs="Times New Roman"/>
                <w:sz w:val="24"/>
              </w:rPr>
              <w:t>steps:</w:t>
            </w:r>
            <w:r w:rsidR="003C1E5B" w:rsidRPr="003C1E5B">
              <w:rPr>
                <w:rFonts w:ascii="Times New Roman" w:eastAsia="Times New Roman" w:hAnsi="Times New Roman" w:cs="Times New Roman"/>
                <w:sz w:val="24"/>
              </w:rPr>
              <w:t>-</w:t>
            </w:r>
            <w:proofErr w:type="gramEnd"/>
          </w:p>
        </w:tc>
      </w:tr>
      <w:tr w:rsidR="00E2561E" w:rsidRPr="00E2561E" w14:paraId="5606BC28" w14:textId="77777777" w:rsidTr="00E2561E">
        <w:tc>
          <w:tcPr>
            <w:tcW w:w="10106" w:type="dxa"/>
          </w:tcPr>
          <w:p w14:paraId="7A241A02" w14:textId="58ACDBDB" w:rsidR="00E2561E" w:rsidRPr="00E2561E" w:rsidRDefault="001D40BC"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noProof/>
                <w:sz w:val="24"/>
              </w:rPr>
              <w:lastRenderedPageBreak/>
              <mc:AlternateContent>
                <mc:Choice Requires="wps">
                  <w:drawing>
                    <wp:anchor distT="0" distB="0" distL="114300" distR="114300" simplePos="0" relativeHeight="251671552" behindDoc="0" locked="0" layoutInCell="1" allowOverlap="1" wp14:anchorId="1D6E4FD8" wp14:editId="22169DB5">
                      <wp:simplePos x="0" y="0"/>
                      <wp:positionH relativeFrom="column">
                        <wp:posOffset>760095</wp:posOffset>
                      </wp:positionH>
                      <wp:positionV relativeFrom="paragraph">
                        <wp:posOffset>1617980</wp:posOffset>
                      </wp:positionV>
                      <wp:extent cx="561975" cy="247650"/>
                      <wp:effectExtent l="9525" t="9525"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47650"/>
                              </a:xfrm>
                              <a:prstGeom prst="rect">
                                <a:avLst/>
                              </a:prstGeom>
                              <a:solidFill>
                                <a:srgbClr val="FFFFFF"/>
                              </a:solidFill>
                              <a:ln w="9525">
                                <a:solidFill>
                                  <a:srgbClr val="000000"/>
                                </a:solidFill>
                                <a:miter lim="800000"/>
                                <a:headEnd/>
                                <a:tailEnd/>
                              </a:ln>
                            </wps:spPr>
                            <wps:txbx>
                              <w:txbxContent>
                                <w:p w14:paraId="489894DD" w14:textId="77777777" w:rsidR="003C1E5B" w:rsidRPr="003C1E5B" w:rsidRDefault="003C1E5B" w:rsidP="003C1E5B">
                                  <w:r w:rsidRPr="003C1E5B">
                                    <w:t>Step-</w:t>
                                  </w:r>
                                  <w:r w:rsidR="00E2561E">
                                    <w:t>1</w:t>
                                  </w:r>
                                </w:p>
                                <w:p w14:paraId="2093C38B" w14:textId="77777777" w:rsidR="00E2561E" w:rsidRDefault="00E256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E4FD8" id="Rectangle 10" o:spid="_x0000_s1026" style="position:absolute;margin-left:59.85pt;margin-top:127.4pt;width:44.2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">
                      <v:textbox>
                        <w:txbxContent>
                          <w:p w14:paraId="489894DD" w14:textId="77777777" w:rsidR="003C1E5B" w:rsidRPr="003C1E5B" w:rsidRDefault="003C1E5B" w:rsidP="003C1E5B">
                            <w:r w:rsidRPr="003C1E5B">
                              <w:t>Step-</w:t>
                            </w:r>
                            <w:r w:rsidR="00E2561E">
                              <w:t>1</w:t>
                            </w:r>
                          </w:p>
                          <w:p w14:paraId="2093C38B" w14:textId="77777777" w:rsidR="00E2561E" w:rsidRDefault="00E2561E"/>
                        </w:txbxContent>
                      </v:textbox>
                    </v:rect>
                  </w:pict>
                </mc:Fallback>
              </mc:AlternateContent>
            </w:r>
            <w:r w:rsidRPr="00E2561E">
              <w:rPr>
                <w:rFonts w:ascii="Times New Roman" w:eastAsia="Times New Roman" w:hAnsi="Times New Roman" w:cs="Times New Roman"/>
                <w:noProof/>
                <w:sz w:val="24"/>
              </w:rPr>
              <mc:AlternateContent>
                <mc:Choice Requires="wps">
                  <w:drawing>
                    <wp:anchor distT="0" distB="0" distL="114300" distR="114300" simplePos="0" relativeHeight="251672576" behindDoc="0" locked="0" layoutInCell="1" allowOverlap="1" wp14:anchorId="2BF9D44E" wp14:editId="23F87522">
                      <wp:simplePos x="0" y="0"/>
                      <wp:positionH relativeFrom="column">
                        <wp:posOffset>1893570</wp:posOffset>
                      </wp:positionH>
                      <wp:positionV relativeFrom="paragraph">
                        <wp:posOffset>1617980</wp:posOffset>
                      </wp:positionV>
                      <wp:extent cx="600075" cy="247650"/>
                      <wp:effectExtent l="9525" t="9525"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47650"/>
                              </a:xfrm>
                              <a:prstGeom prst="rect">
                                <a:avLst/>
                              </a:prstGeom>
                              <a:solidFill>
                                <a:srgbClr val="FFFFFF"/>
                              </a:solidFill>
                              <a:ln w="9525">
                                <a:solidFill>
                                  <a:srgbClr val="000000"/>
                                </a:solidFill>
                                <a:miter lim="800000"/>
                                <a:headEnd/>
                                <a:tailEnd/>
                              </a:ln>
                            </wps:spPr>
                            <wps:txbx>
                              <w:txbxContent>
                                <w:p w14:paraId="5FC17C7E" w14:textId="77777777" w:rsidR="003C1E5B" w:rsidRPr="003C1E5B" w:rsidRDefault="003C1E5B" w:rsidP="0055682C">
                                  <w:r w:rsidRPr="003C1E5B">
                                    <w:t>Step-</w:t>
                                  </w:r>
                                  <w:r w:rsidR="00E2561E">
                                    <w:t>2</w:t>
                                  </w:r>
                                </w:p>
                                <w:p w14:paraId="1CD1D52D" w14:textId="77777777" w:rsidR="00E2561E" w:rsidRDefault="00E2561E" w:rsidP="003C1E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9D44E" id="Rectangle 11" o:spid="_x0000_s1027" style="position:absolute;margin-left:149.1pt;margin-top:127.4pt;width:47.2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">
                      <v:textbox>
                        <w:txbxContent>
                          <w:p w14:paraId="5FC17C7E" w14:textId="77777777" w:rsidR="003C1E5B" w:rsidRPr="003C1E5B" w:rsidRDefault="003C1E5B" w:rsidP="0055682C">
                            <w:r w:rsidRPr="003C1E5B">
                              <w:t>Step-</w:t>
                            </w:r>
                            <w:r w:rsidR="00E2561E">
                              <w:t>2</w:t>
                            </w:r>
                          </w:p>
                          <w:p w14:paraId="1CD1D52D" w14:textId="77777777" w:rsidR="00E2561E" w:rsidRDefault="00E2561E" w:rsidP="003C1E5B"/>
                        </w:txbxContent>
                      </v:textbox>
                    </v:rect>
                  </w:pict>
                </mc:Fallback>
              </mc:AlternateContent>
            </w:r>
            <w:r w:rsidRPr="00E2561E">
              <w:rPr>
                <w:rFonts w:ascii="Times New Roman" w:eastAsia="Times New Roman" w:hAnsi="Times New Roman" w:cs="Times New Roman"/>
                <w:noProof/>
                <w:sz w:val="24"/>
              </w:rPr>
              <mc:AlternateContent>
                <mc:Choice Requires="wps">
                  <w:drawing>
                    <wp:anchor distT="0" distB="0" distL="114300" distR="114300" simplePos="0" relativeHeight="251673600" behindDoc="0" locked="0" layoutInCell="1" allowOverlap="1" wp14:anchorId="2A528F13" wp14:editId="20C7BC3E">
                      <wp:simplePos x="0" y="0"/>
                      <wp:positionH relativeFrom="column">
                        <wp:posOffset>3046095</wp:posOffset>
                      </wp:positionH>
                      <wp:positionV relativeFrom="paragraph">
                        <wp:posOffset>1637030</wp:posOffset>
                      </wp:positionV>
                      <wp:extent cx="561975" cy="247650"/>
                      <wp:effectExtent l="9525" t="9525" r="9525" b="9525"/>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47650"/>
                              </a:xfrm>
                              <a:prstGeom prst="rect">
                                <a:avLst/>
                              </a:prstGeom>
                              <a:solidFill>
                                <a:srgbClr val="FFFFFF"/>
                              </a:solidFill>
                              <a:ln w="9525">
                                <a:solidFill>
                                  <a:srgbClr val="000000"/>
                                </a:solidFill>
                                <a:miter lim="800000"/>
                                <a:headEnd/>
                                <a:tailEnd/>
                              </a:ln>
                            </wps:spPr>
                            <wps:txbx>
                              <w:txbxContent>
                                <w:p w14:paraId="38EBEC4D" w14:textId="77777777" w:rsidR="003C1E5B" w:rsidRPr="003C1E5B" w:rsidRDefault="003C1E5B" w:rsidP="003C1E5B">
                                  <w:r w:rsidRPr="003C1E5B">
                                    <w:t>Step-</w:t>
                                  </w:r>
                                  <w:r w:rsidR="00E2561E">
                                    <w:t>3</w:t>
                                  </w:r>
                                </w:p>
                                <w:p w14:paraId="4DD50E5A" w14:textId="77777777" w:rsidR="00E2561E" w:rsidRDefault="00E2561E" w:rsidP="003C1E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28F13" id="Rectangle 12" o:spid="_x0000_s1028" style="position:absolute;margin-left:239.85pt;margin-top:128.9pt;width:44.2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">
                      <v:textbox>
                        <w:txbxContent>
                          <w:p w14:paraId="38EBEC4D" w14:textId="77777777" w:rsidR="003C1E5B" w:rsidRPr="003C1E5B" w:rsidRDefault="003C1E5B" w:rsidP="003C1E5B">
                            <w:r w:rsidRPr="003C1E5B">
                              <w:t>Step-</w:t>
                            </w:r>
                            <w:r w:rsidR="00E2561E">
                              <w:t>3</w:t>
                            </w:r>
                          </w:p>
                          <w:p w14:paraId="4DD50E5A" w14:textId="77777777" w:rsidR="00E2561E" w:rsidRDefault="00E2561E" w:rsidP="003C1E5B"/>
                        </w:txbxContent>
                      </v:textbox>
                    </v:rect>
                  </w:pict>
                </mc:Fallback>
              </mc:AlternateContent>
            </w:r>
            <w:r w:rsidRPr="00E2561E">
              <w:rPr>
                <w:rFonts w:ascii="Times New Roman" w:eastAsia="Times New Roman" w:hAnsi="Times New Roman" w:cs="Times New Roman"/>
                <w:noProof/>
                <w:sz w:val="24"/>
              </w:rPr>
              <mc:AlternateContent>
                <mc:Choice Requires="wps">
                  <w:drawing>
                    <wp:anchor distT="0" distB="0" distL="114300" distR="114300" simplePos="0" relativeHeight="251674624" behindDoc="0" locked="0" layoutInCell="1" allowOverlap="1" wp14:anchorId="3C47A478" wp14:editId="363CBB25">
                      <wp:simplePos x="0" y="0"/>
                      <wp:positionH relativeFrom="column">
                        <wp:posOffset>4112895</wp:posOffset>
                      </wp:positionH>
                      <wp:positionV relativeFrom="paragraph">
                        <wp:posOffset>1637030</wp:posOffset>
                      </wp:positionV>
                      <wp:extent cx="561975" cy="247650"/>
                      <wp:effectExtent l="9525" t="9525" r="9525" b="952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47650"/>
                              </a:xfrm>
                              <a:prstGeom prst="rect">
                                <a:avLst/>
                              </a:prstGeom>
                              <a:solidFill>
                                <a:srgbClr val="FFFFFF"/>
                              </a:solidFill>
                              <a:ln w="9525">
                                <a:solidFill>
                                  <a:srgbClr val="000000"/>
                                </a:solidFill>
                                <a:miter lim="800000"/>
                                <a:headEnd/>
                                <a:tailEnd/>
                              </a:ln>
                            </wps:spPr>
                            <wps:txbx>
                              <w:txbxContent>
                                <w:p w14:paraId="01947E5F" w14:textId="77777777" w:rsidR="003C1E5B" w:rsidRPr="003C1E5B" w:rsidRDefault="003C1E5B" w:rsidP="003C1E5B">
                                  <w:r w:rsidRPr="003C1E5B">
                                    <w:t>Step-</w:t>
                                  </w:r>
                                  <w:r w:rsidR="00E2561E">
                                    <w:t>4</w:t>
                                  </w:r>
                                </w:p>
                                <w:p w14:paraId="38C0B6AA" w14:textId="77777777" w:rsidR="00E2561E" w:rsidRDefault="00E2561E" w:rsidP="003C1E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7A478" id="Rectangle 13" o:spid="_x0000_s1029" style="position:absolute;margin-left:323.85pt;margin-top:128.9pt;width:44.2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">
                      <v:textbox>
                        <w:txbxContent>
                          <w:p w14:paraId="01947E5F" w14:textId="77777777" w:rsidR="003C1E5B" w:rsidRPr="003C1E5B" w:rsidRDefault="003C1E5B" w:rsidP="003C1E5B">
                            <w:r w:rsidRPr="003C1E5B">
                              <w:t>Step-</w:t>
                            </w:r>
                            <w:r w:rsidR="00E2561E">
                              <w:t>4</w:t>
                            </w:r>
                          </w:p>
                          <w:p w14:paraId="38C0B6AA" w14:textId="77777777" w:rsidR="00E2561E" w:rsidRDefault="00E2561E" w:rsidP="003C1E5B"/>
                        </w:txbxContent>
                      </v:textbox>
                    </v:rect>
                  </w:pict>
                </mc:Fallback>
              </mc:AlternateContent>
            </w:r>
            <w:r w:rsidR="00E2561E" w:rsidRPr="00E2561E">
              <w:rPr>
                <w:rFonts w:ascii="Times New Roman" w:eastAsia="Times New Roman" w:hAnsi="Times New Roman" w:cs="Times New Roman"/>
                <w:noProof/>
                <w:sz w:val="24"/>
              </w:rPr>
              <w:drawing>
                <wp:inline distT="0" distB="0" distL="0" distR="0" wp14:anchorId="3B3E92C5" wp14:editId="6A917039">
                  <wp:extent cx="5486400" cy="18383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E2561E" w:rsidRPr="00E2561E">
              <w:rPr>
                <w:rFonts w:ascii="Times New Roman" w:eastAsia="Times New Roman" w:hAnsi="Times New Roman" w:cs="Times New Roman"/>
                <w:sz w:val="24"/>
              </w:rPr>
              <w:br/>
            </w:r>
            <w:r w:rsidR="00E2561E" w:rsidRPr="00E2561E">
              <w:rPr>
                <w:rFonts w:ascii="Times New Roman" w:eastAsia="Times New Roman" w:hAnsi="Times New Roman" w:cs="Times New Roman"/>
                <w:sz w:val="24"/>
              </w:rPr>
              <w:br/>
            </w:r>
            <w:r w:rsidR="00E2561E" w:rsidRPr="00E2561E">
              <w:rPr>
                <w:rFonts w:ascii="Times New Roman" w:eastAsia="Times New Roman" w:hAnsi="Times New Roman" w:cs="Times New Roman"/>
                <w:sz w:val="24"/>
              </w:rPr>
              <w:br/>
            </w:r>
          </w:p>
        </w:tc>
      </w:tr>
      <w:tr w:rsidR="00E2561E" w:rsidRPr="00E2561E" w14:paraId="05809D88" w14:textId="77777777" w:rsidTr="00E2561E">
        <w:tc>
          <w:tcPr>
            <w:tcW w:w="10106" w:type="dxa"/>
          </w:tcPr>
          <w:p w14:paraId="5B6D2711" w14:textId="77777777" w:rsidR="00E2561E" w:rsidRPr="00E2561E" w:rsidRDefault="00E2561E" w:rsidP="00912054">
            <w:pPr>
              <w:keepNext/>
              <w:keepLines/>
              <w:spacing w:before="200" w:line="276" w:lineRule="auto"/>
              <w:rPr>
                <w:rFonts w:ascii="Times New Roman" w:eastAsia="Times New Roman" w:hAnsi="Times New Roman" w:cs="Times New Roman"/>
                <w:b/>
                <w:color w:val="4F81BD"/>
                <w:sz w:val="24"/>
              </w:rPr>
            </w:pPr>
            <w:r w:rsidRPr="00E2561E">
              <w:rPr>
                <w:rFonts w:ascii="Times New Roman" w:eastAsia="Times New Roman" w:hAnsi="Times New Roman" w:cs="Times New Roman"/>
                <w:b/>
                <w:color w:val="4F81BD"/>
                <w:sz w:val="28"/>
              </w:rPr>
              <w:t>4. Conclusion</w:t>
            </w:r>
          </w:p>
        </w:tc>
      </w:tr>
      <w:tr w:rsidR="00E2561E" w:rsidRPr="00E2561E" w14:paraId="48C170C1" w14:textId="77777777" w:rsidTr="00E2561E">
        <w:tc>
          <w:tcPr>
            <w:tcW w:w="10106" w:type="dxa"/>
          </w:tcPr>
          <w:p w14:paraId="32282287"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As we conclude another year marked by both challenges and achievements, our financial institution remains well-positioned for the future. Our focus on resilience, innovation, and client-centered solutions has enabled us to navigate a dynamic market while generating value for our stakeholders.</w:t>
            </w:r>
          </w:p>
        </w:tc>
      </w:tr>
      <w:tr w:rsidR="00E2561E" w:rsidRPr="00E2561E" w14:paraId="2E0FCD96" w14:textId="77777777" w:rsidTr="00E2561E">
        <w:tc>
          <w:tcPr>
            <w:tcW w:w="10106" w:type="dxa"/>
          </w:tcPr>
          <w:p w14:paraId="400F828A"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We are committed to sustaining this momentum by adapting to evolving market needs, advancing our digital capabilities, and upholding the trust placed in us by our clients and partners.</w:t>
            </w:r>
          </w:p>
        </w:tc>
      </w:tr>
      <w:tr w:rsidR="00E2561E" w:rsidRPr="00E2561E" w14:paraId="7CD1CB6D" w14:textId="77777777" w:rsidTr="00E2561E">
        <w:tc>
          <w:tcPr>
            <w:tcW w:w="10106" w:type="dxa"/>
          </w:tcPr>
          <w:p w14:paraId="2F4ECB16" w14:textId="77777777" w:rsidR="00E2561E" w:rsidRPr="00E2561E" w:rsidRDefault="00E2561E" w:rsidP="00912054">
            <w:pPr>
              <w:keepNext/>
              <w:keepLines/>
              <w:spacing w:before="200" w:line="276" w:lineRule="auto"/>
              <w:rPr>
                <w:rFonts w:ascii="Times New Roman" w:eastAsia="Times New Roman" w:hAnsi="Times New Roman" w:cs="Times New Roman"/>
                <w:b/>
                <w:color w:val="4F81BD"/>
                <w:sz w:val="24"/>
              </w:rPr>
            </w:pPr>
            <w:r w:rsidRPr="00E2561E">
              <w:rPr>
                <w:rFonts w:ascii="Times New Roman" w:eastAsia="Times New Roman" w:hAnsi="Times New Roman" w:cs="Times New Roman"/>
                <w:b/>
                <w:color w:val="4F81BD"/>
                <w:sz w:val="28"/>
              </w:rPr>
              <w:t>References</w:t>
            </w:r>
          </w:p>
        </w:tc>
      </w:tr>
      <w:tr w:rsidR="00E2561E" w:rsidRPr="00E2561E" w14:paraId="293F4041" w14:textId="77777777" w:rsidTr="00E2561E">
        <w:tc>
          <w:tcPr>
            <w:tcW w:w="10106" w:type="dxa"/>
          </w:tcPr>
          <w:p w14:paraId="17761CE5" w14:textId="77777777" w:rsidR="00E2561E" w:rsidRPr="00E2561E" w:rsidRDefault="00E2561E" w:rsidP="00912054">
            <w:pPr>
              <w:spacing w:after="200" w:line="276" w:lineRule="auto"/>
              <w:rPr>
                <w:rFonts w:ascii="Times New Roman" w:eastAsia="Times New Roman" w:hAnsi="Times New Roman" w:cs="Times New Roman"/>
                <w:sz w:val="24"/>
              </w:rPr>
            </w:pPr>
            <w:r w:rsidRPr="00E2561E">
              <w:rPr>
                <w:rFonts w:ascii="Times New Roman" w:eastAsia="Times New Roman" w:hAnsi="Times New Roman" w:cs="Times New Roman"/>
                <w:sz w:val="24"/>
              </w:rPr>
              <w:t xml:space="preserve">[1] Turhan, G., Akalın, M. and </w:t>
            </w:r>
            <w:proofErr w:type="spellStart"/>
            <w:r w:rsidRPr="00E2561E">
              <w:rPr>
                <w:rFonts w:ascii="Times New Roman" w:eastAsia="Times New Roman" w:hAnsi="Times New Roman" w:cs="Times New Roman"/>
                <w:sz w:val="24"/>
              </w:rPr>
              <w:t>Zehir</w:t>
            </w:r>
            <w:proofErr w:type="spellEnd"/>
            <w:r w:rsidRPr="00E2561E">
              <w:rPr>
                <w:rFonts w:ascii="Times New Roman" w:eastAsia="Times New Roman" w:hAnsi="Times New Roman" w:cs="Times New Roman"/>
                <w:sz w:val="24"/>
              </w:rPr>
              <w:t>, C., 2013. Literature review on selection criteria of store location based on performance measures. Procedia-Social and Behavioral Sciences, 99, pp.391-402.</w:t>
            </w:r>
          </w:p>
        </w:tc>
      </w:tr>
      <w:tr w:rsidR="00E2561E" w:rsidRPr="00E2561E" w14:paraId="682DAC79" w14:textId="77777777" w:rsidTr="00E2561E">
        <w:tc>
          <w:tcPr>
            <w:tcW w:w="10106" w:type="dxa"/>
          </w:tcPr>
          <w:p w14:paraId="3877D4DB" w14:textId="77777777" w:rsidR="00E2561E" w:rsidRPr="00E2561E" w:rsidRDefault="00E2561E">
            <w:pPr>
              <w:spacing w:after="200" w:line="276" w:lineRule="auto"/>
              <w:rPr>
                <w:rFonts w:ascii="Times New Roman" w:eastAsia="Times New Roman" w:hAnsi="Times New Roman" w:cs="Times New Roman"/>
                <w:sz w:val="24"/>
              </w:rPr>
            </w:pPr>
          </w:p>
        </w:tc>
      </w:tr>
    </w:tbl>
    <w:p w14:paraId="19A5D3EE" w14:textId="5F77FB4E" w:rsidR="00186E16" w:rsidRDefault="00186E16" w:rsidP="00E2561E">
      <w:pPr>
        <w:spacing w:after="200" w:line="276" w:lineRule="auto"/>
        <w:rPr>
          <w:rFonts w:ascii="Times New Roman" w:eastAsia="Times New Roman" w:hAnsi="Times New Roman" w:cs="Times New Roman"/>
          <w:sz w:val="24"/>
        </w:rPr>
      </w:pPr>
    </w:p>
    <w:p w14:paraId="18F0D68D" w14:textId="6A639252" w:rsidR="00580045" w:rsidRDefault="00580045" w:rsidP="00E2561E">
      <w:pPr>
        <w:spacing w:after="200" w:line="276" w:lineRule="auto"/>
        <w:rPr>
          <w:rFonts w:ascii="Times New Roman" w:eastAsia="Times New Roman" w:hAnsi="Times New Roman" w:cs="Times New Roman"/>
          <w:sz w:val="24"/>
        </w:rPr>
      </w:pPr>
    </w:p>
    <w:p w14:paraId="08F14F59" w14:textId="2C7DD0F7" w:rsidR="00580045" w:rsidRDefault="00580045" w:rsidP="00E2561E">
      <w:pPr>
        <w:spacing w:after="200" w:line="276" w:lineRule="auto"/>
        <w:rPr>
          <w:rFonts w:ascii="Times New Roman" w:eastAsia="Times New Roman" w:hAnsi="Times New Roman" w:cs="Times New Roman"/>
          <w:sz w:val="24"/>
        </w:rPr>
      </w:pPr>
    </w:p>
    <w:p w14:paraId="71C66014" w14:textId="6260E2FD" w:rsidR="00580045" w:rsidRDefault="00580045" w:rsidP="00E2561E">
      <w:pPr>
        <w:spacing w:after="200" w:line="276" w:lineRule="auto"/>
        <w:rPr>
          <w:rFonts w:ascii="Times New Roman" w:eastAsia="Times New Roman" w:hAnsi="Times New Roman" w:cs="Times New Roman"/>
          <w:sz w:val="24"/>
        </w:rPr>
      </w:pPr>
    </w:p>
    <w:p w14:paraId="39F0EA56" w14:textId="6A5ACAB1" w:rsidR="00580045" w:rsidRDefault="00580045" w:rsidP="00E2561E">
      <w:pPr>
        <w:spacing w:after="200" w:line="276" w:lineRule="auto"/>
        <w:rPr>
          <w:rFonts w:ascii="Times New Roman" w:eastAsia="Times New Roman" w:hAnsi="Times New Roman" w:cs="Times New Roman"/>
          <w:sz w:val="24"/>
        </w:rPr>
      </w:pPr>
    </w:p>
    <w:p w14:paraId="381EE642" w14:textId="1474326B" w:rsidR="00580045" w:rsidRDefault="00580045" w:rsidP="00E2561E">
      <w:pPr>
        <w:spacing w:after="200" w:line="276" w:lineRule="auto"/>
        <w:rPr>
          <w:rFonts w:ascii="Times New Roman" w:eastAsia="Times New Roman" w:hAnsi="Times New Roman" w:cs="Times New Roman"/>
          <w:sz w:val="24"/>
        </w:rPr>
      </w:pPr>
    </w:p>
    <w:p w14:paraId="48BEEE70" w14:textId="5FCE2809" w:rsidR="00580045" w:rsidRDefault="00580045" w:rsidP="00E2561E">
      <w:pPr>
        <w:spacing w:after="200" w:line="276" w:lineRule="auto"/>
        <w:rPr>
          <w:rFonts w:ascii="Times New Roman" w:eastAsia="Times New Roman" w:hAnsi="Times New Roman" w:cs="Times New Roman"/>
          <w:sz w:val="24"/>
        </w:rPr>
      </w:pPr>
    </w:p>
    <w:p w14:paraId="02E2C9F3" w14:textId="516A193D" w:rsidR="00580045" w:rsidRDefault="00580045" w:rsidP="00E2561E">
      <w:pPr>
        <w:spacing w:after="200" w:line="276" w:lineRule="auto"/>
        <w:rPr>
          <w:rFonts w:ascii="Times New Roman" w:eastAsia="Times New Roman" w:hAnsi="Times New Roman" w:cs="Times New Roman"/>
          <w:sz w:val="24"/>
        </w:rPr>
      </w:pPr>
    </w:p>
    <w:p w14:paraId="6E570836" w14:textId="1BE2E24D" w:rsidR="00580045" w:rsidRDefault="00580045" w:rsidP="00E2561E">
      <w:pPr>
        <w:spacing w:after="200" w:line="276" w:lineRule="auto"/>
        <w:rPr>
          <w:rFonts w:ascii="Times New Roman" w:eastAsia="Times New Roman" w:hAnsi="Times New Roman" w:cs="Times New Roman"/>
          <w:sz w:val="24"/>
        </w:rPr>
      </w:pPr>
    </w:p>
    <w:p w14:paraId="6A105FFD" w14:textId="113F59B6" w:rsidR="00580045" w:rsidRDefault="00580045" w:rsidP="00E2561E">
      <w:pPr>
        <w:spacing w:after="200" w:line="276" w:lineRule="auto"/>
        <w:rPr>
          <w:rFonts w:ascii="Times New Roman" w:eastAsia="Times New Roman" w:hAnsi="Times New Roman" w:cs="Times New Roman"/>
          <w:sz w:val="24"/>
        </w:rPr>
      </w:pPr>
    </w:p>
    <w:p w14:paraId="14A553EB" w14:textId="77777777" w:rsidR="00580045" w:rsidRDefault="00580045" w:rsidP="00580045">
      <w:pPr>
        <w:keepNext/>
        <w:keepLines/>
        <w:spacing w:before="200" w:line="276" w:lineRule="auto"/>
        <w:rPr>
          <w:rFonts w:ascii="Times New Roman" w:eastAsia="Times New Roman" w:hAnsi="Times New Roman" w:cs="Times New Roman"/>
          <w:b/>
          <w:color w:val="4F81BD"/>
          <w:sz w:val="24"/>
        </w:rPr>
        <w:sectPr w:rsidR="00580045" w:rsidSect="00DF406D">
          <w:headerReference w:type="default" r:id="rId13"/>
          <w:footerReference w:type="default" r:id="rId14"/>
          <w:pgSz w:w="11906" w:h="16838"/>
          <w:pgMar w:top="1440" w:right="1008" w:bottom="1008" w:left="1008" w:header="144" w:footer="576" w:gutter="0"/>
          <w:cols w:space="720"/>
          <w:docGrid w:linePitch="360"/>
        </w:sectPr>
      </w:pPr>
    </w:p>
    <w:p w14:paraId="790CF7CD" w14:textId="1AF719CB" w:rsidR="00580045" w:rsidRPr="00E2561E" w:rsidRDefault="00580045" w:rsidP="00580045">
      <w:pPr>
        <w:keepNext/>
        <w:keepLines/>
        <w:spacing w:before="200" w:line="276" w:lineRule="auto"/>
        <w:jc w:val="both"/>
        <w:rPr>
          <w:rFonts w:ascii="Times New Roman" w:eastAsia="Times New Roman" w:hAnsi="Times New Roman" w:cs="Times New Roman"/>
          <w:b/>
          <w:color w:val="4F81BD"/>
          <w:sz w:val="24"/>
        </w:rPr>
      </w:pPr>
      <w:r w:rsidRPr="00E2561E">
        <w:rPr>
          <w:noProof/>
        </w:rPr>
        <w:lastRenderedPageBreak/>
        <mc:AlternateContent>
          <mc:Choice Requires="wps">
            <w:drawing>
              <wp:anchor distT="45720" distB="45720" distL="114300" distR="114300" simplePos="0" relativeHeight="251678720" behindDoc="0" locked="0" layoutInCell="1" allowOverlap="1" wp14:anchorId="5C6BD668" wp14:editId="300D32CB">
                <wp:simplePos x="0" y="0"/>
                <wp:positionH relativeFrom="column">
                  <wp:posOffset>1905</wp:posOffset>
                </wp:positionH>
                <wp:positionV relativeFrom="paragraph">
                  <wp:posOffset>146685</wp:posOffset>
                </wp:positionV>
                <wp:extent cx="1263015" cy="780415"/>
                <wp:effectExtent l="8890" t="11430" r="1397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780415"/>
                        </a:xfrm>
                        <a:prstGeom prst="rect">
                          <a:avLst/>
                        </a:prstGeom>
                        <a:solidFill>
                          <a:srgbClr val="FFFFFF"/>
                        </a:solidFill>
                        <a:ln w="9525">
                          <a:solidFill>
                            <a:srgbClr val="000000"/>
                          </a:solidFill>
                          <a:miter lim="800000"/>
                          <a:headEnd/>
                          <a:tailEnd/>
                        </a:ln>
                      </wps:spPr>
                      <wps:txbx>
                        <w:txbxContent>
                          <w:p w14:paraId="1DFFA978" w14:textId="77777777" w:rsidR="00580045" w:rsidRDefault="00580045" w:rsidP="00580045">
                            <w:r>
                              <w:rPr>
                                <w:rFonts w:ascii="Times New Roman" w:eastAsia="Times New Roman" w:hAnsi="Times New Roman" w:cs="Times New Roman"/>
                                <w:b/>
                                <w:noProof/>
                                <w:color w:val="4F81BD"/>
                                <w:sz w:val="24"/>
                              </w:rPr>
                              <w:drawing>
                                <wp:inline distT="0" distB="0" distL="0" distR="0" wp14:anchorId="6822C309" wp14:editId="18A124C9">
                                  <wp:extent cx="1070610" cy="6481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1070610" cy="6481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6BD668" id="_x0000_t202" coordsize="21600,21600" o:spt="202" path="m,l,21600r21600,l21600,xe">
                <v:stroke joinstyle="miter"/>
                <v:path gradientshapeok="t" o:connecttype="rect"/>
              </v:shapetype>
              <v:shape id="Text Box 2" o:spid="_x0000_s1030" type="#_x0000_t202" style="position:absolute;left:0;text-align:left;margin-left:.15pt;margin-top:11.55pt;width:99.45pt;height:61.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uUkKwIAAFg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">
                <v:textbox>
                  <w:txbxContent>
                    <w:p w14:paraId="1DFFA978" w14:textId="77777777" w:rsidR="00580045" w:rsidRDefault="00580045" w:rsidP="00580045">
                      <w:r>
                        <w:rPr>
                          <w:rFonts w:ascii="Times New Roman" w:eastAsia="Times New Roman" w:hAnsi="Times New Roman" w:cs="Times New Roman"/>
                          <w:b/>
                          <w:noProof/>
                          <w:color w:val="4F81BD"/>
                          <w:sz w:val="24"/>
                        </w:rPr>
                        <w:drawing>
                          <wp:inline distT="0" distB="0" distL="0" distR="0" wp14:anchorId="6822C309" wp14:editId="18A124C9">
                            <wp:extent cx="1070610" cy="6481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1070610" cy="648127"/>
                                    </a:xfrm>
                                    <a:prstGeom prst="rect">
                                      <a:avLst/>
                                    </a:prstGeom>
                                  </pic:spPr>
                                </pic:pic>
                              </a:graphicData>
                            </a:graphic>
                          </wp:inline>
                        </w:drawing>
                      </w:r>
                    </w:p>
                  </w:txbxContent>
                </v:textbox>
                <w10:wrap type="square"/>
              </v:shape>
            </w:pict>
          </mc:Fallback>
        </mc:AlternateContent>
      </w:r>
      <w:r w:rsidRPr="00E2561E">
        <w:rPr>
          <w:rFonts w:ascii="Times New Roman" w:eastAsia="Times New Roman" w:hAnsi="Times New Roman" w:cs="Times New Roman"/>
          <w:b/>
          <w:color w:val="4F81BD"/>
          <w:sz w:val="24"/>
        </w:rPr>
        <w:t>Jahid Tanvir</w:t>
      </w:r>
    </w:p>
    <w:p w14:paraId="0AE8807F" w14:textId="77777777" w:rsidR="00580045" w:rsidRDefault="00580045" w:rsidP="00580045">
      <w:pPr>
        <w:keepNext/>
        <w:keepLines/>
        <w:spacing w:before="200" w:line="276" w:lineRule="auto"/>
        <w:jc w:val="both"/>
        <w:rPr>
          <w:noProof/>
        </w:rPr>
      </w:pPr>
      <w:r w:rsidRPr="00E2561E">
        <w:rPr>
          <w:rFonts w:ascii="Times New Roman" w:eastAsia="Times New Roman" w:hAnsi="Times New Roman" w:cs="Times New Roman"/>
          <w:sz w:val="24"/>
        </w:rPr>
        <w:t xml:space="preserve">Jahid Tanvir is studying MSc. Engineering degree in Information and Communication Technology at </w:t>
      </w:r>
      <w:proofErr w:type="spellStart"/>
      <w:r w:rsidRPr="00E2561E">
        <w:rPr>
          <w:rFonts w:ascii="Times New Roman" w:eastAsia="Times New Roman" w:hAnsi="Times New Roman" w:cs="Times New Roman"/>
          <w:sz w:val="24"/>
        </w:rPr>
        <w:t>Mawlana</w:t>
      </w:r>
      <w:proofErr w:type="spellEnd"/>
      <w:r w:rsidRPr="00E2561E">
        <w:rPr>
          <w:rFonts w:ascii="Times New Roman" w:eastAsia="Times New Roman" w:hAnsi="Times New Roman" w:cs="Times New Roman"/>
          <w:sz w:val="24"/>
        </w:rPr>
        <w:t xml:space="preserve"> </w:t>
      </w:r>
      <w:proofErr w:type="spellStart"/>
      <w:r w:rsidRPr="00E2561E">
        <w:rPr>
          <w:rFonts w:ascii="Times New Roman" w:eastAsia="Times New Roman" w:hAnsi="Times New Roman" w:cs="Times New Roman"/>
          <w:sz w:val="24"/>
        </w:rPr>
        <w:t>Bhashani</w:t>
      </w:r>
      <w:proofErr w:type="spellEnd"/>
      <w:r w:rsidRPr="00E2561E">
        <w:rPr>
          <w:rFonts w:ascii="Times New Roman" w:eastAsia="Times New Roman" w:hAnsi="Times New Roman" w:cs="Times New Roman"/>
          <w:sz w:val="24"/>
        </w:rPr>
        <w:t xml:space="preserve"> Science and Technology University. He is currently appointed as a Lecturer (ICT) at </w:t>
      </w:r>
      <w:proofErr w:type="spellStart"/>
      <w:r w:rsidRPr="00E2561E">
        <w:rPr>
          <w:rFonts w:ascii="Times New Roman" w:eastAsia="Times New Roman" w:hAnsi="Times New Roman" w:cs="Times New Roman"/>
          <w:sz w:val="24"/>
        </w:rPr>
        <w:t>Joypurhat</w:t>
      </w:r>
      <w:proofErr w:type="spellEnd"/>
      <w:r w:rsidRPr="00E2561E">
        <w:rPr>
          <w:rFonts w:ascii="Times New Roman" w:eastAsia="Times New Roman" w:hAnsi="Times New Roman" w:cs="Times New Roman"/>
          <w:sz w:val="24"/>
        </w:rPr>
        <w:t xml:space="preserve"> Girls' College.</w:t>
      </w:r>
      <w:r w:rsidRPr="00580045">
        <w:rPr>
          <w:noProof/>
        </w:rPr>
        <w:t xml:space="preserve"> </w:t>
      </w:r>
    </w:p>
    <w:p w14:paraId="63B8F058" w14:textId="77777777" w:rsidR="00580045" w:rsidRDefault="00580045" w:rsidP="00580045">
      <w:pPr>
        <w:keepNext/>
        <w:keepLines/>
        <w:spacing w:before="200" w:line="276" w:lineRule="auto"/>
        <w:jc w:val="both"/>
        <w:rPr>
          <w:noProof/>
        </w:rPr>
      </w:pPr>
    </w:p>
    <w:p w14:paraId="44F186B6" w14:textId="149643EF" w:rsidR="00580045" w:rsidRPr="00E2561E" w:rsidRDefault="00580045" w:rsidP="00580045">
      <w:pPr>
        <w:keepNext/>
        <w:keepLines/>
        <w:spacing w:before="200" w:line="276" w:lineRule="auto"/>
        <w:jc w:val="both"/>
        <w:rPr>
          <w:rFonts w:ascii="Times New Roman" w:eastAsia="Times New Roman" w:hAnsi="Times New Roman" w:cs="Times New Roman"/>
          <w:b/>
          <w:color w:val="4F81BD"/>
          <w:sz w:val="24"/>
        </w:rPr>
      </w:pPr>
      <w:r w:rsidRPr="00E2561E">
        <w:rPr>
          <w:noProof/>
        </w:rPr>
        <mc:AlternateContent>
          <mc:Choice Requires="wps">
            <w:drawing>
              <wp:anchor distT="45720" distB="45720" distL="114300" distR="114300" simplePos="0" relativeHeight="251682816" behindDoc="0" locked="0" layoutInCell="1" allowOverlap="1" wp14:anchorId="7BEBBCDB" wp14:editId="1DB92302">
                <wp:simplePos x="0" y="0"/>
                <wp:positionH relativeFrom="column">
                  <wp:posOffset>-11430</wp:posOffset>
                </wp:positionH>
                <wp:positionV relativeFrom="paragraph">
                  <wp:posOffset>139700</wp:posOffset>
                </wp:positionV>
                <wp:extent cx="1279525" cy="873760"/>
                <wp:effectExtent l="12700" t="13335" r="12700" b="825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873760"/>
                        </a:xfrm>
                        <a:prstGeom prst="rect">
                          <a:avLst/>
                        </a:prstGeom>
                        <a:solidFill>
                          <a:srgbClr val="FFFFFF"/>
                        </a:solidFill>
                        <a:ln w="9525">
                          <a:solidFill>
                            <a:srgbClr val="000000"/>
                          </a:solidFill>
                          <a:miter lim="800000"/>
                          <a:headEnd/>
                          <a:tailEnd/>
                        </a:ln>
                      </wps:spPr>
                      <wps:txbx>
                        <w:txbxContent>
                          <w:p w14:paraId="1C0A4ACD" w14:textId="77777777" w:rsidR="00580045" w:rsidRDefault="00580045" w:rsidP="00580045">
                            <w:r>
                              <w:rPr>
                                <w:rFonts w:ascii="Times New Roman" w:eastAsia="Times New Roman" w:hAnsi="Times New Roman" w:cs="Times New Roman"/>
                                <w:b/>
                                <w:noProof/>
                                <w:color w:val="4F81BD"/>
                                <w:sz w:val="24"/>
                              </w:rPr>
                              <w:drawing>
                                <wp:inline distT="0" distB="0" distL="0" distR="0" wp14:anchorId="3E69D6A1" wp14:editId="7D5BC716">
                                  <wp:extent cx="1087120" cy="6581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1087120" cy="65812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BEBBCDB" id="_x0000_s1031" type="#_x0000_t202" style="position:absolute;left:0;text-align:left;margin-left:-.9pt;margin-top:11pt;width:100.75pt;height:68.8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">
                <v:textbox style="mso-fit-shape-to-text:t">
                  <w:txbxContent>
                    <w:p w14:paraId="1C0A4ACD" w14:textId="77777777" w:rsidR="00580045" w:rsidRDefault="00580045" w:rsidP="00580045">
                      <w:r>
                        <w:rPr>
                          <w:rFonts w:ascii="Times New Roman" w:eastAsia="Times New Roman" w:hAnsi="Times New Roman" w:cs="Times New Roman"/>
                          <w:b/>
                          <w:noProof/>
                          <w:color w:val="4F81BD"/>
                          <w:sz w:val="24"/>
                        </w:rPr>
                        <w:drawing>
                          <wp:inline distT="0" distB="0" distL="0" distR="0" wp14:anchorId="3E69D6A1" wp14:editId="7D5BC716">
                            <wp:extent cx="1087120" cy="6581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1087120" cy="658122"/>
                                    </a:xfrm>
                                    <a:prstGeom prst="rect">
                                      <a:avLst/>
                                    </a:prstGeom>
                                  </pic:spPr>
                                </pic:pic>
                              </a:graphicData>
                            </a:graphic>
                          </wp:inline>
                        </w:drawing>
                      </w:r>
                    </w:p>
                  </w:txbxContent>
                </v:textbox>
                <w10:wrap type="square"/>
              </v:shape>
            </w:pict>
          </mc:Fallback>
        </mc:AlternateContent>
      </w:r>
      <w:r w:rsidRPr="00E2561E">
        <w:rPr>
          <w:rFonts w:ascii="Times New Roman" w:eastAsia="Times New Roman" w:hAnsi="Times New Roman" w:cs="Times New Roman"/>
          <w:b/>
          <w:color w:val="4F81BD"/>
          <w:sz w:val="24"/>
        </w:rPr>
        <w:t>Monir Morshed</w:t>
      </w:r>
    </w:p>
    <w:p w14:paraId="578B1468" w14:textId="133131E2" w:rsidR="00580045" w:rsidRPr="00E2561E" w:rsidRDefault="00580045" w:rsidP="00580045">
      <w:pPr>
        <w:spacing w:after="200" w:line="276" w:lineRule="auto"/>
        <w:jc w:val="both"/>
        <w:rPr>
          <w:rFonts w:ascii="Times New Roman" w:eastAsia="Times New Roman" w:hAnsi="Times New Roman" w:cs="Times New Roman"/>
          <w:sz w:val="24"/>
        </w:rPr>
      </w:pPr>
      <w:r w:rsidRPr="00E2561E">
        <w:rPr>
          <w:rFonts w:ascii="Times New Roman" w:eastAsia="Times New Roman" w:hAnsi="Times New Roman" w:cs="Times New Roman"/>
          <w:sz w:val="24"/>
        </w:rPr>
        <w:t>Monir Morshed has been working as a Professor at Information and Communication</w:t>
      </w:r>
      <w:r>
        <w:rPr>
          <w:rFonts w:ascii="Times New Roman" w:eastAsia="Times New Roman" w:hAnsi="Times New Roman" w:cs="Times New Roman"/>
          <w:sz w:val="24"/>
        </w:rPr>
        <w:t xml:space="preserve"> </w:t>
      </w:r>
      <w:r w:rsidRPr="00E2561E">
        <w:rPr>
          <w:rFonts w:ascii="Times New Roman" w:eastAsia="Times New Roman" w:hAnsi="Times New Roman" w:cs="Times New Roman"/>
          <w:sz w:val="24"/>
        </w:rPr>
        <w:t xml:space="preserve">Technology Department, </w:t>
      </w:r>
      <w:proofErr w:type="spellStart"/>
      <w:r w:rsidRPr="00E2561E">
        <w:rPr>
          <w:rFonts w:ascii="Times New Roman" w:eastAsia="Times New Roman" w:hAnsi="Times New Roman" w:cs="Times New Roman"/>
          <w:sz w:val="24"/>
        </w:rPr>
        <w:t>Mawlana</w:t>
      </w:r>
      <w:proofErr w:type="spellEnd"/>
      <w:r w:rsidRPr="00E2561E">
        <w:rPr>
          <w:rFonts w:ascii="Times New Roman" w:eastAsia="Times New Roman" w:hAnsi="Times New Roman" w:cs="Times New Roman"/>
          <w:sz w:val="24"/>
        </w:rPr>
        <w:t xml:space="preserve"> </w:t>
      </w:r>
      <w:proofErr w:type="spellStart"/>
      <w:r w:rsidRPr="00E2561E">
        <w:rPr>
          <w:rFonts w:ascii="Times New Roman" w:eastAsia="Times New Roman" w:hAnsi="Times New Roman" w:cs="Times New Roman"/>
          <w:sz w:val="24"/>
        </w:rPr>
        <w:t>Bhashani</w:t>
      </w:r>
      <w:proofErr w:type="spellEnd"/>
      <w:r w:rsidRPr="00E2561E">
        <w:rPr>
          <w:rFonts w:ascii="Times New Roman" w:eastAsia="Times New Roman" w:hAnsi="Times New Roman" w:cs="Times New Roman"/>
          <w:sz w:val="24"/>
        </w:rPr>
        <w:t xml:space="preserve"> Science and Technology University.</w:t>
      </w:r>
    </w:p>
    <w:p w14:paraId="4CF89A61" w14:textId="77777777" w:rsidR="00580045" w:rsidRDefault="00580045" w:rsidP="00E2561E">
      <w:pPr>
        <w:spacing w:after="200" w:line="276" w:lineRule="auto"/>
        <w:rPr>
          <w:rFonts w:ascii="Times New Roman" w:eastAsia="Times New Roman" w:hAnsi="Times New Roman" w:cs="Times New Roman"/>
          <w:sz w:val="24"/>
        </w:rPr>
        <w:sectPr w:rsidR="00580045" w:rsidSect="00580045">
          <w:type w:val="continuous"/>
          <w:pgSz w:w="11906" w:h="16838"/>
          <w:pgMar w:top="1440" w:right="1008" w:bottom="1008" w:left="1008" w:header="144" w:footer="576" w:gutter="0"/>
          <w:cols w:num="2" w:space="706"/>
          <w:docGrid w:linePitch="360"/>
        </w:sectPr>
      </w:pPr>
    </w:p>
    <w:p w14:paraId="7C532D59" w14:textId="259129AD" w:rsidR="00580045" w:rsidRDefault="00580045" w:rsidP="00E2561E">
      <w:pPr>
        <w:spacing w:after="200" w:line="276" w:lineRule="auto"/>
        <w:rPr>
          <w:rFonts w:ascii="Times New Roman" w:eastAsia="Times New Roman" w:hAnsi="Times New Roman" w:cs="Times New Roman"/>
          <w:sz w:val="24"/>
        </w:rPr>
      </w:pPr>
    </w:p>
    <w:sectPr w:rsidR="00580045" w:rsidSect="00580045">
      <w:type w:val="continuous"/>
      <w:pgSz w:w="11906" w:h="16838"/>
      <w:pgMar w:top="1440" w:right="1008" w:bottom="1008" w:left="1008"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B308" w14:textId="77777777" w:rsidR="008D3CA7" w:rsidRDefault="008D3CA7" w:rsidP="00AD4A0E">
      <w:pPr>
        <w:spacing w:after="0" w:line="240" w:lineRule="auto"/>
      </w:pPr>
      <w:r>
        <w:separator/>
      </w:r>
    </w:p>
  </w:endnote>
  <w:endnote w:type="continuationSeparator" w:id="0">
    <w:p w14:paraId="1B9B4EA3" w14:textId="77777777" w:rsidR="008D3CA7" w:rsidRDefault="008D3CA7" w:rsidP="00AD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229731"/>
      <w:docPartObj>
        <w:docPartGallery w:val="Page Numbers (Bottom of Page)"/>
        <w:docPartUnique/>
      </w:docPartObj>
    </w:sdtPr>
    <w:sdtEndPr>
      <w:rPr>
        <w:noProof/>
      </w:rPr>
    </w:sdtEndPr>
    <w:sdtContent>
      <w:p w14:paraId="49C8F455" w14:textId="1430D2B6" w:rsidR="00AD4A0E" w:rsidRDefault="00AD4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FC3F4" w14:textId="77777777" w:rsidR="00AD4A0E" w:rsidRDefault="00A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1030" w14:textId="77777777" w:rsidR="008D3CA7" w:rsidRDefault="008D3CA7" w:rsidP="00AD4A0E">
      <w:pPr>
        <w:spacing w:after="0" w:line="240" w:lineRule="auto"/>
      </w:pPr>
      <w:r>
        <w:separator/>
      </w:r>
    </w:p>
  </w:footnote>
  <w:footnote w:type="continuationSeparator" w:id="0">
    <w:p w14:paraId="698F5E96" w14:textId="77777777" w:rsidR="008D3CA7" w:rsidRDefault="008D3CA7" w:rsidP="00AD4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BF69" w14:textId="0A03FC2C" w:rsidR="00DF406D" w:rsidRDefault="008D1259" w:rsidP="008D1259">
    <w:pPr>
      <w:spacing w:after="120" w:line="240" w:lineRule="auto"/>
    </w:pPr>
    <w:r>
      <w:rPr>
        <w:rFonts w:ascii="Times New Roman" w:eastAsia="Times New Roman" w:hAnsi="Times New Roman" w:cs="Times New Roman"/>
        <w:b/>
        <w:color w:val="365F91"/>
        <w:sz w:val="24"/>
      </w:rPr>
      <w:t xml:space="preserve">                         </w:t>
    </w:r>
    <w:r w:rsidR="007256CE">
      <w:rPr>
        <w:noProof/>
      </w:rPr>
      <w:drawing>
        <wp:anchor distT="0" distB="0" distL="114300" distR="114300" simplePos="0" relativeHeight="251662848" behindDoc="0" locked="0" layoutInCell="1" allowOverlap="1" wp14:anchorId="0A84B8E6" wp14:editId="45788E36">
          <wp:simplePos x="0" y="0"/>
          <wp:positionH relativeFrom="column">
            <wp:posOffset>340995</wp:posOffset>
          </wp:positionH>
          <wp:positionV relativeFrom="paragraph">
            <wp:posOffset>0</wp:posOffset>
          </wp:positionV>
          <wp:extent cx="571500" cy="548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1500" cy="548640"/>
                  </a:xfrm>
                  <a:prstGeom prst="rect">
                    <a:avLst/>
                  </a:prstGeom>
                </pic:spPr>
              </pic:pic>
            </a:graphicData>
          </a:graphic>
        </wp:anchor>
      </w:drawing>
    </w:r>
    <w:r w:rsidR="00DF406D">
      <w:t xml:space="preserve">  </w:t>
    </w:r>
    <w:r w:rsidR="00DF406D">
      <w:tab/>
    </w:r>
    <w:r w:rsidR="00DF406D">
      <w:tab/>
    </w:r>
    <w:r w:rsidR="00DF406D">
      <w:tab/>
    </w:r>
    <w:r w:rsidR="00DF406D">
      <w:tab/>
    </w:r>
    <w:r w:rsidR="00DF406D">
      <w:tab/>
    </w:r>
    <w:r w:rsidR="00DF406D">
      <w:tab/>
    </w:r>
    <w:r w:rsidR="00DF406D">
      <w:tab/>
    </w:r>
    <w:r w:rsidR="00DF406D">
      <w:tab/>
    </w:r>
    <w:r w:rsidR="00DF406D">
      <w:tab/>
    </w:r>
    <w:r w:rsidR="00DF406D">
      <w:tab/>
    </w:r>
    <w:r w:rsidR="00DF406D">
      <w:tab/>
    </w:r>
    <w:r w:rsidR="00DF406D" w:rsidRPr="00DF406D">
      <w:t xml:space="preserve"> </w:t>
    </w:r>
    <w:r w:rsidR="00DF406D">
      <w:t xml:space="preserve">            </w:t>
    </w:r>
    <w:r w:rsidR="00FB2B18">
      <w:t xml:space="preserve">                                                           </w:t>
    </w:r>
    <w:r w:rsidR="00FB2B18">
      <w:tab/>
    </w:r>
    <w:r>
      <w:t xml:space="preserve">        </w:t>
    </w:r>
    <w:r w:rsidR="00D15ECB">
      <w:tab/>
    </w:r>
    <w:r w:rsidR="00D15ECB">
      <w:tab/>
    </w:r>
    <w:r w:rsidR="00D15ECB">
      <w:tab/>
      <w:t xml:space="preserve">        </w:t>
    </w:r>
    <w:r>
      <w:t xml:space="preserve">      </w:t>
    </w:r>
    <w:r w:rsidR="00DF406D">
      <w:t xml:space="preserve"> EDGE</w:t>
    </w:r>
  </w:p>
  <w:p w14:paraId="4A28E594" w14:textId="77777777" w:rsidR="00DF406D" w:rsidRDefault="00DF406D" w:rsidP="00DF406D">
    <w:pPr>
      <w:spacing w:after="120" w:line="240" w:lineRule="auto"/>
      <w:jc w:val="right"/>
    </w:pPr>
    <w:r>
      <w:t>Mid-Term Exam</w:t>
    </w:r>
  </w:p>
  <w:p w14:paraId="1DFC2EB7" w14:textId="77777777" w:rsidR="00DF406D" w:rsidRDefault="00DF406D" w:rsidP="00DF406D">
    <w:pPr>
      <w:spacing w:after="120" w:line="240" w:lineRule="auto"/>
      <w:jc w:val="right"/>
    </w:pPr>
    <w:r>
      <w:t>ICT, MBSTU</w:t>
    </w:r>
  </w:p>
  <w:p w14:paraId="60536DB0" w14:textId="6E98F50D" w:rsidR="007256CE" w:rsidRDefault="00DF406D" w:rsidP="00DF406D">
    <w:pPr>
      <w:pStyle w:val="Header"/>
      <w:jc w:val="right"/>
    </w:pPr>
    <w:r>
      <w:t>Full Marks: 25</w:t>
    </w:r>
  </w:p>
  <w:p w14:paraId="49271863" w14:textId="0765716A" w:rsidR="00AD4A0E" w:rsidRDefault="00AD4A0E" w:rsidP="00D15E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5D79"/>
    <w:multiLevelType w:val="hybridMultilevel"/>
    <w:tmpl w:val="8E385EB4"/>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0A81D60"/>
    <w:multiLevelType w:val="hybridMultilevel"/>
    <w:tmpl w:val="5C220370"/>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2E31627"/>
    <w:multiLevelType w:val="hybridMultilevel"/>
    <w:tmpl w:val="11F0A4C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16"/>
    <w:rsid w:val="00040A44"/>
    <w:rsid w:val="000F517F"/>
    <w:rsid w:val="00186E16"/>
    <w:rsid w:val="001D40BC"/>
    <w:rsid w:val="003C1E5B"/>
    <w:rsid w:val="00457C24"/>
    <w:rsid w:val="0055682C"/>
    <w:rsid w:val="00580045"/>
    <w:rsid w:val="006F4ED6"/>
    <w:rsid w:val="006F61EE"/>
    <w:rsid w:val="007256CE"/>
    <w:rsid w:val="008D1259"/>
    <w:rsid w:val="008D1B31"/>
    <w:rsid w:val="008D3CA7"/>
    <w:rsid w:val="008F759D"/>
    <w:rsid w:val="00912054"/>
    <w:rsid w:val="009217E6"/>
    <w:rsid w:val="00976453"/>
    <w:rsid w:val="00AD4A0E"/>
    <w:rsid w:val="00D15ECB"/>
    <w:rsid w:val="00D60812"/>
    <w:rsid w:val="00D65D2B"/>
    <w:rsid w:val="00DF406D"/>
    <w:rsid w:val="00E2561E"/>
    <w:rsid w:val="00E56F67"/>
    <w:rsid w:val="00FB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3D53B"/>
  <w15:docId w15:val="{CAD4B842-5D2D-40E3-BC12-82446194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A0E"/>
  </w:style>
  <w:style w:type="paragraph" w:styleId="Footer">
    <w:name w:val="footer"/>
    <w:basedOn w:val="Normal"/>
    <w:link w:val="FooterChar"/>
    <w:uiPriority w:val="99"/>
    <w:unhideWhenUsed/>
    <w:rsid w:val="00AD4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A0E"/>
  </w:style>
  <w:style w:type="table" w:styleId="TableGrid">
    <w:name w:val="Table Grid"/>
    <w:basedOn w:val="TableNormal"/>
    <w:uiPriority w:val="39"/>
    <w:rsid w:val="00E25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6728">
      <w:bodyDiv w:val="1"/>
      <w:marLeft w:val="0"/>
      <w:marRight w:val="0"/>
      <w:marTop w:val="0"/>
      <w:marBottom w:val="0"/>
      <w:divBdr>
        <w:top w:val="none" w:sz="0" w:space="0" w:color="auto"/>
        <w:left w:val="none" w:sz="0" w:space="0" w:color="auto"/>
        <w:bottom w:val="none" w:sz="0" w:space="0" w:color="auto"/>
        <w:right w:val="none" w:sz="0" w:space="0" w:color="auto"/>
      </w:divBdr>
      <w:divsChild>
        <w:div w:id="857546344">
          <w:marLeft w:val="547"/>
          <w:marRight w:val="0"/>
          <w:marTop w:val="0"/>
          <w:marBottom w:val="0"/>
          <w:divBdr>
            <w:top w:val="none" w:sz="0" w:space="0" w:color="auto"/>
            <w:left w:val="none" w:sz="0" w:space="0" w:color="auto"/>
            <w:bottom w:val="none" w:sz="0" w:space="0" w:color="auto"/>
            <w:right w:val="none" w:sz="0" w:space="0" w:color="auto"/>
          </w:divBdr>
        </w:div>
      </w:divsChild>
    </w:div>
    <w:div w:id="361132424">
      <w:bodyDiv w:val="1"/>
      <w:marLeft w:val="0"/>
      <w:marRight w:val="0"/>
      <w:marTop w:val="0"/>
      <w:marBottom w:val="0"/>
      <w:divBdr>
        <w:top w:val="none" w:sz="0" w:space="0" w:color="auto"/>
        <w:left w:val="none" w:sz="0" w:space="0" w:color="auto"/>
        <w:bottom w:val="none" w:sz="0" w:space="0" w:color="auto"/>
        <w:right w:val="none" w:sz="0" w:space="0" w:color="auto"/>
      </w:divBdr>
      <w:divsChild>
        <w:div w:id="808977632">
          <w:marLeft w:val="547"/>
          <w:marRight w:val="0"/>
          <w:marTop w:val="0"/>
          <w:marBottom w:val="0"/>
          <w:divBdr>
            <w:top w:val="none" w:sz="0" w:space="0" w:color="auto"/>
            <w:left w:val="none" w:sz="0" w:space="0" w:color="auto"/>
            <w:bottom w:val="none" w:sz="0" w:space="0" w:color="auto"/>
            <w:right w:val="none" w:sz="0" w:space="0" w:color="auto"/>
          </w:divBdr>
        </w:div>
      </w:divsChild>
    </w:div>
    <w:div w:id="1912621735">
      <w:bodyDiv w:val="1"/>
      <w:marLeft w:val="0"/>
      <w:marRight w:val="0"/>
      <w:marTop w:val="0"/>
      <w:marBottom w:val="0"/>
      <w:divBdr>
        <w:top w:val="none" w:sz="0" w:space="0" w:color="auto"/>
        <w:left w:val="none" w:sz="0" w:space="0" w:color="auto"/>
        <w:bottom w:val="none" w:sz="0" w:space="0" w:color="auto"/>
        <w:right w:val="none" w:sz="0" w:space="0" w:color="auto"/>
      </w:divBdr>
      <w:divsChild>
        <w:div w:id="47903414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965A0E-8C0A-4999-A9E4-265100094457}"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15498AF2-C01C-4B43-AD70-CB69E0888A06}">
      <dgm:prSet phldrT="[Text]"/>
      <dgm:spPr/>
      <dgm:t>
        <a:bodyPr/>
        <a:lstStyle/>
        <a:p>
          <a:r>
            <a:rPr lang="en-US"/>
            <a:t>1: Establish New Stores</a:t>
          </a:r>
        </a:p>
      </dgm:t>
    </dgm:pt>
    <dgm:pt modelId="{119EC6AA-9FC7-4CB7-B253-D3EA091CC7E9}" type="parTrans" cxnId="{C071F70E-D189-4158-A184-2874013DB52D}">
      <dgm:prSet/>
      <dgm:spPr/>
      <dgm:t>
        <a:bodyPr/>
        <a:lstStyle/>
        <a:p>
          <a:endParaRPr lang="en-US"/>
        </a:p>
      </dgm:t>
    </dgm:pt>
    <dgm:pt modelId="{DE3C4CC5-0D9F-40BF-8EC4-C11AFAD44E51}" type="sibTrans" cxnId="{C071F70E-D189-4158-A184-2874013DB52D}">
      <dgm:prSet/>
      <dgm:spPr/>
      <dgm:t>
        <a:bodyPr/>
        <a:lstStyle/>
        <a:p>
          <a:endParaRPr lang="en-US"/>
        </a:p>
      </dgm:t>
    </dgm:pt>
    <dgm:pt modelId="{D5A7B21D-C599-4229-A9A0-531B199816A4}">
      <dgm:prSet phldrT="[Text]"/>
      <dgm:spPr/>
      <dgm:t>
        <a:bodyPr/>
        <a:lstStyle/>
        <a:p>
          <a:r>
            <a:rPr lang="en-US"/>
            <a:t>Step-2: Recruiting Skilled Personnel</a:t>
          </a:r>
        </a:p>
      </dgm:t>
    </dgm:pt>
    <dgm:pt modelId="{B0482656-3CF7-47E7-A8DD-4A989F3A9E30}" type="parTrans" cxnId="{7036E69C-92AF-494A-8126-0EC7A4D8EBE4}">
      <dgm:prSet/>
      <dgm:spPr/>
      <dgm:t>
        <a:bodyPr/>
        <a:lstStyle/>
        <a:p>
          <a:endParaRPr lang="en-US"/>
        </a:p>
      </dgm:t>
    </dgm:pt>
    <dgm:pt modelId="{775CD4EA-AD6A-4889-95B3-1A8D1D3568FF}" type="sibTrans" cxnId="{7036E69C-92AF-494A-8126-0EC7A4D8EBE4}">
      <dgm:prSet/>
      <dgm:spPr/>
      <dgm:t>
        <a:bodyPr/>
        <a:lstStyle/>
        <a:p>
          <a:endParaRPr lang="en-US"/>
        </a:p>
      </dgm:t>
    </dgm:pt>
    <dgm:pt modelId="{5B833EA3-0E75-48A8-889D-9DD733E8AAB8}">
      <dgm:prSet/>
      <dgm:spPr/>
      <dgm:t>
        <a:bodyPr/>
        <a:lstStyle/>
        <a:p>
          <a:r>
            <a:rPr lang="en-US"/>
            <a:t>Step-3: Add New Products</a:t>
          </a:r>
        </a:p>
      </dgm:t>
    </dgm:pt>
    <dgm:pt modelId="{97F3B9A2-4D50-4F75-9892-C4ABAAB5EB3C}" type="parTrans" cxnId="{A207D9CF-2DB3-4977-B05D-69AB201B1B6A}">
      <dgm:prSet/>
      <dgm:spPr/>
      <dgm:t>
        <a:bodyPr/>
        <a:lstStyle/>
        <a:p>
          <a:endParaRPr lang="en-US"/>
        </a:p>
      </dgm:t>
    </dgm:pt>
    <dgm:pt modelId="{480A5355-0D16-4C40-B21E-0852064CABE4}" type="sibTrans" cxnId="{A207D9CF-2DB3-4977-B05D-69AB201B1B6A}">
      <dgm:prSet/>
      <dgm:spPr/>
      <dgm:t>
        <a:bodyPr/>
        <a:lstStyle/>
        <a:p>
          <a:endParaRPr lang="en-US"/>
        </a:p>
      </dgm:t>
    </dgm:pt>
    <dgm:pt modelId="{753E39DB-5D56-4CB1-BCA1-E0F85D88EFBB}">
      <dgm:prSet/>
      <dgm:spPr/>
      <dgm:t>
        <a:bodyPr/>
        <a:lstStyle/>
        <a:p>
          <a:r>
            <a:rPr lang="en-US"/>
            <a:t>Step-4: More Promotion Campaigns</a:t>
          </a:r>
        </a:p>
      </dgm:t>
    </dgm:pt>
    <dgm:pt modelId="{D9678680-C683-49BF-AB5B-B668D6162B0B}" type="parTrans" cxnId="{1176E6C7-D039-4B70-AD04-D46E525C6DDE}">
      <dgm:prSet/>
      <dgm:spPr/>
      <dgm:t>
        <a:bodyPr/>
        <a:lstStyle/>
        <a:p>
          <a:endParaRPr lang="en-US"/>
        </a:p>
      </dgm:t>
    </dgm:pt>
    <dgm:pt modelId="{1B5D7E53-6BAF-4D8E-8581-923969E5BFFC}" type="sibTrans" cxnId="{1176E6C7-D039-4B70-AD04-D46E525C6DDE}">
      <dgm:prSet/>
      <dgm:spPr/>
      <dgm:t>
        <a:bodyPr/>
        <a:lstStyle/>
        <a:p>
          <a:endParaRPr lang="en-US"/>
        </a:p>
      </dgm:t>
    </dgm:pt>
    <dgm:pt modelId="{2BDE3A6A-BC70-43B4-8537-4DA3C0C5E069}" type="pres">
      <dgm:prSet presAssocID="{A9965A0E-8C0A-4999-A9E4-265100094457}" presName="Name0" presStyleCnt="0">
        <dgm:presLayoutVars>
          <dgm:chMax val="11"/>
          <dgm:chPref val="11"/>
          <dgm:dir/>
          <dgm:resizeHandles/>
        </dgm:presLayoutVars>
      </dgm:prSet>
      <dgm:spPr/>
    </dgm:pt>
    <dgm:pt modelId="{0AD84C24-CF56-42F2-8045-DF0A14CFC7A8}" type="pres">
      <dgm:prSet presAssocID="{753E39DB-5D56-4CB1-BCA1-E0F85D88EFBB}" presName="Accent4" presStyleCnt="0"/>
      <dgm:spPr/>
    </dgm:pt>
    <dgm:pt modelId="{AF27C2F1-B901-472C-9E8D-C8F135F87E3D}" type="pres">
      <dgm:prSet presAssocID="{753E39DB-5D56-4CB1-BCA1-E0F85D88EFBB}" presName="Accent" presStyleLbl="node1" presStyleIdx="0" presStyleCnt="4"/>
      <dgm:spPr/>
    </dgm:pt>
    <dgm:pt modelId="{BED60FEC-D1DB-4879-B25A-C1D92BFCC33D}" type="pres">
      <dgm:prSet presAssocID="{753E39DB-5D56-4CB1-BCA1-E0F85D88EFBB}" presName="ParentBackground4" presStyleCnt="0"/>
      <dgm:spPr/>
    </dgm:pt>
    <dgm:pt modelId="{E28B50C1-67B1-41FA-A734-4DC2A3FDB158}" type="pres">
      <dgm:prSet presAssocID="{753E39DB-5D56-4CB1-BCA1-E0F85D88EFBB}" presName="ParentBackground" presStyleLbl="fgAcc1" presStyleIdx="0" presStyleCnt="4"/>
      <dgm:spPr/>
    </dgm:pt>
    <dgm:pt modelId="{99B84E96-F7AE-4E02-985A-3D8F82F08BCE}" type="pres">
      <dgm:prSet presAssocID="{753E39DB-5D56-4CB1-BCA1-E0F85D88EFBB}" presName="Parent4" presStyleLbl="revTx" presStyleIdx="0" presStyleCnt="0">
        <dgm:presLayoutVars>
          <dgm:chMax val="1"/>
          <dgm:chPref val="1"/>
          <dgm:bulletEnabled val="1"/>
        </dgm:presLayoutVars>
      </dgm:prSet>
      <dgm:spPr/>
    </dgm:pt>
    <dgm:pt modelId="{9702EDD2-6405-46D7-87DF-D771FD531DDF}" type="pres">
      <dgm:prSet presAssocID="{5B833EA3-0E75-48A8-889D-9DD733E8AAB8}" presName="Accent3" presStyleCnt="0"/>
      <dgm:spPr/>
    </dgm:pt>
    <dgm:pt modelId="{CA8F7E09-D88E-4083-9026-C9C5704630DB}" type="pres">
      <dgm:prSet presAssocID="{5B833EA3-0E75-48A8-889D-9DD733E8AAB8}" presName="Accent" presStyleLbl="node1" presStyleIdx="1" presStyleCnt="4"/>
      <dgm:spPr/>
    </dgm:pt>
    <dgm:pt modelId="{224AAC55-2C72-4D42-A411-5D45D54A3F2D}" type="pres">
      <dgm:prSet presAssocID="{5B833EA3-0E75-48A8-889D-9DD733E8AAB8}" presName="ParentBackground3" presStyleCnt="0"/>
      <dgm:spPr/>
    </dgm:pt>
    <dgm:pt modelId="{ACD04F51-F163-4E55-81C8-FF96B51C12BA}" type="pres">
      <dgm:prSet presAssocID="{5B833EA3-0E75-48A8-889D-9DD733E8AAB8}" presName="ParentBackground" presStyleLbl="fgAcc1" presStyleIdx="1" presStyleCnt="4"/>
      <dgm:spPr/>
    </dgm:pt>
    <dgm:pt modelId="{7F0FD2FC-AE87-40DF-B558-047A37F16BD5}" type="pres">
      <dgm:prSet presAssocID="{5B833EA3-0E75-48A8-889D-9DD733E8AAB8}" presName="Parent3" presStyleLbl="revTx" presStyleIdx="0" presStyleCnt="0">
        <dgm:presLayoutVars>
          <dgm:chMax val="1"/>
          <dgm:chPref val="1"/>
          <dgm:bulletEnabled val="1"/>
        </dgm:presLayoutVars>
      </dgm:prSet>
      <dgm:spPr/>
    </dgm:pt>
    <dgm:pt modelId="{4145EB55-539D-4286-9FCF-481472B62E43}" type="pres">
      <dgm:prSet presAssocID="{D5A7B21D-C599-4229-A9A0-531B199816A4}" presName="Accent2" presStyleCnt="0"/>
      <dgm:spPr/>
    </dgm:pt>
    <dgm:pt modelId="{EE5E898D-3CBC-46E6-B428-0A84DE97CEF3}" type="pres">
      <dgm:prSet presAssocID="{D5A7B21D-C599-4229-A9A0-531B199816A4}" presName="Accent" presStyleLbl="node1" presStyleIdx="2" presStyleCnt="4"/>
      <dgm:spPr/>
    </dgm:pt>
    <dgm:pt modelId="{FE044863-0789-46F5-9BA3-92BA70D3A460}" type="pres">
      <dgm:prSet presAssocID="{D5A7B21D-C599-4229-A9A0-531B199816A4}" presName="ParentBackground2" presStyleCnt="0"/>
      <dgm:spPr/>
    </dgm:pt>
    <dgm:pt modelId="{4265C33E-45B5-4539-BFF7-57DF0EA4A649}" type="pres">
      <dgm:prSet presAssocID="{D5A7B21D-C599-4229-A9A0-531B199816A4}" presName="ParentBackground" presStyleLbl="fgAcc1" presStyleIdx="2" presStyleCnt="4"/>
      <dgm:spPr/>
    </dgm:pt>
    <dgm:pt modelId="{3B05313C-B967-4F65-9F47-C941011405CD}" type="pres">
      <dgm:prSet presAssocID="{D5A7B21D-C599-4229-A9A0-531B199816A4}" presName="Parent2" presStyleLbl="revTx" presStyleIdx="0" presStyleCnt="0">
        <dgm:presLayoutVars>
          <dgm:chMax val="1"/>
          <dgm:chPref val="1"/>
          <dgm:bulletEnabled val="1"/>
        </dgm:presLayoutVars>
      </dgm:prSet>
      <dgm:spPr/>
    </dgm:pt>
    <dgm:pt modelId="{502FFBC8-3C92-45B2-BEE7-D144FB6DFF3F}" type="pres">
      <dgm:prSet presAssocID="{15498AF2-C01C-4B43-AD70-CB69E0888A06}" presName="Accent1" presStyleCnt="0"/>
      <dgm:spPr/>
    </dgm:pt>
    <dgm:pt modelId="{659A3056-DDE4-4129-8BC0-37F9960385D2}" type="pres">
      <dgm:prSet presAssocID="{15498AF2-C01C-4B43-AD70-CB69E0888A06}" presName="Accent" presStyleLbl="node1" presStyleIdx="3" presStyleCnt="4"/>
      <dgm:spPr/>
    </dgm:pt>
    <dgm:pt modelId="{E5F868D4-C2F3-41DE-B281-1A690C705423}" type="pres">
      <dgm:prSet presAssocID="{15498AF2-C01C-4B43-AD70-CB69E0888A06}" presName="ParentBackground1" presStyleCnt="0"/>
      <dgm:spPr/>
    </dgm:pt>
    <dgm:pt modelId="{1064A676-A430-420D-9497-53A7C328045C}" type="pres">
      <dgm:prSet presAssocID="{15498AF2-C01C-4B43-AD70-CB69E0888A06}" presName="ParentBackground" presStyleLbl="fgAcc1" presStyleIdx="3" presStyleCnt="4"/>
      <dgm:spPr/>
    </dgm:pt>
    <dgm:pt modelId="{C8864EEF-F25C-45D8-907D-6D809D7818CB}" type="pres">
      <dgm:prSet presAssocID="{15498AF2-C01C-4B43-AD70-CB69E0888A06}" presName="Parent1" presStyleLbl="revTx" presStyleIdx="0" presStyleCnt="0">
        <dgm:presLayoutVars>
          <dgm:chMax val="1"/>
          <dgm:chPref val="1"/>
          <dgm:bulletEnabled val="1"/>
        </dgm:presLayoutVars>
      </dgm:prSet>
      <dgm:spPr/>
    </dgm:pt>
  </dgm:ptLst>
  <dgm:cxnLst>
    <dgm:cxn modelId="{C071F70E-D189-4158-A184-2874013DB52D}" srcId="{A9965A0E-8C0A-4999-A9E4-265100094457}" destId="{15498AF2-C01C-4B43-AD70-CB69E0888A06}" srcOrd="0" destOrd="0" parTransId="{119EC6AA-9FC7-4CB7-B253-D3EA091CC7E9}" sibTransId="{DE3C4CC5-0D9F-40BF-8EC4-C11AFAD44E51}"/>
    <dgm:cxn modelId="{AC90FF23-939C-4843-9EA4-227D95CB3587}" type="presOf" srcId="{5B833EA3-0E75-48A8-889D-9DD733E8AAB8}" destId="{7F0FD2FC-AE87-40DF-B558-047A37F16BD5}" srcOrd="1" destOrd="0" presId="urn:microsoft.com/office/officeart/2011/layout/CircleProcess"/>
    <dgm:cxn modelId="{E20A2028-AE42-469C-9A35-B828AD9CC1F7}" type="presOf" srcId="{5B833EA3-0E75-48A8-889D-9DD733E8AAB8}" destId="{ACD04F51-F163-4E55-81C8-FF96B51C12BA}" srcOrd="0" destOrd="0" presId="urn:microsoft.com/office/officeart/2011/layout/CircleProcess"/>
    <dgm:cxn modelId="{41EADA2E-2274-4200-AA6F-99E243AEAA45}" type="presOf" srcId="{A9965A0E-8C0A-4999-A9E4-265100094457}" destId="{2BDE3A6A-BC70-43B4-8537-4DA3C0C5E069}" srcOrd="0" destOrd="0" presId="urn:microsoft.com/office/officeart/2011/layout/CircleProcess"/>
    <dgm:cxn modelId="{3BCF5A44-CE77-4532-924B-4072A2DC15BE}" type="presOf" srcId="{15498AF2-C01C-4B43-AD70-CB69E0888A06}" destId="{1064A676-A430-420D-9497-53A7C328045C}" srcOrd="0" destOrd="0" presId="urn:microsoft.com/office/officeart/2011/layout/CircleProcess"/>
    <dgm:cxn modelId="{0D6ED280-9112-4226-8A31-8CD3AEA07F7D}" type="presOf" srcId="{D5A7B21D-C599-4229-A9A0-531B199816A4}" destId="{3B05313C-B967-4F65-9F47-C941011405CD}" srcOrd="1" destOrd="0" presId="urn:microsoft.com/office/officeart/2011/layout/CircleProcess"/>
    <dgm:cxn modelId="{7036E69C-92AF-494A-8126-0EC7A4D8EBE4}" srcId="{A9965A0E-8C0A-4999-A9E4-265100094457}" destId="{D5A7B21D-C599-4229-A9A0-531B199816A4}" srcOrd="1" destOrd="0" parTransId="{B0482656-3CF7-47E7-A8DD-4A989F3A9E30}" sibTransId="{775CD4EA-AD6A-4889-95B3-1A8D1D3568FF}"/>
    <dgm:cxn modelId="{04FA7ABF-2885-4232-89BC-F7CDB723914D}" type="presOf" srcId="{D5A7B21D-C599-4229-A9A0-531B199816A4}" destId="{4265C33E-45B5-4539-BFF7-57DF0EA4A649}" srcOrd="0" destOrd="0" presId="urn:microsoft.com/office/officeart/2011/layout/CircleProcess"/>
    <dgm:cxn modelId="{1176E6C7-D039-4B70-AD04-D46E525C6DDE}" srcId="{A9965A0E-8C0A-4999-A9E4-265100094457}" destId="{753E39DB-5D56-4CB1-BCA1-E0F85D88EFBB}" srcOrd="3" destOrd="0" parTransId="{D9678680-C683-49BF-AB5B-B668D6162B0B}" sibTransId="{1B5D7E53-6BAF-4D8E-8581-923969E5BFFC}"/>
    <dgm:cxn modelId="{05DDC5C8-DAC0-4BBC-B448-961B192289E0}" type="presOf" srcId="{753E39DB-5D56-4CB1-BCA1-E0F85D88EFBB}" destId="{99B84E96-F7AE-4E02-985A-3D8F82F08BCE}" srcOrd="1" destOrd="0" presId="urn:microsoft.com/office/officeart/2011/layout/CircleProcess"/>
    <dgm:cxn modelId="{1414D7C9-9445-465A-9E6A-9BA6E7A046A6}" type="presOf" srcId="{753E39DB-5D56-4CB1-BCA1-E0F85D88EFBB}" destId="{E28B50C1-67B1-41FA-A734-4DC2A3FDB158}" srcOrd="0" destOrd="0" presId="urn:microsoft.com/office/officeart/2011/layout/CircleProcess"/>
    <dgm:cxn modelId="{A207D9CF-2DB3-4977-B05D-69AB201B1B6A}" srcId="{A9965A0E-8C0A-4999-A9E4-265100094457}" destId="{5B833EA3-0E75-48A8-889D-9DD733E8AAB8}" srcOrd="2" destOrd="0" parTransId="{97F3B9A2-4D50-4F75-9892-C4ABAAB5EB3C}" sibTransId="{480A5355-0D16-4C40-B21E-0852064CABE4}"/>
    <dgm:cxn modelId="{FF72C3D2-78D2-4A08-8819-0DEFEEE3DAB6}" type="presOf" srcId="{15498AF2-C01C-4B43-AD70-CB69E0888A06}" destId="{C8864EEF-F25C-45D8-907D-6D809D7818CB}" srcOrd="1" destOrd="0" presId="urn:microsoft.com/office/officeart/2011/layout/CircleProcess"/>
    <dgm:cxn modelId="{5A9499FC-EFBD-4435-9147-E908D7B71606}" type="presParOf" srcId="{2BDE3A6A-BC70-43B4-8537-4DA3C0C5E069}" destId="{0AD84C24-CF56-42F2-8045-DF0A14CFC7A8}" srcOrd="0" destOrd="0" presId="urn:microsoft.com/office/officeart/2011/layout/CircleProcess"/>
    <dgm:cxn modelId="{ACC41657-5FDB-4C91-BB2F-7BADDF08060D}" type="presParOf" srcId="{0AD84C24-CF56-42F2-8045-DF0A14CFC7A8}" destId="{AF27C2F1-B901-472C-9E8D-C8F135F87E3D}" srcOrd="0" destOrd="0" presId="urn:microsoft.com/office/officeart/2011/layout/CircleProcess"/>
    <dgm:cxn modelId="{FA6C9A66-C90D-4D88-A96C-9FE2668F1919}" type="presParOf" srcId="{2BDE3A6A-BC70-43B4-8537-4DA3C0C5E069}" destId="{BED60FEC-D1DB-4879-B25A-C1D92BFCC33D}" srcOrd="1" destOrd="0" presId="urn:microsoft.com/office/officeart/2011/layout/CircleProcess"/>
    <dgm:cxn modelId="{15B396DD-5274-4296-9264-5838AF6EEBD8}" type="presParOf" srcId="{BED60FEC-D1DB-4879-B25A-C1D92BFCC33D}" destId="{E28B50C1-67B1-41FA-A734-4DC2A3FDB158}" srcOrd="0" destOrd="0" presId="urn:microsoft.com/office/officeart/2011/layout/CircleProcess"/>
    <dgm:cxn modelId="{3516455E-2979-4A71-AF3E-5C249AF73884}" type="presParOf" srcId="{2BDE3A6A-BC70-43B4-8537-4DA3C0C5E069}" destId="{99B84E96-F7AE-4E02-985A-3D8F82F08BCE}" srcOrd="2" destOrd="0" presId="urn:microsoft.com/office/officeart/2011/layout/CircleProcess"/>
    <dgm:cxn modelId="{4AB76315-CA8E-4599-AE57-9E3C1A99E2EB}" type="presParOf" srcId="{2BDE3A6A-BC70-43B4-8537-4DA3C0C5E069}" destId="{9702EDD2-6405-46D7-87DF-D771FD531DDF}" srcOrd="3" destOrd="0" presId="urn:microsoft.com/office/officeart/2011/layout/CircleProcess"/>
    <dgm:cxn modelId="{F94B5671-EB0F-4B26-9334-6350821A8481}" type="presParOf" srcId="{9702EDD2-6405-46D7-87DF-D771FD531DDF}" destId="{CA8F7E09-D88E-4083-9026-C9C5704630DB}" srcOrd="0" destOrd="0" presId="urn:microsoft.com/office/officeart/2011/layout/CircleProcess"/>
    <dgm:cxn modelId="{0248EC1E-80DD-4D10-BA77-3ADF5F79040A}" type="presParOf" srcId="{2BDE3A6A-BC70-43B4-8537-4DA3C0C5E069}" destId="{224AAC55-2C72-4D42-A411-5D45D54A3F2D}" srcOrd="4" destOrd="0" presId="urn:microsoft.com/office/officeart/2011/layout/CircleProcess"/>
    <dgm:cxn modelId="{67155B9A-E02C-4A14-BB84-AE1237586102}" type="presParOf" srcId="{224AAC55-2C72-4D42-A411-5D45D54A3F2D}" destId="{ACD04F51-F163-4E55-81C8-FF96B51C12BA}" srcOrd="0" destOrd="0" presId="urn:microsoft.com/office/officeart/2011/layout/CircleProcess"/>
    <dgm:cxn modelId="{B1F190B4-BE03-47A1-8EA4-0B05DE5D1EE2}" type="presParOf" srcId="{2BDE3A6A-BC70-43B4-8537-4DA3C0C5E069}" destId="{7F0FD2FC-AE87-40DF-B558-047A37F16BD5}" srcOrd="5" destOrd="0" presId="urn:microsoft.com/office/officeart/2011/layout/CircleProcess"/>
    <dgm:cxn modelId="{68CFD09D-D195-43F5-9731-2AF5C17E3C9C}" type="presParOf" srcId="{2BDE3A6A-BC70-43B4-8537-4DA3C0C5E069}" destId="{4145EB55-539D-4286-9FCF-481472B62E43}" srcOrd="6" destOrd="0" presId="urn:microsoft.com/office/officeart/2011/layout/CircleProcess"/>
    <dgm:cxn modelId="{B2AB1978-77A9-4E9F-8891-9C6F12B0DE8B}" type="presParOf" srcId="{4145EB55-539D-4286-9FCF-481472B62E43}" destId="{EE5E898D-3CBC-46E6-B428-0A84DE97CEF3}" srcOrd="0" destOrd="0" presId="urn:microsoft.com/office/officeart/2011/layout/CircleProcess"/>
    <dgm:cxn modelId="{02999C6A-205F-4F35-83DA-B4BC718AB263}" type="presParOf" srcId="{2BDE3A6A-BC70-43B4-8537-4DA3C0C5E069}" destId="{FE044863-0789-46F5-9BA3-92BA70D3A460}" srcOrd="7" destOrd="0" presId="urn:microsoft.com/office/officeart/2011/layout/CircleProcess"/>
    <dgm:cxn modelId="{1F554484-B59A-4CAB-A8B2-81B51FDEFFA7}" type="presParOf" srcId="{FE044863-0789-46F5-9BA3-92BA70D3A460}" destId="{4265C33E-45B5-4539-BFF7-57DF0EA4A649}" srcOrd="0" destOrd="0" presId="urn:microsoft.com/office/officeart/2011/layout/CircleProcess"/>
    <dgm:cxn modelId="{C24C8A2E-36F2-40D8-9372-240E570E4983}" type="presParOf" srcId="{2BDE3A6A-BC70-43B4-8537-4DA3C0C5E069}" destId="{3B05313C-B967-4F65-9F47-C941011405CD}" srcOrd="8" destOrd="0" presId="urn:microsoft.com/office/officeart/2011/layout/CircleProcess"/>
    <dgm:cxn modelId="{2DD8371B-3B2B-4309-876E-701EA861B4B8}" type="presParOf" srcId="{2BDE3A6A-BC70-43B4-8537-4DA3C0C5E069}" destId="{502FFBC8-3C92-45B2-BEE7-D144FB6DFF3F}" srcOrd="9" destOrd="0" presId="urn:microsoft.com/office/officeart/2011/layout/CircleProcess"/>
    <dgm:cxn modelId="{C75D6738-7D49-4C50-9FB0-D9A9BB1AF650}" type="presParOf" srcId="{502FFBC8-3C92-45B2-BEE7-D144FB6DFF3F}" destId="{659A3056-DDE4-4129-8BC0-37F9960385D2}" srcOrd="0" destOrd="0" presId="urn:microsoft.com/office/officeart/2011/layout/CircleProcess"/>
    <dgm:cxn modelId="{6F6F7F63-F880-4854-B817-E47BED923C03}" type="presParOf" srcId="{2BDE3A6A-BC70-43B4-8537-4DA3C0C5E069}" destId="{E5F868D4-C2F3-41DE-B281-1A690C705423}" srcOrd="10" destOrd="0" presId="urn:microsoft.com/office/officeart/2011/layout/CircleProcess"/>
    <dgm:cxn modelId="{8DA8C351-78A2-44DA-B85B-8DD31AA62652}" type="presParOf" srcId="{E5F868D4-C2F3-41DE-B281-1A690C705423}" destId="{1064A676-A430-420D-9497-53A7C328045C}" srcOrd="0" destOrd="0" presId="urn:microsoft.com/office/officeart/2011/layout/CircleProcess"/>
    <dgm:cxn modelId="{D0B5E9F3-C8DE-4E26-80F6-CCAB4BC51817}" type="presParOf" srcId="{2BDE3A6A-BC70-43B4-8537-4DA3C0C5E069}" destId="{C8864EEF-F25C-45D8-907D-6D809D7818CB}" srcOrd="11"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7C2F1-B901-472C-9E8D-C8F135F87E3D}">
      <dsp:nvSpPr>
        <dsp:cNvPr id="0" name=""/>
        <dsp:cNvSpPr/>
      </dsp:nvSpPr>
      <dsp:spPr>
        <a:xfrm>
          <a:off x="3951857" y="395423"/>
          <a:ext cx="1047607" cy="10476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8B50C1-67B1-41FA-A734-4DC2A3FDB158}">
      <dsp:nvSpPr>
        <dsp:cNvPr id="0" name=""/>
        <dsp:cNvSpPr/>
      </dsp:nvSpPr>
      <dsp:spPr>
        <a:xfrm>
          <a:off x="3986897" y="430351"/>
          <a:ext cx="977976" cy="977805"/>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Step-4: More Promotion Campaigns</a:t>
          </a:r>
        </a:p>
      </dsp:txBody>
      <dsp:txXfrm>
        <a:off x="4126608" y="570064"/>
        <a:ext cx="698554" cy="698379"/>
      </dsp:txXfrm>
    </dsp:sp>
    <dsp:sp modelId="{CA8F7E09-D88E-4083-9026-C9C5704630DB}">
      <dsp:nvSpPr>
        <dsp:cNvPr id="0" name=""/>
        <dsp:cNvSpPr/>
      </dsp:nvSpPr>
      <dsp:spPr>
        <a:xfrm rot="2700000">
          <a:off x="2864708" y="395350"/>
          <a:ext cx="1047624" cy="1047624"/>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D04F51-F163-4E55-81C8-FF96B51C12BA}">
      <dsp:nvSpPr>
        <dsp:cNvPr id="0" name=""/>
        <dsp:cNvSpPr/>
      </dsp:nvSpPr>
      <dsp:spPr>
        <a:xfrm>
          <a:off x="2904249" y="430351"/>
          <a:ext cx="977976" cy="977805"/>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Step-3: Add New Products</a:t>
          </a:r>
        </a:p>
      </dsp:txBody>
      <dsp:txXfrm>
        <a:off x="3043960" y="570064"/>
        <a:ext cx="698554" cy="698379"/>
      </dsp:txXfrm>
    </dsp:sp>
    <dsp:sp modelId="{EE5E898D-3CBC-46E6-B428-0A84DE97CEF3}">
      <dsp:nvSpPr>
        <dsp:cNvPr id="0" name=""/>
        <dsp:cNvSpPr/>
      </dsp:nvSpPr>
      <dsp:spPr>
        <a:xfrm rot="2700000">
          <a:off x="1786552" y="395350"/>
          <a:ext cx="1047624" cy="1047624"/>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65C33E-45B5-4539-BFF7-57DF0EA4A649}">
      <dsp:nvSpPr>
        <dsp:cNvPr id="0" name=""/>
        <dsp:cNvSpPr/>
      </dsp:nvSpPr>
      <dsp:spPr>
        <a:xfrm>
          <a:off x="1821601" y="430351"/>
          <a:ext cx="977976" cy="977805"/>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Step-2: Recruiting Skilled Personnel</a:t>
          </a:r>
        </a:p>
      </dsp:txBody>
      <dsp:txXfrm>
        <a:off x="1961312" y="570064"/>
        <a:ext cx="698554" cy="698379"/>
      </dsp:txXfrm>
    </dsp:sp>
    <dsp:sp modelId="{659A3056-DDE4-4129-8BC0-37F9960385D2}">
      <dsp:nvSpPr>
        <dsp:cNvPr id="0" name=""/>
        <dsp:cNvSpPr/>
      </dsp:nvSpPr>
      <dsp:spPr>
        <a:xfrm rot="2700000">
          <a:off x="703905" y="395350"/>
          <a:ext cx="1047624" cy="1047624"/>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64A676-A430-420D-9497-53A7C328045C}">
      <dsp:nvSpPr>
        <dsp:cNvPr id="0" name=""/>
        <dsp:cNvSpPr/>
      </dsp:nvSpPr>
      <dsp:spPr>
        <a:xfrm>
          <a:off x="738953" y="430351"/>
          <a:ext cx="977976" cy="977805"/>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1: Establish New Stores</a:t>
          </a:r>
        </a:p>
      </dsp:txBody>
      <dsp:txXfrm>
        <a:off x="878664" y="570064"/>
        <a:ext cx="698554" cy="69837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4059C3F-EC3E-44E5-A060-2485E321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Lab PC</dc:creator>
  <cp:keywords/>
  <dc:description/>
  <cp:lastModifiedBy>ICT Lab PC</cp:lastModifiedBy>
  <cp:revision>3</cp:revision>
  <cp:lastPrinted>2024-11-10T14:13:00Z</cp:lastPrinted>
  <dcterms:created xsi:type="dcterms:W3CDTF">2024-11-10T14:00:00Z</dcterms:created>
  <dcterms:modified xsi:type="dcterms:W3CDTF">2024-11-10T14:14:00Z</dcterms:modified>
</cp:coreProperties>
</file>