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6CE37" w14:textId="316745B5" w:rsidR="00017B65" w:rsidRPr="00017B65" w:rsidRDefault="00017B65" w:rsidP="00017B65">
      <w:pPr>
        <w:pStyle w:val="Title"/>
        <w:jc w:val="center"/>
        <w:rPr>
          <w:b/>
          <w:bCs/>
          <w:u w:val="single"/>
        </w:rPr>
      </w:pPr>
      <w:r w:rsidRPr="00017B65">
        <w:rPr>
          <w:b/>
          <w:bCs/>
          <w:u w:val="single"/>
        </w:rPr>
        <w:t>AI-Powered Tax Compliance Platform</w:t>
      </w:r>
    </w:p>
    <w:p w14:paraId="68B9B101" w14:textId="77777777" w:rsidR="00017B65" w:rsidRDefault="00017B65" w:rsidP="00017B65">
      <w:pPr>
        <w:rPr>
          <w:b/>
          <w:bCs/>
        </w:rPr>
      </w:pPr>
    </w:p>
    <w:p w14:paraId="6581DD7C" w14:textId="2C3A40B2" w:rsidR="00017B65" w:rsidRPr="00017B65" w:rsidRDefault="00017B65" w:rsidP="00017B65">
      <w:pPr>
        <w:rPr>
          <w:b/>
          <w:bCs/>
        </w:rPr>
      </w:pPr>
      <w:r w:rsidRPr="00017B65">
        <w:rPr>
          <w:b/>
          <w:bCs/>
        </w:rPr>
        <w:t>Core Project: Intelligent Tax Assistant with Multi-Agent Architecture</w:t>
      </w:r>
    </w:p>
    <w:p w14:paraId="421ABF27" w14:textId="1EB18AB5" w:rsidR="00017B65" w:rsidRPr="00017B65" w:rsidRDefault="00017B65" w:rsidP="00017B65">
      <w:r w:rsidRPr="00017B65">
        <w:t>Build</w:t>
      </w:r>
      <w:r>
        <w:t>ing</w:t>
      </w:r>
      <w:r w:rsidRPr="00017B65">
        <w:t xml:space="preserve"> a comprehensive tax platform using </w:t>
      </w:r>
      <w:proofErr w:type="spellStart"/>
      <w:r w:rsidRPr="00017B65">
        <w:rPr>
          <w:b/>
          <w:bCs/>
        </w:rPr>
        <w:t>LangGraph</w:t>
      </w:r>
      <w:proofErr w:type="spellEnd"/>
      <w:r w:rsidRPr="00017B65">
        <w:t> that combines multiple AI agents:</w:t>
      </w:r>
    </w:p>
    <w:p w14:paraId="17242498" w14:textId="77777777" w:rsidR="00017B65" w:rsidRPr="00017B65" w:rsidRDefault="00017B65" w:rsidP="00017B65">
      <w:pPr>
        <w:numPr>
          <w:ilvl w:val="0"/>
          <w:numId w:val="1"/>
        </w:numPr>
      </w:pPr>
      <w:r w:rsidRPr="00017B65">
        <w:rPr>
          <w:b/>
          <w:bCs/>
        </w:rPr>
        <w:t>Tax Analysis Agent</w:t>
      </w:r>
      <w:r w:rsidRPr="00017B65">
        <w:t xml:space="preserve">: Uses RAG to </w:t>
      </w:r>
      <w:proofErr w:type="spellStart"/>
      <w:r w:rsidRPr="00017B65">
        <w:t>analyze</w:t>
      </w:r>
      <w:proofErr w:type="spellEnd"/>
      <w:r w:rsidRPr="00017B65">
        <w:t xml:space="preserve"> tax documents and provide personalized advice</w:t>
      </w:r>
    </w:p>
    <w:p w14:paraId="609CA47F" w14:textId="77777777" w:rsidR="00017B65" w:rsidRPr="00017B65" w:rsidRDefault="00017B65" w:rsidP="00017B65">
      <w:pPr>
        <w:numPr>
          <w:ilvl w:val="0"/>
          <w:numId w:val="1"/>
        </w:numPr>
      </w:pPr>
      <w:r w:rsidRPr="00017B65">
        <w:rPr>
          <w:b/>
          <w:bCs/>
        </w:rPr>
        <w:t>Compliance Monitoring Agent</w:t>
      </w:r>
      <w:r w:rsidRPr="00017B65">
        <w:t>: Tracks changes in tax laws and regulations</w:t>
      </w:r>
    </w:p>
    <w:p w14:paraId="745F8EB3" w14:textId="77777777" w:rsidR="00017B65" w:rsidRPr="00017B65" w:rsidRDefault="00017B65" w:rsidP="00017B65">
      <w:pPr>
        <w:numPr>
          <w:ilvl w:val="0"/>
          <w:numId w:val="1"/>
        </w:numPr>
      </w:pPr>
      <w:r w:rsidRPr="00017B65">
        <w:rPr>
          <w:b/>
          <w:bCs/>
        </w:rPr>
        <w:t>Calculation Agent</w:t>
      </w:r>
      <w:r w:rsidRPr="00017B65">
        <w:t>: Performs complex tax calculations with audit trails</w:t>
      </w:r>
    </w:p>
    <w:p w14:paraId="2BE910AF" w14:textId="77777777" w:rsidR="00017B65" w:rsidRDefault="00017B65">
      <w:pPr>
        <w:rPr>
          <w:b/>
          <w:bCs/>
          <w:sz w:val="20"/>
          <w:szCs w:val="20"/>
        </w:rPr>
      </w:pPr>
    </w:p>
    <w:p w14:paraId="65E8AC0A" w14:textId="77777777" w:rsidR="00017B65" w:rsidRPr="00017B65" w:rsidRDefault="00017B65">
      <w:pPr>
        <w:rPr>
          <w:b/>
          <w:bCs/>
          <w:sz w:val="16"/>
          <w:szCs w:val="16"/>
        </w:rPr>
      </w:pPr>
    </w:p>
    <w:p w14:paraId="0BD075C2" w14:textId="1FDAD1F8" w:rsidR="00017B65" w:rsidRDefault="00017B65" w:rsidP="00017B65">
      <w:pPr>
        <w:jc w:val="center"/>
        <w:rPr>
          <w:b/>
          <w:bCs/>
          <w:sz w:val="56"/>
          <w:szCs w:val="56"/>
        </w:rPr>
      </w:pPr>
      <w:r w:rsidRPr="00017B65">
        <w:rPr>
          <w:b/>
          <w:bCs/>
          <w:sz w:val="56"/>
          <w:szCs w:val="56"/>
        </w:rPr>
        <w:drawing>
          <wp:inline distT="0" distB="0" distL="0" distR="0" wp14:anchorId="28B5CC5F" wp14:editId="193DFBED">
            <wp:extent cx="5731510" cy="3810000"/>
            <wp:effectExtent l="0" t="0" r="2540" b="0"/>
            <wp:docPr id="1060181532" name="Picture 1" descr="A diagram of a company's company's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81532" name="Picture 1" descr="A diagram of a company's company's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A1B3" w14:textId="77777777" w:rsidR="00017B65" w:rsidRPr="00017B65" w:rsidRDefault="00017B65" w:rsidP="00017B65">
      <w:pPr>
        <w:jc w:val="center"/>
        <w:rPr>
          <w:b/>
          <w:bCs/>
          <w:sz w:val="16"/>
          <w:szCs w:val="16"/>
        </w:rPr>
      </w:pPr>
    </w:p>
    <w:p w14:paraId="31B2A548" w14:textId="77777777" w:rsidR="00017B65" w:rsidRDefault="00017B65" w:rsidP="00017B65">
      <w:pPr>
        <w:jc w:val="center"/>
        <w:rPr>
          <w:b/>
          <w:bCs/>
          <w:sz w:val="56"/>
          <w:szCs w:val="56"/>
        </w:rPr>
      </w:pPr>
    </w:p>
    <w:p w14:paraId="7EDACF46" w14:textId="77777777" w:rsidR="00017B65" w:rsidRDefault="00017B65" w:rsidP="00017B65">
      <w:pPr>
        <w:rPr>
          <w:b/>
          <w:bCs/>
          <w:sz w:val="56"/>
          <w:szCs w:val="56"/>
        </w:rPr>
      </w:pPr>
    </w:p>
    <w:p w14:paraId="09342FEA" w14:textId="0628799A" w:rsidR="00017B65" w:rsidRDefault="00017B65" w:rsidP="00017B65">
      <w:pPr>
        <w:jc w:val="center"/>
        <w:rPr>
          <w:b/>
          <w:bCs/>
          <w:sz w:val="56"/>
          <w:szCs w:val="56"/>
        </w:rPr>
      </w:pPr>
      <w:r w:rsidRPr="00017B65">
        <w:rPr>
          <w:b/>
          <w:bCs/>
          <w:sz w:val="56"/>
          <w:szCs w:val="56"/>
        </w:rPr>
        <w:lastRenderedPageBreak/>
        <w:t>Progress Report</w:t>
      </w:r>
    </w:p>
    <w:p w14:paraId="418DBABC" w14:textId="24BF724B" w:rsidR="00017B65" w:rsidRPr="00017B65" w:rsidRDefault="00017B65" w:rsidP="00017B65">
      <w:pPr>
        <w:jc w:val="center"/>
        <w:rPr>
          <w:rFonts w:ascii="Abadi Extra Light" w:hAnsi="Abadi Extra Light"/>
          <w:i/>
          <w:iCs/>
          <w:sz w:val="28"/>
          <w:szCs w:val="28"/>
        </w:rPr>
      </w:pPr>
      <w:r w:rsidRPr="00017B65">
        <w:rPr>
          <w:rFonts w:ascii="Abadi Extra Light" w:hAnsi="Abadi Extra Light"/>
          <w:b/>
          <w:bCs/>
          <w:i/>
          <w:iCs/>
          <w:sz w:val="28"/>
          <w:szCs w:val="28"/>
        </w:rPr>
        <w:t>13-sept-2025</w:t>
      </w:r>
    </w:p>
    <w:p w14:paraId="1727076F" w14:textId="71ABCF36" w:rsidR="00017B65" w:rsidRDefault="00017B65" w:rsidP="000A0CA7">
      <w:pPr>
        <w:rPr>
          <w:rFonts w:ascii="Abadi Extra Light" w:hAnsi="Abadi Extra Light"/>
          <w:i/>
          <w:iCs/>
          <w:sz w:val="28"/>
          <w:szCs w:val="28"/>
        </w:rPr>
      </w:pPr>
    </w:p>
    <w:p w14:paraId="4C590A12" w14:textId="60CEAD8E" w:rsidR="000A0CA7" w:rsidRPr="000A0CA7" w:rsidRDefault="000A0CA7" w:rsidP="000A0CA7">
      <w:pPr>
        <w:rPr>
          <w:b/>
          <w:bCs/>
          <w:i/>
          <w:iCs/>
          <w:sz w:val="28"/>
          <w:szCs w:val="28"/>
        </w:rPr>
      </w:pPr>
      <w:r w:rsidRPr="000A0CA7">
        <w:rPr>
          <w:b/>
          <w:bCs/>
          <w:i/>
          <w:iCs/>
          <w:sz w:val="28"/>
          <w:szCs w:val="28"/>
        </w:rPr>
        <w:t>1. Modular Architecture Implementation</w:t>
      </w:r>
    </w:p>
    <w:p w14:paraId="0EE4302E" w14:textId="77777777" w:rsidR="000A0CA7" w:rsidRPr="000A0CA7" w:rsidRDefault="000A0CA7" w:rsidP="000A0CA7">
      <w:pPr>
        <w:numPr>
          <w:ilvl w:val="0"/>
          <w:numId w:val="3"/>
        </w:numPr>
        <w:rPr>
          <w:i/>
          <w:iCs/>
          <w:sz w:val="28"/>
          <w:szCs w:val="28"/>
        </w:rPr>
      </w:pPr>
      <w:r w:rsidRPr="000A0CA7">
        <w:rPr>
          <w:b/>
          <w:bCs/>
          <w:i/>
          <w:iCs/>
          <w:sz w:val="28"/>
          <w:szCs w:val="28"/>
        </w:rPr>
        <w:t>Refactored single main.py</w:t>
      </w:r>
      <w:r w:rsidRPr="000A0CA7">
        <w:rPr>
          <w:i/>
          <w:iCs/>
          <w:sz w:val="28"/>
          <w:szCs w:val="28"/>
        </w:rPr>
        <w:t> into proper modular structure with separate directories</w:t>
      </w:r>
    </w:p>
    <w:p w14:paraId="53338169" w14:textId="77777777" w:rsidR="000A0CA7" w:rsidRPr="000A0CA7" w:rsidRDefault="000A0CA7" w:rsidP="000A0CA7">
      <w:pPr>
        <w:numPr>
          <w:ilvl w:val="0"/>
          <w:numId w:val="3"/>
        </w:numPr>
        <w:rPr>
          <w:i/>
          <w:iCs/>
          <w:sz w:val="28"/>
          <w:szCs w:val="28"/>
        </w:rPr>
      </w:pPr>
      <w:r w:rsidRPr="000A0CA7">
        <w:rPr>
          <w:b/>
          <w:bCs/>
          <w:i/>
          <w:iCs/>
          <w:sz w:val="28"/>
          <w:szCs w:val="28"/>
        </w:rPr>
        <w:t>Implemented separation of concerns</w:t>
      </w:r>
      <w:r w:rsidRPr="000A0CA7">
        <w:rPr>
          <w:i/>
          <w:iCs/>
          <w:sz w:val="28"/>
          <w:szCs w:val="28"/>
        </w:rPr>
        <w:t xml:space="preserve"> following </w:t>
      </w:r>
      <w:proofErr w:type="spellStart"/>
      <w:r w:rsidRPr="000A0CA7">
        <w:rPr>
          <w:i/>
          <w:iCs/>
          <w:sz w:val="28"/>
          <w:szCs w:val="28"/>
        </w:rPr>
        <w:t>FastAPI</w:t>
      </w:r>
      <w:proofErr w:type="spellEnd"/>
      <w:r w:rsidRPr="000A0CA7">
        <w:rPr>
          <w:i/>
          <w:iCs/>
          <w:sz w:val="28"/>
          <w:szCs w:val="28"/>
        </w:rPr>
        <w:t xml:space="preserve"> best practices</w:t>
      </w:r>
    </w:p>
    <w:p w14:paraId="79F8705C" w14:textId="0583F3EF" w:rsidR="000A0CA7" w:rsidRPr="000A0CA7" w:rsidRDefault="000A0CA7" w:rsidP="000A0CA7">
      <w:pPr>
        <w:rPr>
          <w:b/>
          <w:bCs/>
          <w:i/>
          <w:iCs/>
          <w:sz w:val="28"/>
          <w:szCs w:val="28"/>
        </w:rPr>
      </w:pPr>
      <w:r w:rsidRPr="000A0CA7">
        <w:rPr>
          <w:b/>
          <w:bCs/>
          <w:i/>
          <w:iCs/>
          <w:sz w:val="28"/>
          <w:szCs w:val="28"/>
        </w:rPr>
        <w:t>2.  Tax Calculator Agent Development</w:t>
      </w:r>
    </w:p>
    <w:p w14:paraId="4AFB63BF" w14:textId="77777777" w:rsidR="000A0CA7" w:rsidRPr="000A0CA7" w:rsidRDefault="000A0CA7" w:rsidP="000A0CA7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0A0CA7">
        <w:rPr>
          <w:b/>
          <w:bCs/>
          <w:i/>
          <w:iCs/>
          <w:sz w:val="28"/>
          <w:szCs w:val="28"/>
        </w:rPr>
        <w:t>Extracted tax calculation logic</w:t>
      </w:r>
      <w:r w:rsidRPr="000A0CA7">
        <w:rPr>
          <w:i/>
          <w:iCs/>
          <w:sz w:val="28"/>
          <w:szCs w:val="28"/>
        </w:rPr>
        <w:t> into dedicated calculator.py module</w:t>
      </w:r>
    </w:p>
    <w:p w14:paraId="292E66A3" w14:textId="77777777" w:rsidR="000A0CA7" w:rsidRPr="000A0CA7" w:rsidRDefault="000A0CA7" w:rsidP="000A0CA7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0A0CA7">
        <w:rPr>
          <w:b/>
          <w:bCs/>
          <w:i/>
          <w:iCs/>
          <w:sz w:val="28"/>
          <w:szCs w:val="28"/>
        </w:rPr>
        <w:t xml:space="preserve">Built </w:t>
      </w:r>
      <w:proofErr w:type="spellStart"/>
      <w:r w:rsidRPr="000A0CA7">
        <w:rPr>
          <w:b/>
          <w:bCs/>
          <w:i/>
          <w:iCs/>
          <w:sz w:val="28"/>
          <w:szCs w:val="28"/>
        </w:rPr>
        <w:t>TaxCalculatorAgent</w:t>
      </w:r>
      <w:proofErr w:type="spellEnd"/>
      <w:r w:rsidRPr="000A0CA7">
        <w:rPr>
          <w:b/>
          <w:bCs/>
          <w:i/>
          <w:iCs/>
          <w:sz w:val="28"/>
          <w:szCs w:val="28"/>
        </w:rPr>
        <w:t xml:space="preserve"> class</w:t>
      </w:r>
      <w:r w:rsidRPr="000A0CA7">
        <w:rPr>
          <w:i/>
          <w:iCs/>
          <w:sz w:val="28"/>
          <w:szCs w:val="28"/>
        </w:rPr>
        <w:t xml:space="preserve"> with </w:t>
      </w:r>
      <w:proofErr w:type="spellStart"/>
      <w:r w:rsidRPr="000A0CA7">
        <w:rPr>
          <w:i/>
          <w:iCs/>
          <w:sz w:val="28"/>
          <w:szCs w:val="28"/>
        </w:rPr>
        <w:t>LangChain</w:t>
      </w:r>
      <w:proofErr w:type="spellEnd"/>
      <w:r w:rsidRPr="000A0CA7">
        <w:rPr>
          <w:i/>
          <w:iCs/>
          <w:sz w:val="28"/>
          <w:szCs w:val="28"/>
        </w:rPr>
        <w:t xml:space="preserve"> integration for AI-powered insights</w:t>
      </w:r>
    </w:p>
    <w:p w14:paraId="7424434B" w14:textId="77777777" w:rsidR="000A0CA7" w:rsidRPr="000A0CA7" w:rsidRDefault="000A0CA7" w:rsidP="000A0CA7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0A0CA7">
        <w:rPr>
          <w:b/>
          <w:bCs/>
          <w:i/>
          <w:iCs/>
          <w:sz w:val="28"/>
          <w:szCs w:val="28"/>
        </w:rPr>
        <w:t>Implemented dual tax regime support</w:t>
      </w:r>
      <w:r w:rsidRPr="000A0CA7">
        <w:rPr>
          <w:i/>
          <w:iCs/>
          <w:sz w:val="28"/>
          <w:szCs w:val="28"/>
        </w:rPr>
        <w:t> (New &amp; Old) with precise slab calculations</w:t>
      </w:r>
    </w:p>
    <w:p w14:paraId="2E368A69" w14:textId="3231CB9A" w:rsidR="000A0CA7" w:rsidRPr="000A0CA7" w:rsidRDefault="000A0CA7" w:rsidP="000A0CA7">
      <w:pPr>
        <w:rPr>
          <w:b/>
          <w:bCs/>
          <w:i/>
          <w:iCs/>
          <w:sz w:val="28"/>
          <w:szCs w:val="28"/>
        </w:rPr>
      </w:pPr>
      <w:r w:rsidRPr="000A0CA7">
        <w:rPr>
          <w:b/>
          <w:bCs/>
          <w:i/>
          <w:iCs/>
          <w:sz w:val="28"/>
          <w:szCs w:val="28"/>
        </w:rPr>
        <w:t>3.  AWS Bedrock Integration Setup</w:t>
      </w:r>
    </w:p>
    <w:p w14:paraId="7D68A2DA" w14:textId="77777777" w:rsidR="000A0CA7" w:rsidRPr="000A0CA7" w:rsidRDefault="000A0CA7" w:rsidP="000A0CA7">
      <w:pPr>
        <w:numPr>
          <w:ilvl w:val="0"/>
          <w:numId w:val="5"/>
        </w:numPr>
        <w:rPr>
          <w:i/>
          <w:iCs/>
          <w:sz w:val="28"/>
          <w:szCs w:val="28"/>
        </w:rPr>
      </w:pPr>
      <w:r w:rsidRPr="000A0CA7">
        <w:rPr>
          <w:b/>
          <w:bCs/>
          <w:i/>
          <w:iCs/>
          <w:sz w:val="28"/>
          <w:szCs w:val="28"/>
        </w:rPr>
        <w:t xml:space="preserve">Configured </w:t>
      </w:r>
      <w:proofErr w:type="spellStart"/>
      <w:r w:rsidRPr="000A0CA7">
        <w:rPr>
          <w:b/>
          <w:bCs/>
          <w:i/>
          <w:iCs/>
          <w:sz w:val="28"/>
          <w:szCs w:val="28"/>
        </w:rPr>
        <w:t>ChatBedrockConverse</w:t>
      </w:r>
      <w:proofErr w:type="spellEnd"/>
      <w:r w:rsidRPr="000A0CA7">
        <w:rPr>
          <w:i/>
          <w:iCs/>
          <w:sz w:val="28"/>
          <w:szCs w:val="28"/>
        </w:rPr>
        <w:t> with Claude 3 Haiku model for cost-effective calculations</w:t>
      </w:r>
    </w:p>
    <w:p w14:paraId="54556891" w14:textId="6BC7BB4E" w:rsidR="000A0CA7" w:rsidRPr="000A0CA7" w:rsidRDefault="000A0CA7" w:rsidP="000A0CA7">
      <w:pPr>
        <w:numPr>
          <w:ilvl w:val="0"/>
          <w:numId w:val="5"/>
        </w:numPr>
        <w:rPr>
          <w:i/>
          <w:iCs/>
          <w:sz w:val="28"/>
          <w:szCs w:val="28"/>
        </w:rPr>
      </w:pPr>
      <w:r w:rsidRPr="000A0CA7">
        <w:rPr>
          <w:b/>
          <w:bCs/>
          <w:i/>
          <w:iCs/>
          <w:sz w:val="28"/>
          <w:szCs w:val="28"/>
        </w:rPr>
        <w:t>Implemented error handling</w:t>
      </w:r>
      <w:r w:rsidRPr="000A0CA7">
        <w:rPr>
          <w:i/>
          <w:iCs/>
          <w:sz w:val="28"/>
          <w:szCs w:val="28"/>
        </w:rPr>
        <w:t> with fallback mechanisms for AI service failures</w:t>
      </w:r>
    </w:p>
    <w:p w14:paraId="6B995A57" w14:textId="4B3EB51C" w:rsidR="000A0CA7" w:rsidRPr="000A0CA7" w:rsidRDefault="000A0CA7" w:rsidP="000A0CA7">
      <w:pPr>
        <w:rPr>
          <w:b/>
          <w:bCs/>
          <w:i/>
          <w:iCs/>
          <w:sz w:val="28"/>
          <w:szCs w:val="28"/>
        </w:rPr>
      </w:pPr>
      <w:r w:rsidRPr="000A0CA7">
        <w:rPr>
          <w:b/>
          <w:bCs/>
          <w:i/>
          <w:iCs/>
          <w:sz w:val="28"/>
          <w:szCs w:val="28"/>
        </w:rPr>
        <w:t>4.FastAPI Router Architecture</w:t>
      </w:r>
    </w:p>
    <w:p w14:paraId="752BA95F" w14:textId="77777777" w:rsidR="000A0CA7" w:rsidRPr="000A0CA7" w:rsidRDefault="000A0CA7" w:rsidP="000A0CA7">
      <w:pPr>
        <w:numPr>
          <w:ilvl w:val="0"/>
          <w:numId w:val="6"/>
        </w:numPr>
        <w:rPr>
          <w:i/>
          <w:iCs/>
          <w:sz w:val="28"/>
          <w:szCs w:val="28"/>
        </w:rPr>
      </w:pPr>
      <w:r w:rsidRPr="000A0CA7">
        <w:rPr>
          <w:b/>
          <w:bCs/>
          <w:i/>
          <w:iCs/>
          <w:sz w:val="28"/>
          <w:szCs w:val="28"/>
        </w:rPr>
        <w:t>Created dedicated API routes</w:t>
      </w:r>
      <w:r w:rsidRPr="000A0CA7">
        <w:rPr>
          <w:i/>
          <w:iCs/>
          <w:sz w:val="28"/>
          <w:szCs w:val="28"/>
        </w:rPr>
        <w:t> in app/api/v1/tax_routes.py for clean endpoint management</w:t>
      </w:r>
    </w:p>
    <w:p w14:paraId="0D52D687" w14:textId="3FB6DBFF" w:rsidR="000A0CA7" w:rsidRPr="000A0CA7" w:rsidRDefault="000A0CA7" w:rsidP="000A0CA7">
      <w:pPr>
        <w:rPr>
          <w:b/>
          <w:bCs/>
          <w:i/>
          <w:iCs/>
          <w:sz w:val="28"/>
          <w:szCs w:val="28"/>
        </w:rPr>
      </w:pPr>
      <w:r w:rsidRPr="000A0CA7">
        <w:rPr>
          <w:b/>
          <w:bCs/>
          <w:i/>
          <w:iCs/>
          <w:sz w:val="28"/>
          <w:szCs w:val="28"/>
        </w:rPr>
        <w:t xml:space="preserve">5.  </w:t>
      </w:r>
      <w:proofErr w:type="spellStart"/>
      <w:r w:rsidRPr="000A0CA7">
        <w:rPr>
          <w:b/>
          <w:bCs/>
          <w:i/>
          <w:iCs/>
          <w:sz w:val="28"/>
          <w:szCs w:val="28"/>
        </w:rPr>
        <w:t>Pydantic</w:t>
      </w:r>
      <w:proofErr w:type="spellEnd"/>
      <w:r w:rsidRPr="000A0CA7">
        <w:rPr>
          <w:b/>
          <w:bCs/>
          <w:i/>
          <w:iCs/>
          <w:sz w:val="28"/>
          <w:szCs w:val="28"/>
        </w:rPr>
        <w:t xml:space="preserve"> Data Models</w:t>
      </w:r>
    </w:p>
    <w:p w14:paraId="3DFCB104" w14:textId="77777777" w:rsidR="000A0CA7" w:rsidRPr="000A0CA7" w:rsidRDefault="000A0CA7" w:rsidP="000A0CA7">
      <w:pPr>
        <w:numPr>
          <w:ilvl w:val="0"/>
          <w:numId w:val="7"/>
        </w:numPr>
        <w:rPr>
          <w:i/>
          <w:iCs/>
          <w:sz w:val="28"/>
          <w:szCs w:val="28"/>
        </w:rPr>
      </w:pPr>
      <w:r w:rsidRPr="000A0CA7">
        <w:rPr>
          <w:b/>
          <w:bCs/>
          <w:i/>
          <w:iCs/>
          <w:sz w:val="28"/>
          <w:szCs w:val="28"/>
        </w:rPr>
        <w:t>Developed structured data models</w:t>
      </w:r>
      <w:r w:rsidRPr="000A0CA7">
        <w:rPr>
          <w:i/>
          <w:iCs/>
          <w:sz w:val="28"/>
          <w:szCs w:val="28"/>
        </w:rPr>
        <w:t> in app/models/tax_models.py</w:t>
      </w:r>
    </w:p>
    <w:p w14:paraId="221FB43B" w14:textId="77777777" w:rsidR="000A0CA7" w:rsidRPr="000A0CA7" w:rsidRDefault="000A0CA7" w:rsidP="000A0CA7">
      <w:pPr>
        <w:numPr>
          <w:ilvl w:val="0"/>
          <w:numId w:val="7"/>
        </w:numPr>
        <w:rPr>
          <w:i/>
          <w:iCs/>
          <w:sz w:val="28"/>
          <w:szCs w:val="28"/>
        </w:rPr>
      </w:pPr>
      <w:r w:rsidRPr="000A0CA7">
        <w:rPr>
          <w:b/>
          <w:bCs/>
          <w:i/>
          <w:iCs/>
          <w:sz w:val="28"/>
          <w:szCs w:val="28"/>
        </w:rPr>
        <w:t xml:space="preserve">Created </w:t>
      </w:r>
      <w:proofErr w:type="spellStart"/>
      <w:r w:rsidRPr="000A0CA7">
        <w:rPr>
          <w:b/>
          <w:bCs/>
          <w:i/>
          <w:iCs/>
          <w:sz w:val="28"/>
          <w:szCs w:val="28"/>
        </w:rPr>
        <w:t>TaxData</w:t>
      </w:r>
      <w:proofErr w:type="spellEnd"/>
      <w:r w:rsidRPr="000A0CA7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0A0CA7">
        <w:rPr>
          <w:b/>
          <w:bCs/>
          <w:i/>
          <w:iCs/>
          <w:sz w:val="28"/>
          <w:szCs w:val="28"/>
        </w:rPr>
        <w:t>TaxCalculationResult</w:t>
      </w:r>
      <w:proofErr w:type="spellEnd"/>
      <w:r w:rsidRPr="000A0CA7">
        <w:rPr>
          <w:b/>
          <w:bCs/>
          <w:i/>
          <w:iCs/>
          <w:sz w:val="28"/>
          <w:szCs w:val="28"/>
        </w:rPr>
        <w:t xml:space="preserve">, and </w:t>
      </w:r>
      <w:proofErr w:type="spellStart"/>
      <w:r w:rsidRPr="000A0CA7">
        <w:rPr>
          <w:b/>
          <w:bCs/>
          <w:i/>
          <w:iCs/>
          <w:sz w:val="28"/>
          <w:szCs w:val="28"/>
        </w:rPr>
        <w:t>TaxBreakdown</w:t>
      </w:r>
      <w:proofErr w:type="spellEnd"/>
      <w:r w:rsidRPr="000A0CA7">
        <w:rPr>
          <w:i/>
          <w:iCs/>
          <w:sz w:val="28"/>
          <w:szCs w:val="28"/>
        </w:rPr>
        <w:t> models for type safety</w:t>
      </w:r>
    </w:p>
    <w:p w14:paraId="26664E5E" w14:textId="799518C4" w:rsidR="000A0CA7" w:rsidRPr="000A0CA7" w:rsidRDefault="000A0CA7" w:rsidP="000A0CA7">
      <w:pPr>
        <w:rPr>
          <w:b/>
          <w:bCs/>
          <w:i/>
          <w:iCs/>
          <w:sz w:val="28"/>
          <w:szCs w:val="28"/>
        </w:rPr>
      </w:pPr>
      <w:r w:rsidRPr="000A0CA7">
        <w:rPr>
          <w:b/>
          <w:bCs/>
          <w:i/>
          <w:iCs/>
          <w:sz w:val="28"/>
          <w:szCs w:val="28"/>
        </w:rPr>
        <w:t>6. Docker Configuration</w:t>
      </w:r>
    </w:p>
    <w:p w14:paraId="31BC610D" w14:textId="2B6B1395" w:rsidR="0083739E" w:rsidRPr="000A0CA7" w:rsidRDefault="000A0CA7" w:rsidP="0083739E">
      <w:pPr>
        <w:numPr>
          <w:ilvl w:val="0"/>
          <w:numId w:val="8"/>
        </w:numPr>
        <w:rPr>
          <w:i/>
          <w:iCs/>
          <w:sz w:val="28"/>
          <w:szCs w:val="28"/>
        </w:rPr>
      </w:pPr>
      <w:r w:rsidRPr="000A0CA7">
        <w:rPr>
          <w:b/>
          <w:bCs/>
          <w:i/>
          <w:iCs/>
          <w:sz w:val="28"/>
          <w:szCs w:val="28"/>
        </w:rPr>
        <w:lastRenderedPageBreak/>
        <w:t xml:space="preserve">Updated </w:t>
      </w:r>
      <w:proofErr w:type="spellStart"/>
      <w:r w:rsidRPr="000A0CA7">
        <w:rPr>
          <w:b/>
          <w:bCs/>
          <w:i/>
          <w:iCs/>
          <w:sz w:val="28"/>
          <w:szCs w:val="28"/>
        </w:rPr>
        <w:t>Dockerfile</w:t>
      </w:r>
      <w:proofErr w:type="spellEnd"/>
      <w:r w:rsidRPr="000A0CA7">
        <w:rPr>
          <w:i/>
          <w:iCs/>
          <w:sz w:val="28"/>
          <w:szCs w:val="28"/>
        </w:rPr>
        <w:t> to support modular app structure with COPY app</w:t>
      </w:r>
      <w:proofErr w:type="gramStart"/>
      <w:r w:rsidRPr="000A0CA7">
        <w:rPr>
          <w:i/>
          <w:iCs/>
          <w:sz w:val="28"/>
          <w:szCs w:val="28"/>
        </w:rPr>
        <w:t>/ .</w:t>
      </w:r>
      <w:proofErr w:type="gramEnd"/>
      <w:r w:rsidRPr="000A0CA7">
        <w:rPr>
          <w:i/>
          <w:iCs/>
          <w:sz w:val="28"/>
          <w:szCs w:val="28"/>
        </w:rPr>
        <w:t>/app/</w:t>
      </w:r>
    </w:p>
    <w:p w14:paraId="75AABAC0" w14:textId="77777777" w:rsidR="000A0CA7" w:rsidRPr="000A0CA7" w:rsidRDefault="000A0CA7" w:rsidP="000A0CA7">
      <w:pPr>
        <w:rPr>
          <w:i/>
          <w:iCs/>
          <w:sz w:val="28"/>
          <w:szCs w:val="28"/>
        </w:rPr>
      </w:pPr>
    </w:p>
    <w:sectPr w:rsidR="000A0CA7" w:rsidRPr="000A0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1A33"/>
    <w:multiLevelType w:val="hybridMultilevel"/>
    <w:tmpl w:val="A1DE6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5079"/>
    <w:multiLevelType w:val="multilevel"/>
    <w:tmpl w:val="CE1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26660D"/>
    <w:multiLevelType w:val="multilevel"/>
    <w:tmpl w:val="7960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951A69"/>
    <w:multiLevelType w:val="multilevel"/>
    <w:tmpl w:val="C44A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BD3B46"/>
    <w:multiLevelType w:val="multilevel"/>
    <w:tmpl w:val="3EE2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91531E"/>
    <w:multiLevelType w:val="multilevel"/>
    <w:tmpl w:val="CA1E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6D3989"/>
    <w:multiLevelType w:val="multilevel"/>
    <w:tmpl w:val="ED66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AD6A8C"/>
    <w:multiLevelType w:val="multilevel"/>
    <w:tmpl w:val="79AC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1D6289"/>
    <w:multiLevelType w:val="multilevel"/>
    <w:tmpl w:val="D730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8734CE"/>
    <w:multiLevelType w:val="multilevel"/>
    <w:tmpl w:val="E37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06089A"/>
    <w:multiLevelType w:val="multilevel"/>
    <w:tmpl w:val="53AE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7407685">
    <w:abstractNumId w:val="7"/>
  </w:num>
  <w:num w:numId="2" w16cid:durableId="237136322">
    <w:abstractNumId w:val="0"/>
  </w:num>
  <w:num w:numId="3" w16cid:durableId="1223714742">
    <w:abstractNumId w:val="9"/>
  </w:num>
  <w:num w:numId="4" w16cid:durableId="1715157325">
    <w:abstractNumId w:val="10"/>
  </w:num>
  <w:num w:numId="5" w16cid:durableId="864556756">
    <w:abstractNumId w:val="2"/>
  </w:num>
  <w:num w:numId="6" w16cid:durableId="1029338125">
    <w:abstractNumId w:val="1"/>
  </w:num>
  <w:num w:numId="7" w16cid:durableId="1734811208">
    <w:abstractNumId w:val="6"/>
  </w:num>
  <w:num w:numId="8" w16cid:durableId="863985592">
    <w:abstractNumId w:val="5"/>
  </w:num>
  <w:num w:numId="9" w16cid:durableId="1084374092">
    <w:abstractNumId w:val="4"/>
  </w:num>
  <w:num w:numId="10" w16cid:durableId="1173107419">
    <w:abstractNumId w:val="8"/>
  </w:num>
  <w:num w:numId="11" w16cid:durableId="220018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65"/>
    <w:rsid w:val="00017B65"/>
    <w:rsid w:val="000A0CA7"/>
    <w:rsid w:val="00464A1B"/>
    <w:rsid w:val="0083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5887"/>
  <w15:chartTrackingRefBased/>
  <w15:docId w15:val="{605FA76B-AA3F-4F01-8ED1-48EF3BB3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9386">
          <w:marLeft w:val="0"/>
          <w:marRight w:val="0"/>
          <w:marTop w:val="6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2890">
          <w:marLeft w:val="0"/>
          <w:marRight w:val="0"/>
          <w:marTop w:val="6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Kumar Sharma(UST,IN)</dc:creator>
  <cp:keywords/>
  <dc:description/>
  <cp:lastModifiedBy>Tushar Kumar Sharma(UST,IN)</cp:lastModifiedBy>
  <cp:revision>1</cp:revision>
  <dcterms:created xsi:type="dcterms:W3CDTF">2025-09-15T04:21:00Z</dcterms:created>
  <dcterms:modified xsi:type="dcterms:W3CDTF">2025-09-15T04:45:00Z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2025-09-15T04:45:38Z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a926877e-6062-4923-9e9c-3a6218f421a4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