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FinishLine</w:t>
      </w:r>
    </w:p>
    <w:p>
      <w:pPr>
        <w:spacing w:after="120"/>
        <w:jc w:val="center"/>
      </w:pPr>
      <w:r>
        <w:rPr>
          <w:rFonts w:ascii="Arial" w:cs="Arial" w:eastAsia="Arial" w:hAnsi="Arial"/>
          <w:color w:val="1B4F8A"/>
          <w:sz w:val="28"/>
          <w:szCs w:val="28"/>
        </w:rPr>
        <w:t xml:space="preserve">Backend PRD — APIs, Auth, DB, Integrations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Tushar Shandilya  |  March 2026  |  MVP v1.0</w:t>
      </w:r>
    </w:p>
    <w:p>
      <w:pPr>
        <w:pBdr>
          <w:bottom w:val="single" w:color="1B4F8A" w:sz="5" w:space="1"/>
        </w:pBdr>
        <w:spacing w:after="400"/>
        <w:jc w:val="center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Tech Stack — Final Decisions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strongest language. All AI/ML libraries native.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Async, fast, auto docs, Python native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via Supabase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strength, free tier, managed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Built-in, no extra service, JWT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Orchestration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LangGraph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built RAG chatbot with this at Celebal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reasoning, you already have API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for tax rules, free tier sufficient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Data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Canada + USA banks, sandbox free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Nightly workflows, webhooks, no-code orchestration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Backend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tier, deploy from GitHub, Python supported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Frontend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decided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Authentication — Supabase Auth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2.1 Why Supabase over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Supabase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— SQL, joins, relational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 — NoSQL, complex for financial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SDK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— supabase-py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Okay but better for JS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features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Email, OAuth, Magic Link, Phone OTP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tier: 50K MAU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tier: 10K MAU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Lock-in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source, self-host option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ecosystem lock-in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Verdict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Use this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Skip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2.2 Auth Flows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+ Password Signup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 signup()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/auth/signup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+ Password 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 signin()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/auth/login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OAuth provider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/auth/google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Apple OAuth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OAuth provider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/auth/apple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resetPasswordForEmail()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/auth/forgot-password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signOut()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/auth/logout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Refresh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auto-refresh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Handled by Supabase client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User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getUser()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/auth/me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2.3 JWT —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User logs in → Supabase returns JWT access token + refresh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Frontend stores JWT in memory (not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API request sends JWT in Authorization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FastAPI middleware validates JWT on every protected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Token expires in 1 hour → Supabase auto-refreshes</w:t>
      </w:r>
    </w:p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Database Schema — PostgreSQL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(uuid), email, full_name, country, tax_bracket, monthly_income, created_at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profiles — extends Supabase auth.users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connected_accounts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user_id (fk), plaid_item_id, plaid_access_token, institution_name, account_type, account_id, balance, last_synced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 connected bank accounts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account_id (fk), user_id (fk), amount, date, category, merchant_name, is_salary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history from Plaid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opportunities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user_id (fk), type, title, amount, impact_text, impact_value, priority, confidence_score, status (pending/approved/skipped), created_at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AI-detected opportunities queue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action_briefs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opportunity_id (fk), brief_text, model_used, tokens_used, generated_at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generated briefs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user_actions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opportunity_id (fk), user_id (fk), decision, decided_at, execution_status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approval decisions + execution log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user_id (fk), name, type, target_amount, current_amount, deadline, monthly_contribution, 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financial goals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scan_logs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user_id (fk), scanned_at, opportunities_found, 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 of nightly AI scans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API Endpoints — Full List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4.1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7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user + Supabase account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return JWT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Invalidate session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reset email via Supabase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/auth/me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current user profile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/auth/me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user profile (name, tax bracket etc.)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4.2 Accounts Routes — Plaid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/accounts/plaid/link-token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Plaid Link token — frontend needs this to open Plaid modal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/accounts/plaid/exchange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Exchange public token for access token — called after Plaid modal success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/accounts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connected accounts for user with balances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/accounts/:id/transactions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transactions for a specific account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/accounts/:id/sync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Force sync balance + transactions from Plaid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/accounts/:id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Disconnect account — delete Plaid access token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4.3 Opportunities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/opportunities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all pending opportunities for user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/opportunities/:id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single opportunity + its AI brief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/opportunities/scan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trigger AI scan for user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/opportunities/:id/approve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approves — logs action, triggers execution (MVP: simulate)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/opportunities/:id/skip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skips — logs, removes from queue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4.4 Goals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/goals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user goals with progress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/goals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goal — AI calculates monthly contribution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/goals/:id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goal details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/goals/:id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goal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4.5 Dashboard + Insights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 worth, opportunity count, optimized this year, action rate — one call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/insights/stats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optimized, tax saved, actions taken, time saved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/insights/chart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optimization data for bar chart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/insights/breakdown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Optimization by category (RRSP, TFSA, Rebalancing)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4.6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/webhooks/plaid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transaction detected → trigger opportunity scan for that user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/webhooks/n8n/scan-complete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Nightly scan done → update scan_logs table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Auto-handled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events handled by Supabase internally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Opportunity Detection Engine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the brain of FinishLine. Pure Python logic — no ML model needed for MVP.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 Type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Logic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 Threshold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Idle Cash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Chequing balance &gt; (30-day avg spend × 1.5) AND salary landed in last 3 days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RRSP Deadline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RRSP room &gt; 0 AND days to March 1 deadline &lt; 45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90%+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TFSA Room Available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TFSA room &gt; $500 AND chequing balance &gt; $1000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75%+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Drift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asset class &gt; 5% from target allocation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85%+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Interest Debt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 card balance &gt; $500 AND chequing &gt; $2000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Salary Optimization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Salary detected → calculate optimal RRSP/TFSA/savings split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90%+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Rule: Only surface opportunities above confidence threshold. Max 3 per user per day.</w:t>
      </w:r>
    </w:p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AI Brief Generation — LangChain + GPT-4o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6.1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Opportunity detected → structured data passed to LangChain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RAG layer queries Pinecone for relevant tax rules /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Context + opportunity data sent to GPT-4o with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GPT-4o returns 2-sentence brief with exact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Brief saved to action_briefs table</w:t>
      </w:r>
    </w:p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6.2 System Prompt — What to Send GPT-4o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Element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are FinishLine, an AI personal CFO. Generate brief, friendly, actionable financial recommendations.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2 sentences. Include exact dollar amounts. Include exact impact. End with yes/no question. Never use jargon.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profile (income, tax bracket, country) + opportunity data + RAG-retrieved tax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 text. No markdown. No bullet points. Just 2 sentences.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 output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'Your salary landed yesterday. Moving $2,200 to your TFSA earns $110 more this year — should I do it?'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6.3 RAG Knowledge Base — What to Embed in Pinecone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CRA RRSP rules — contribution limits, deadlines, tax deduction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CRA TFSA rules — annual limits by year (2009–2026), withdrawal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IRS 401k + IRA limits — for US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FBAR + T1135 — foreign asset disclosure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Bank of Canada rate history — for context on savings rate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Historical intervention outcomes — what worked for similar user profiles</w:t>
      </w:r>
    </w:p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n8n Workflows — Automation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Nightly Scan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Cron: 2am daily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Get all active users from Supabase
2. For each user: call POST /accounts/:id/sync
3. Call POST /opportunities/scan
4. If opportunities found: send push notification
5. Log to scan_logs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 Transaction Webhook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 sends webhook on new transaction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Receive webhook at POST /webhooks/plaid
2. Identify user from item_id
3. Sync transactions
4. Run opportunity detector
5. If actionable: queue brief generation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RRSP Deadline Reminder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Cron: Feb 1 every year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Get all CA users with RRSP room &gt; 0
2. Generate RRSP opportunity for each
3. Send email + push notification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Summary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Cron: Sunday 8am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Get each user's week actions
2. Calculate weekly optimization total
3. Send summary email via Resend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Sequence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Trigger: new user signup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1: Welcome email. Day 3: 'Connect your bank' reminder. Day 7: 'Your first opportunity' nudge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Third-Party Integrations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(MVP)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 Vars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+ 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supabase.com → new project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SUPABASE_URL, SUPABASE_ANON_KEY, SUPABASE_SERVICE_KEY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connection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dashboard.plaid.com → sandbox instant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PLAID_CLIENT_ID, PLAID_SECRET, PLAID_ENV=sandbox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for briefs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platform.openai.com — you have this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~$5/mo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OPENAI_API_KEY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DB for RAG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app.pinecone.io → free tier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PINECONE_API_KEY, PINECONE_ENV, PINECONE_INDEX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automation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Self-hosted on Railway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N8N_HOST, N8N_PORT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resend.com → free 3K emails/mo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RESEND_API_KEY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railway.app → GitHub deploy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Auto-injected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Security — Non-Negotiables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 access tokens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stored in frontend. Backend only. Encrypted in DB.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validation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middleware validates every protected route. No exceptions.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Level Security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RLS enabled — users can only read their own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.env file — never committed to GitHub. Use Railway env vars in prod.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+ Vercel enforce HTTPS automatically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rate limiter — max 100 requests/min per user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output validation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trust raw GPT output — validate schema before saving to DB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10. Backend Folder Structure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Goes Here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backend/main.py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app init, middleware, CORS config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backend/config.py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env var loading via pydantic Settings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backend/database.py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client init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file per route group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backend/routers/auth.py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/auth/* endpoints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backend/routers/accounts.py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/accounts/* + Plaid integration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backend/routers/opportunities.py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Opportunity CRUD + scan trigger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backend/routers/goals.py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 CRUD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backend/routers/dashboard.py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 + insights endpoints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backend/routers/webhooks.py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 + n8n webhooks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backend/services/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logic — separate from routes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backend/services/plaid_service.py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Plaid API calls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backend/services/detector.py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Opportunity detection engine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backend/services/ai_engine.py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+ GPT-4o brief generation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backend/services/rag_service.py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 setup + RAG retrieval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backend/models/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 models for request/response validation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env vars — never commit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backend/requirements.txt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Python dependencies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11. Python Dependencies — requirements.txt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framework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uvicorn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ASGI server to run FastAPI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Python client — DB + Auth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plaid-python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 API client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orchestration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langchain-openai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integration for LangChain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langgraph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Agentic workflows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OpenAI API access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pinecone-client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DB for RAG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python-jose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 validation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pydantic-settings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variable management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HTTP client for external API calls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.env file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sending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+ httpx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12. Backend Build Order — MVP</w:t>
      </w:r>
    </w:p>
    <w:p>
      <w:pPr>
        <w:pBdr>
          <w:bottom w:val="single" w:color="1B4F8A" w:sz="3" w:space="1"/>
        </w:pBd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setup, Supabase connection, Auth endpoints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can sign up, login, get JWT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Plaid link-token + exchange endpoints, accounts table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can connect dummy bank, balance shows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sync, opportunity detector (idle cash only)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detects idle cash, saves to opportunities table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brief generation, LangChain + GPT-4o connected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Opportunity gets a brief, shows in /opportunities endpoint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Approve/skip endpoints, action logging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can approve — action saved to user_actions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 nightly scan workflow, Plaid webhook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Automation runs, scans users at 2am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summary endpoint, deploy to Railway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connects to live backend, end-to-end works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1B4F8A" w:sz="5" w:space="1"/>
          <w:bottom w:val="single" w:color="1B4F8A" w:sz="5" w:space="1"/>
        </w:pBdr>
        <w:spacing w:before="200" w:after="200"/>
        <w:jc w:val="center"/>
      </w:pPr>
      <w:r>
        <w:rPr>
          <w:rFonts w:ascii="Arial" w:cs="Arial" w:eastAsia="Arial" w:hAnsi="Arial"/>
          <w:color w:val="1B4F8A"/>
          <w:sz w:val="19"/>
          <w:szCs w:val="19"/>
        </w:rPr>
        <w:t xml:space="preserve">FinishLine  |  Tushar Shandilya  |  tusharsharma25214@gmail.com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3" w:space="1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3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FinishLine — Backend PRD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2026-02-28T12:03:37.835Z</dcterms:created>
  <dcterms:modified xsi:type="dcterms:W3CDTF">2026-02-28T12:03:37.836Z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