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Scoring Rubric for Final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Total – 3</w:t>
      </w:r>
      <w:r>
        <w:rPr>
          <w:b/>
          <w:bCs/>
        </w:rPr>
        <w:t>6</w:t>
      </w:r>
      <w:r>
        <w:rPr>
          <w:b/>
          <w:bCs/>
        </w:rPr>
        <w:t>0 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(</w:t>
      </w:r>
      <w:r>
        <w:rPr>
          <w:b/>
          <w:bCs/>
        </w:rPr>
        <w:t>25 pts)</w:t>
      </w:r>
      <w:r>
        <w:rPr/>
        <w:t xml:space="preserve"> Comprehensive EDA completed on the dataset, including descriptive statistics, histograms, graphs, etc. as necessary.   Evidence that your data has been thoroughly explored.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(</w:t>
      </w:r>
      <w:r>
        <w:rPr>
          <w:b/>
          <w:bCs/>
        </w:rPr>
        <w:t xml:space="preserve">25 pts) </w:t>
      </w:r>
      <w:r>
        <w:rPr/>
        <w:t xml:space="preserve">Data has been properly cleaned.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(</w:t>
      </w:r>
      <w:r>
        <w:rPr>
          <w:b/>
          <w:bCs/>
        </w:rPr>
        <w:t>25 pts)</w:t>
      </w:r>
      <w:r>
        <w:rPr/>
        <w:t xml:space="preserve"> Missing values have been properly handled.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4. </w:t>
      </w:r>
      <w:bookmarkStart w:id="0" w:name="__DdeLink__611_1103919387"/>
      <w:r>
        <w:rPr/>
        <w:t>(</w:t>
      </w:r>
      <w:r>
        <w:rPr>
          <w:b/>
          <w:bCs/>
        </w:rPr>
        <w:t>25 pts)</w:t>
      </w:r>
      <w:bookmarkEnd w:id="0"/>
      <w:r>
        <w:rPr>
          <w:b/>
          <w:bCs/>
        </w:rPr>
        <w:t xml:space="preserve"> </w:t>
      </w:r>
      <w:r>
        <w:rPr/>
        <w:t xml:space="preserve">No mathematical or statistical rules violated have been violated in the dataset.  For exampled (but not limited to):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/>
        <w:t>Perfect Multicollinearity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</w:rPr>
        <w:t>Heteroscedasticity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/>
        <w:t>Assumptions of independence are reasonable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/>
        <w:t>etc.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5.  </w:t>
      </w:r>
      <w:r>
        <w:rPr>
          <w:b/>
          <w:bCs/>
        </w:rPr>
        <w:t xml:space="preserve"> (100 pts)</w:t>
      </w:r>
      <w:r>
        <w:rPr/>
        <w:t xml:space="preserve"> Student has moved beyond descriptive statistics and has inferred some new learning.   This can be accomplished by: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Machine Learning (supervised or unsupervised)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Statistical Inference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Application of Graph Theory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</w:rPr>
      </w:pPr>
      <w:r>
        <w:rPr/>
        <w:t>Other (See me if you have another idea)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6.  (</w:t>
      </w:r>
      <w:r>
        <w:rPr/>
        <w:t>75</w:t>
      </w:r>
      <w:r>
        <w:rPr>
          <w:b/>
          <w:bCs/>
        </w:rPr>
        <w:t xml:space="preserve"> pts) </w:t>
      </w:r>
      <w:r>
        <w:rPr/>
        <w:t xml:space="preserve">Student has correctly interpreted the machine learning / statistical models and metrics they've used in their project.  All inferences are measured.  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7.  (</w:t>
      </w:r>
      <w:r>
        <w:rPr>
          <w:b/>
          <w:bCs/>
        </w:rPr>
        <w:t xml:space="preserve">25 pts) </w:t>
      </w:r>
      <w:r>
        <w:rPr/>
        <w:t>Student has presented their findings in a consumable, concise, professional manner consistent with the practices of Data Scientists.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8.  (</w:t>
      </w:r>
      <w:r>
        <w:rPr>
          <w:b/>
          <w:bCs/>
        </w:rPr>
        <w:t xml:space="preserve">25 pts) </w:t>
      </w:r>
      <w:r>
        <w:rPr/>
        <w:t>Visualizations are present were necessary, accurate, and clean.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9.  (</w:t>
      </w:r>
      <w:r>
        <w:rPr/>
        <w:t>3</w:t>
      </w:r>
      <w:r>
        <w:rPr>
          <w:b/>
          <w:bCs/>
        </w:rPr>
        <w:t xml:space="preserve">5 pts) </w:t>
      </w:r>
      <w:r>
        <w:rPr/>
        <w:t>Overall quality of the idea, creativity, and intuition displayed.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50598</TotalTime>
  <Application>LibreOffice/5.0.2.2$Linux_X86_64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2015-04-13T16:39:56Z</dcterms:created>
  <dc:creator>Mike </dc:creator>
  <dc:language>en-US</dc:language>
  <cp:lastModifiedBy>Mike </cp:lastModifiedBy>
  <dcterms:modified xsi:type="dcterms:W3CDTF">2015-12-17T07:52:31Z</dcterms:modified>
  <cp:revision>5</cp:revision>
</cp:coreProperties>
</file>