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E0A1" w14:textId="0D6C9BF4" w:rsidR="006A6075" w:rsidRDefault="00D232FF">
      <w:r>
        <w:rPr>
          <w:lang w:val="en-US"/>
        </w:rPr>
        <w:t xml:space="preserve">3. </w:t>
      </w:r>
      <w:r>
        <w:t xml:space="preserve">An irregular sample of 9 qualities from an ordinary populace demonstrated a mean of 41.5 inches and the entirety of square of deviation from this mean equivalent to 72 inches. Show whether the supposition of mean of 44.5 inches in the populace is reasonable.(For </w:t>
      </w:r>
      <w:r>
        <w:rPr>
          <w:rStyle w:val="mi"/>
          <w:rFonts w:ascii="STIXGeneral" w:hAnsi="STIXGeneral"/>
          <w:i/>
          <w:iCs/>
          <w:sz w:val="29"/>
          <w:szCs w:val="29"/>
        </w:rPr>
        <w:t>v</w:t>
      </w:r>
      <w:r>
        <w:rPr>
          <w:rStyle w:val="mo"/>
          <w:rFonts w:ascii="STIXGeneral" w:hAnsi="STIXGeneral"/>
          <w:sz w:val="29"/>
          <w:szCs w:val="29"/>
        </w:rPr>
        <w:t>=</w:t>
      </w:r>
      <w:r>
        <w:rPr>
          <w:rStyle w:val="mn"/>
          <w:rFonts w:ascii="STIXGeneral" w:hAnsi="STIXGeneral"/>
          <w:sz w:val="29"/>
          <w:szCs w:val="29"/>
        </w:rPr>
        <w:t>8</w:t>
      </w:r>
      <w:r>
        <w:rPr>
          <w:rStyle w:val="mo"/>
          <w:rFonts w:ascii="STIXGeneral" w:hAnsi="STIXGeneral"/>
          <w:sz w:val="29"/>
          <w:szCs w:val="29"/>
        </w:rPr>
        <w:t>,</w:t>
      </w:r>
      <w:r>
        <w:rPr>
          <w:rStyle w:val="mtext"/>
          <w:rFonts w:ascii="STIXGeneral" w:hAnsi="STIXGeneral"/>
          <w:sz w:val="29"/>
          <w:szCs w:val="29"/>
        </w:rPr>
        <w:t> </w:t>
      </w:r>
      <w:r>
        <w:rPr>
          <w:rStyle w:val="mi"/>
          <w:rFonts w:ascii="STIXGeneral" w:hAnsi="STIXGeneral"/>
          <w:i/>
          <w:iCs/>
          <w:sz w:val="29"/>
          <w:szCs w:val="29"/>
        </w:rPr>
        <w:t>t</w:t>
      </w:r>
      <w:r>
        <w:rPr>
          <w:rStyle w:val="mn"/>
          <w:rFonts w:ascii="STIXGeneral" w:hAnsi="STIXGeneral"/>
          <w:sz w:val="20"/>
          <w:szCs w:val="20"/>
        </w:rPr>
        <w:t>.05</w:t>
      </w:r>
      <w:r>
        <w:rPr>
          <w:rStyle w:val="mo"/>
          <w:rFonts w:ascii="STIXGeneral" w:hAnsi="STIXGeneral"/>
          <w:sz w:val="29"/>
          <w:szCs w:val="29"/>
        </w:rPr>
        <w:t>=</w:t>
      </w:r>
      <w:r>
        <w:rPr>
          <w:rStyle w:val="mn"/>
          <w:rFonts w:ascii="STIXGeneral" w:hAnsi="STIXGeneral"/>
          <w:sz w:val="29"/>
          <w:szCs w:val="29"/>
        </w:rPr>
        <w:t>2.776</w:t>
      </w:r>
      <w:r>
        <w:t>)</w:t>
      </w:r>
    </w:p>
    <w:p w14:paraId="1AA79CDC" w14:textId="2B3966C2" w:rsidR="00D232FF" w:rsidRDefault="00D232FF"/>
    <w:p w14:paraId="5427FB37" w14:textId="03A9C173" w:rsidR="00D232FF" w:rsidRDefault="00000000">
      <w:pPr>
        <w:rPr>
          <w:b/>
          <w:bCs/>
          <w:lang w:val="en-US"/>
        </w:rPr>
      </w:pPr>
      <w:hyperlink r:id="rId5" w:history="1">
        <w:r w:rsidR="00D232FF" w:rsidRPr="000D1789">
          <w:rPr>
            <w:rStyle w:val="Hyperlink"/>
            <w:b/>
            <w:bCs/>
            <w:lang w:val="en-US"/>
          </w:rPr>
          <w:t>https://www.tutorialspoint.com/statistics/student_t_test.htm</w:t>
        </w:r>
      </w:hyperlink>
    </w:p>
    <w:p w14:paraId="395C5BC0" w14:textId="6DD9F258" w:rsidR="00D232FF" w:rsidRDefault="00D232FF">
      <w:pPr>
        <w:rPr>
          <w:b/>
          <w:bCs/>
          <w:lang w:val="en-US"/>
        </w:rPr>
      </w:pPr>
    </w:p>
    <w:p w14:paraId="5D3303D7" w14:textId="09274246" w:rsidR="008F69D0" w:rsidRDefault="008F69D0">
      <w:pPr>
        <w:rPr>
          <w:b/>
          <w:bCs/>
          <w:lang w:val="en-US"/>
        </w:rPr>
      </w:pPr>
    </w:p>
    <w:p w14:paraId="422631E0" w14:textId="095F63BE" w:rsidR="008F69D0" w:rsidRDefault="008F69D0">
      <w:pPr>
        <w:rPr>
          <w:b/>
          <w:bCs/>
          <w:lang w:val="en-US"/>
        </w:rPr>
      </w:pPr>
      <w:r>
        <w:rPr>
          <w:b/>
          <w:bCs/>
          <w:lang w:val="en-US"/>
        </w:rPr>
        <w:t>What is hypothesis Testing?</w:t>
      </w:r>
    </w:p>
    <w:p w14:paraId="49B2DCF2" w14:textId="77777777" w:rsidR="008F69D0" w:rsidRDefault="008F69D0">
      <w:pPr>
        <w:rPr>
          <w:b/>
          <w:bCs/>
          <w:lang w:val="en-US"/>
        </w:rPr>
      </w:pPr>
    </w:p>
    <w:p w14:paraId="0393F984" w14:textId="77777777" w:rsidR="00611EA5" w:rsidRDefault="006A3FFE">
      <w:pPr>
        <w:rPr>
          <w:rFonts w:ascii="Helvetica" w:hAnsi="Helvetica" w:cs="Helvetica"/>
          <w:szCs w:val="24"/>
          <w:lang w:val="en-GB"/>
        </w:rPr>
      </w:pPr>
      <w:r>
        <w:rPr>
          <w:rFonts w:ascii="Helvetica" w:hAnsi="Helvetica" w:cs="Helvetica"/>
          <w:szCs w:val="24"/>
          <w:lang w:val="en-GB"/>
        </w:rPr>
        <w:t xml:space="preserve">Hypothesis testing is an educated guess to detect significant differences by comparing sample statistics with population parameters. </w:t>
      </w:r>
      <w:r w:rsidR="00611EA5">
        <w:rPr>
          <w:rFonts w:ascii="Helvetica" w:hAnsi="Helvetica" w:cs="Helvetica"/>
          <w:szCs w:val="24"/>
          <w:lang w:val="en-GB"/>
        </w:rPr>
        <w:t xml:space="preserve">Hypothesis testing is used to infer the result of a hypothesis performed on sample data from a larger population. </w:t>
      </w:r>
    </w:p>
    <w:p w14:paraId="1C2FA925" w14:textId="77777777" w:rsidR="00611EA5" w:rsidRDefault="00611EA5">
      <w:pPr>
        <w:rPr>
          <w:rFonts w:ascii="Helvetica" w:hAnsi="Helvetica" w:cs="Helvetica"/>
          <w:szCs w:val="24"/>
          <w:lang w:val="en-GB"/>
        </w:rPr>
      </w:pPr>
    </w:p>
    <w:p w14:paraId="177E1F13" w14:textId="47CA9341" w:rsidR="00D232FF" w:rsidRDefault="006A3FFE">
      <w:r>
        <w:rPr>
          <w:rStyle w:val="Strong"/>
        </w:rPr>
        <w:t>Hypothesis testing</w:t>
      </w:r>
      <w:r>
        <w:t xml:space="preserve"> is used to confirm conclusion (or hypothesis) about the population parameter (which </w:t>
      </w:r>
      <w:r w:rsidR="00611EA5">
        <w:rPr>
          <w:lang w:val="en-US"/>
        </w:rPr>
        <w:t>we</w:t>
      </w:r>
      <w:r>
        <w:t xml:space="preserve"> know from EDA or your intuition). Through Hypothesis Testing, </w:t>
      </w:r>
      <w:r>
        <w:rPr>
          <w:lang w:val="en-US"/>
        </w:rPr>
        <w:t>we</w:t>
      </w:r>
      <w:r>
        <w:t xml:space="preserve"> can determine whether there is enough evidence to conclude that the hypothesis about the population parameter is true or not.</w:t>
      </w:r>
    </w:p>
    <w:p w14:paraId="64351220" w14:textId="77777777" w:rsidR="0001518D" w:rsidRDefault="0001518D" w:rsidP="0001518D">
      <w:pPr>
        <w:pStyle w:val="NormalWeb"/>
        <w:rPr>
          <w:lang w:val="en-US"/>
        </w:rPr>
      </w:pPr>
      <w:r w:rsidRPr="0001518D">
        <w:rPr>
          <w:lang w:val="en-US"/>
        </w:rPr>
        <w:t>Hypothesis</w:t>
      </w:r>
      <w:r>
        <w:rPr>
          <w:lang w:val="en-US"/>
        </w:rPr>
        <w:t xml:space="preserve"> testing starts with the </w:t>
      </w:r>
      <w:proofErr w:type="spellStart"/>
      <w:r>
        <w:rPr>
          <w:lang w:val="en-US"/>
        </w:rPr>
        <w:t>foumulation</w:t>
      </w:r>
      <w:proofErr w:type="spellEnd"/>
      <w:r>
        <w:rPr>
          <w:lang w:val="en-US"/>
        </w:rPr>
        <w:t xml:space="preserve"> of </w:t>
      </w:r>
      <w:proofErr w:type="gramStart"/>
      <w:r>
        <w:rPr>
          <w:lang w:val="en-US"/>
        </w:rPr>
        <w:t>these two hypothesis</w:t>
      </w:r>
      <w:proofErr w:type="gramEnd"/>
      <w:r>
        <w:rPr>
          <w:lang w:val="en-US"/>
        </w:rPr>
        <w:t>:</w:t>
      </w:r>
    </w:p>
    <w:p w14:paraId="417FF05E" w14:textId="07227CD6" w:rsidR="0001518D" w:rsidRDefault="0001518D" w:rsidP="0001518D">
      <w:pPr>
        <w:pStyle w:val="ListParagraph"/>
        <w:numPr>
          <w:ilvl w:val="0"/>
          <w:numId w:val="2"/>
        </w:numPr>
        <w:rPr>
          <w:lang w:val="en-US"/>
        </w:rPr>
      </w:pPr>
      <w:r>
        <w:rPr>
          <w:lang w:val="en-US"/>
        </w:rPr>
        <w:t>Null Hypothesis</w:t>
      </w:r>
    </w:p>
    <w:p w14:paraId="511BE48C" w14:textId="1C4B68E2" w:rsidR="0001518D" w:rsidRPr="0001518D" w:rsidRDefault="0001518D" w:rsidP="0001518D">
      <w:pPr>
        <w:pStyle w:val="ListParagraph"/>
        <w:numPr>
          <w:ilvl w:val="0"/>
          <w:numId w:val="2"/>
        </w:numPr>
        <w:rPr>
          <w:lang w:val="en-US"/>
        </w:rPr>
      </w:pPr>
      <w:r>
        <w:rPr>
          <w:lang w:val="en-US"/>
        </w:rPr>
        <w:t>Alternate Hypothesis</w:t>
      </w:r>
    </w:p>
    <w:p w14:paraId="60D7225D" w14:textId="384E27D2" w:rsidR="006A3FFE" w:rsidRDefault="006A3FFE"/>
    <w:p w14:paraId="26D97E3C" w14:textId="6DEC2AD3" w:rsidR="00611EA5" w:rsidRDefault="00611EA5" w:rsidP="00611EA5">
      <w:pPr>
        <w:pStyle w:val="NormalWeb"/>
        <w:rPr>
          <w:rFonts w:ascii="Arial" w:hAnsi="Arial" w:cs="Arial"/>
          <w:b/>
          <w:bCs/>
          <w:lang w:val="en-US"/>
        </w:rPr>
      </w:pPr>
      <w:r w:rsidRPr="00611EA5">
        <w:rPr>
          <w:rFonts w:ascii="Arial" w:hAnsi="Arial" w:cs="Arial"/>
          <w:b/>
          <w:bCs/>
        </w:rPr>
        <w:t>Null Hypothesis</w:t>
      </w:r>
      <w:r w:rsidRPr="00611EA5">
        <w:rPr>
          <w:rFonts w:ascii="Arial" w:hAnsi="Arial" w:cs="Arial"/>
          <w:b/>
          <w:bCs/>
          <w:lang w:val="en-US"/>
        </w:rPr>
        <w:t>?</w:t>
      </w:r>
    </w:p>
    <w:p w14:paraId="1880E169" w14:textId="77777777" w:rsidR="0072502B" w:rsidRDefault="0072502B" w:rsidP="00611EA5">
      <w:pPr>
        <w:pStyle w:val="NormalWeb"/>
        <w:rPr>
          <w:lang w:val="en-US"/>
        </w:rPr>
      </w:pPr>
      <w:r>
        <w:rPr>
          <w:lang w:val="en-US"/>
        </w:rPr>
        <w:t>Null hypothesis is prevailing belief about the population.</w:t>
      </w:r>
    </w:p>
    <w:p w14:paraId="2953EF28" w14:textId="77777777" w:rsidR="0072502B" w:rsidRDefault="0072502B" w:rsidP="00611EA5">
      <w:pPr>
        <w:pStyle w:val="NormalWeb"/>
        <w:rPr>
          <w:lang w:val="en-US"/>
        </w:rPr>
      </w:pPr>
      <w:r>
        <w:rPr>
          <w:lang w:val="en-US"/>
        </w:rPr>
        <w:t>It states that there is no change or no difference in the situation.</w:t>
      </w:r>
    </w:p>
    <w:p w14:paraId="020D3A9A" w14:textId="1C3788E3" w:rsidR="00611EA5" w:rsidRDefault="0072502B" w:rsidP="00611EA5">
      <w:pPr>
        <w:pStyle w:val="NormalWeb"/>
        <w:rPr>
          <w:lang w:val="en-US"/>
        </w:rPr>
      </w:pPr>
      <w:r>
        <w:rPr>
          <w:lang w:val="en-US"/>
        </w:rPr>
        <w:t>It said that status quo is true.</w:t>
      </w:r>
      <w:r w:rsidR="008E5375">
        <w:rPr>
          <w:lang w:val="en-US"/>
        </w:rPr>
        <w:t xml:space="preserve"> </w:t>
      </w:r>
    </w:p>
    <w:p w14:paraId="08E7F724" w14:textId="7FDA5DA3" w:rsidR="008E5375" w:rsidRDefault="008E5375" w:rsidP="008E5375">
      <w:pPr>
        <w:pStyle w:val="NormalWeb"/>
        <w:rPr>
          <w:rFonts w:ascii="Arial" w:hAnsi="Arial" w:cs="Arial"/>
          <w:lang w:val="en-US"/>
        </w:rPr>
      </w:pPr>
      <w:r>
        <w:rPr>
          <w:rFonts w:ascii="Arial" w:hAnsi="Arial" w:cs="Arial"/>
          <w:lang w:val="en-US"/>
        </w:rPr>
        <w:t>It always denoted by (H0). It always contains the ‘=’ sign. H</w:t>
      </w:r>
      <w:proofErr w:type="gramStart"/>
      <w:r>
        <w:rPr>
          <w:rFonts w:ascii="Arial" w:hAnsi="Arial" w:cs="Arial"/>
          <w:lang w:val="en-US"/>
        </w:rPr>
        <w:t>0:u</w:t>
      </w:r>
      <w:proofErr w:type="gramEnd"/>
      <w:r>
        <w:rPr>
          <w:rFonts w:ascii="Arial" w:hAnsi="Arial" w:cs="Arial"/>
          <w:lang w:val="en-US"/>
        </w:rPr>
        <w:t>1=u2 [no difference between two population parameters]</w:t>
      </w:r>
    </w:p>
    <w:p w14:paraId="7747318B" w14:textId="0144A11A" w:rsidR="008E5375" w:rsidRDefault="008E5375" w:rsidP="008E5375">
      <w:pPr>
        <w:pStyle w:val="NormalWeb"/>
        <w:rPr>
          <w:rFonts w:ascii="Arial" w:hAnsi="Arial" w:cs="Arial"/>
          <w:lang w:val="en-US"/>
        </w:rPr>
      </w:pPr>
    </w:p>
    <w:p w14:paraId="40E522CF" w14:textId="69A3ECBD" w:rsidR="008E5375" w:rsidRPr="008E5375" w:rsidRDefault="008E5375" w:rsidP="008E5375">
      <w:pPr>
        <w:pStyle w:val="NormalWeb"/>
        <w:rPr>
          <w:rFonts w:ascii="Arial" w:hAnsi="Arial" w:cs="Arial"/>
          <w:lang w:val="en-US"/>
        </w:rPr>
      </w:pPr>
      <w:r>
        <w:rPr>
          <w:rFonts w:ascii="Arial" w:hAnsi="Arial" w:cs="Arial"/>
          <w:lang w:val="en-US"/>
        </w:rPr>
        <w:t xml:space="preserve">If the difference between sample statistic is large enough assuming that H_0 is true, then we </w:t>
      </w:r>
      <w:proofErr w:type="gramStart"/>
      <w:r>
        <w:rPr>
          <w:rFonts w:ascii="Arial" w:hAnsi="Arial" w:cs="Arial"/>
          <w:lang w:val="en-US"/>
        </w:rPr>
        <w:t>have to</w:t>
      </w:r>
      <w:proofErr w:type="gramEnd"/>
      <w:r>
        <w:rPr>
          <w:rFonts w:ascii="Arial" w:hAnsi="Arial" w:cs="Arial"/>
          <w:lang w:val="en-US"/>
        </w:rPr>
        <w:t xml:space="preserve"> reject H_0 and conclude there is difference between the populations.</w:t>
      </w:r>
    </w:p>
    <w:p w14:paraId="198B1D19" w14:textId="1BABE841" w:rsidR="008E5375" w:rsidRDefault="0015334E" w:rsidP="00611EA5">
      <w:pPr>
        <w:pStyle w:val="NormalWeb"/>
      </w:pPr>
      <w:r w:rsidRPr="0015334E">
        <w:rPr>
          <w:b/>
          <w:bCs/>
          <w:lang w:val="en-US"/>
        </w:rPr>
        <w:t>Example</w:t>
      </w:r>
      <w:r w:rsidRPr="0015334E">
        <w:rPr>
          <w:lang w:val="en-US"/>
        </w:rPr>
        <w:t xml:space="preserve">: </w:t>
      </w:r>
      <w:r w:rsidRPr="0015334E">
        <w:t xml:space="preserve">Government regulatory bodies have specified that the maximum permissible amount of lead in any food product is </w:t>
      </w:r>
      <w:r w:rsidRPr="0015334E">
        <w:rPr>
          <w:rStyle w:val="Strong"/>
          <w:b w:val="0"/>
          <w:bCs w:val="0"/>
        </w:rPr>
        <w:t>2.5 parts per million or 2.5 ppm</w:t>
      </w:r>
      <w:r w:rsidRPr="0015334E">
        <w:t>.</w:t>
      </w:r>
    </w:p>
    <w:p w14:paraId="2CF9CDEC" w14:textId="4C5E9528" w:rsidR="0015334E" w:rsidRPr="0015334E" w:rsidRDefault="0015334E" w:rsidP="00611EA5">
      <w:pPr>
        <w:pStyle w:val="NormalWeb"/>
        <w:rPr>
          <w:lang w:val="en-US"/>
        </w:rPr>
      </w:pPr>
      <w:r>
        <w:t xml:space="preserve">If </w:t>
      </w:r>
      <w:r>
        <w:rPr>
          <w:lang w:val="en-US"/>
        </w:rPr>
        <w:t>we</w:t>
      </w:r>
      <w:r>
        <w:t xml:space="preserve"> conduct tests on randomly chosen Maggi Noodles samples from the market, the null hypothesis in this case</w:t>
      </w:r>
      <w:r>
        <w:rPr>
          <w:lang w:val="en-US"/>
        </w:rPr>
        <w:t>:</w:t>
      </w:r>
    </w:p>
    <w:p w14:paraId="6BE8CBB8" w14:textId="77777777" w:rsidR="0015334E" w:rsidRDefault="0015334E" w:rsidP="0015334E">
      <w:pPr>
        <w:rPr>
          <w:rFonts w:ascii="Times New Roman" w:eastAsia="Times New Roman" w:hAnsi="Times New Roman" w:cs="Times New Roman"/>
          <w:szCs w:val="24"/>
          <w:lang w:eastAsia="en-GB"/>
        </w:rPr>
      </w:pPr>
      <w:r w:rsidRPr="0015334E">
        <w:rPr>
          <w:rFonts w:ascii="Times New Roman" w:eastAsia="Times New Roman" w:hAnsi="Times New Roman" w:cs="Times New Roman"/>
          <w:szCs w:val="24"/>
          <w:lang w:eastAsia="en-GB"/>
        </w:rPr>
        <w:t>The average lead content is less than or equal to 2.5 ppm</w:t>
      </w:r>
    </w:p>
    <w:p w14:paraId="348782FE" w14:textId="6EC3E303" w:rsidR="0015334E" w:rsidRPr="0015334E" w:rsidRDefault="0015334E" w:rsidP="0015334E">
      <w:pPr>
        <w:rPr>
          <w:rFonts w:ascii="Times New Roman" w:eastAsia="Times New Roman" w:hAnsi="Times New Roman" w:cs="Times New Roman"/>
          <w:szCs w:val="24"/>
          <w:lang w:eastAsia="en-GB"/>
        </w:rPr>
      </w:pPr>
      <w:r w:rsidRPr="0015334E">
        <w:rPr>
          <w:rFonts w:ascii="Times New Roman" w:eastAsia="Times New Roman" w:hAnsi="Times New Roman" w:cs="Times New Roman"/>
          <w:szCs w:val="24"/>
          <w:lang w:eastAsia="en-GB"/>
        </w:rPr>
        <w:lastRenderedPageBreak/>
        <w:t xml:space="preserve">The null hypothesis is the status quo, i.e. the average lead content is within the allowed limit of 2.5 ppm. </w:t>
      </w:r>
    </w:p>
    <w:p w14:paraId="58AC90A1" w14:textId="6F35453B" w:rsidR="008E5375" w:rsidRDefault="008E5375" w:rsidP="00611EA5">
      <w:pPr>
        <w:pStyle w:val="NormalWeb"/>
        <w:rPr>
          <w:lang w:val="en-US"/>
        </w:rPr>
      </w:pPr>
    </w:p>
    <w:p w14:paraId="6FDFF963" w14:textId="7E6F4864" w:rsidR="008E5375" w:rsidRDefault="008E5375" w:rsidP="008E5375">
      <w:pPr>
        <w:pStyle w:val="NormalWeb"/>
        <w:rPr>
          <w:rFonts w:ascii="Arial" w:hAnsi="Arial" w:cs="Arial"/>
          <w:b/>
          <w:bCs/>
        </w:rPr>
      </w:pPr>
      <w:r w:rsidRPr="008E5375">
        <w:rPr>
          <w:rFonts w:ascii="Arial" w:hAnsi="Arial" w:cs="Arial"/>
          <w:b/>
          <w:bCs/>
        </w:rPr>
        <w:t>Alternate Hypothesis</w:t>
      </w:r>
    </w:p>
    <w:p w14:paraId="0E39273B" w14:textId="50BE02A6" w:rsidR="008E5375" w:rsidRDefault="008E5375" w:rsidP="008E5375">
      <w:pPr>
        <w:pStyle w:val="NormalWeb"/>
        <w:rPr>
          <w:rFonts w:ascii="Arial" w:hAnsi="Arial" w:cs="Arial"/>
          <w:lang w:val="en-US"/>
        </w:rPr>
      </w:pPr>
      <w:r>
        <w:rPr>
          <w:rFonts w:ascii="Arial" w:hAnsi="Arial" w:cs="Arial"/>
          <w:lang w:val="en-US"/>
        </w:rPr>
        <w:t xml:space="preserve">It claims the oppose the null hypothesis. </w:t>
      </w:r>
    </w:p>
    <w:p w14:paraId="24787B0A" w14:textId="05218350" w:rsidR="008E5375" w:rsidRDefault="008E5375" w:rsidP="008E5375">
      <w:pPr>
        <w:pStyle w:val="NormalWeb"/>
        <w:rPr>
          <w:rFonts w:ascii="Arial" w:hAnsi="Arial" w:cs="Arial"/>
          <w:lang w:val="en-US"/>
        </w:rPr>
      </w:pPr>
      <w:r>
        <w:rPr>
          <w:rFonts w:ascii="Arial" w:hAnsi="Arial" w:cs="Arial"/>
          <w:lang w:val="en-US"/>
        </w:rPr>
        <w:t>Denoted by (</w:t>
      </w:r>
      <w:proofErr w:type="spellStart"/>
      <w:r>
        <w:rPr>
          <w:rFonts w:ascii="Arial" w:hAnsi="Arial" w:cs="Arial"/>
          <w:lang w:val="en-US"/>
        </w:rPr>
        <w:t>H_a</w:t>
      </w:r>
      <w:proofErr w:type="spellEnd"/>
      <w:r>
        <w:rPr>
          <w:rFonts w:ascii="Arial" w:hAnsi="Arial" w:cs="Arial"/>
          <w:lang w:val="en-US"/>
        </w:rPr>
        <w:t xml:space="preserve">) or (H_1) which means there is significant </w:t>
      </w:r>
      <w:proofErr w:type="gramStart"/>
      <w:r>
        <w:rPr>
          <w:rFonts w:ascii="Arial" w:hAnsi="Arial" w:cs="Arial"/>
          <w:lang w:val="en-US"/>
        </w:rPr>
        <w:t>difference</w:t>
      </w:r>
      <w:proofErr w:type="gramEnd"/>
      <w:r>
        <w:rPr>
          <w:rFonts w:ascii="Arial" w:hAnsi="Arial" w:cs="Arial"/>
          <w:lang w:val="en-US"/>
        </w:rPr>
        <w:t xml:space="preserve"> and the difference is cause by some non-random chance. </w:t>
      </w:r>
    </w:p>
    <w:p w14:paraId="71B745BD" w14:textId="2D9F01A3" w:rsidR="008E5375" w:rsidRDefault="008E5375" w:rsidP="008E5375">
      <w:pPr>
        <w:pStyle w:val="NormalWeb"/>
        <w:rPr>
          <w:rFonts w:ascii="Arial" w:hAnsi="Arial" w:cs="Arial"/>
          <w:lang w:val="en-US"/>
        </w:rPr>
      </w:pPr>
      <w:r>
        <w:rPr>
          <w:rFonts w:ascii="Arial" w:hAnsi="Arial" w:cs="Arial"/>
          <w:lang w:val="en-US"/>
        </w:rPr>
        <w:t xml:space="preserve">H_1 always contradicts the H_0. It also said research hypothesis. </w:t>
      </w:r>
    </w:p>
    <w:p w14:paraId="041D018C" w14:textId="77777777" w:rsidR="00CD48C0" w:rsidRDefault="00CD48C0" w:rsidP="008E5375">
      <w:pPr>
        <w:pStyle w:val="NormalWeb"/>
        <w:rPr>
          <w:rFonts w:ascii="Arial" w:hAnsi="Arial" w:cs="Arial"/>
          <w:lang w:val="en-US"/>
        </w:rPr>
      </w:pPr>
      <w:r>
        <w:rPr>
          <w:rFonts w:ascii="Arial" w:hAnsi="Arial" w:cs="Arial"/>
          <w:lang w:val="en-US"/>
        </w:rPr>
        <w:t xml:space="preserve">It always challenges the Status Quo. </w:t>
      </w:r>
    </w:p>
    <w:p w14:paraId="480E9EBC" w14:textId="66FC9CEC" w:rsidR="00CD48C0" w:rsidRDefault="00CD48C0" w:rsidP="008E5375">
      <w:pPr>
        <w:pStyle w:val="NormalWeb"/>
        <w:rPr>
          <w:rFonts w:ascii="Arial" w:hAnsi="Arial" w:cs="Arial"/>
          <w:lang w:val="en-US"/>
        </w:rPr>
      </w:pPr>
      <w:r>
        <w:rPr>
          <w:rFonts w:ascii="Arial" w:hAnsi="Arial" w:cs="Arial"/>
          <w:lang w:val="en-US"/>
        </w:rPr>
        <w:t>H_</w:t>
      </w:r>
      <w:proofErr w:type="gramStart"/>
      <w:r>
        <w:rPr>
          <w:rFonts w:ascii="Arial" w:hAnsi="Arial" w:cs="Arial"/>
          <w:lang w:val="en-US"/>
        </w:rPr>
        <w:t>1:u</w:t>
      </w:r>
      <w:proofErr w:type="gramEnd"/>
      <w:r>
        <w:rPr>
          <w:rFonts w:ascii="Arial" w:hAnsi="Arial" w:cs="Arial"/>
          <w:lang w:val="en-US"/>
        </w:rPr>
        <w:t>_1=/u_2</w:t>
      </w:r>
    </w:p>
    <w:p w14:paraId="5FC65501" w14:textId="77777777" w:rsidR="00CD48C0" w:rsidRDefault="00CD48C0" w:rsidP="008E5375">
      <w:pPr>
        <w:pStyle w:val="NormalWeb"/>
        <w:rPr>
          <w:rFonts w:ascii="Arial" w:hAnsi="Arial" w:cs="Arial"/>
          <w:lang w:val="en-US"/>
        </w:rPr>
      </w:pPr>
    </w:p>
    <w:p w14:paraId="1945A09B" w14:textId="77777777" w:rsidR="008E5375" w:rsidRDefault="008E5375" w:rsidP="008E5375">
      <w:pPr>
        <w:pStyle w:val="NormalWeb"/>
        <w:rPr>
          <w:rFonts w:ascii="Arial" w:hAnsi="Arial" w:cs="Arial"/>
          <w:lang w:val="en-US"/>
        </w:rPr>
      </w:pPr>
    </w:p>
    <w:p w14:paraId="06648D81" w14:textId="47388BF7" w:rsidR="0015334E" w:rsidRPr="0015334E" w:rsidRDefault="008E5375" w:rsidP="0015334E">
      <w:pPr>
        <w:pStyle w:val="NormalWeb"/>
        <w:rPr>
          <w:rFonts w:ascii="Arial" w:hAnsi="Arial" w:cs="Arial"/>
          <w:lang w:val="en-US"/>
        </w:rPr>
      </w:pPr>
      <w:r w:rsidRPr="0015334E">
        <w:rPr>
          <w:rFonts w:ascii="Arial" w:hAnsi="Arial" w:cs="Arial"/>
          <w:b/>
          <w:bCs/>
          <w:lang w:val="en-US"/>
        </w:rPr>
        <w:t>Example</w:t>
      </w:r>
      <w:r>
        <w:rPr>
          <w:rFonts w:ascii="Arial" w:hAnsi="Arial" w:cs="Arial"/>
          <w:lang w:val="en-US"/>
        </w:rPr>
        <w:t xml:space="preserve">: </w:t>
      </w:r>
      <w:r w:rsidR="0015334E">
        <w:t xml:space="preserve">Government regulatory bodies have specified that the maximum permissible amount of lead in any food product is </w:t>
      </w:r>
      <w:r w:rsidR="0015334E" w:rsidRPr="0015334E">
        <w:rPr>
          <w:rStyle w:val="Strong"/>
          <w:b w:val="0"/>
          <w:bCs w:val="0"/>
        </w:rPr>
        <w:t>2.5 parts per million or 2.5</w:t>
      </w:r>
      <w:r w:rsidR="0015334E">
        <w:rPr>
          <w:rStyle w:val="Strong"/>
        </w:rPr>
        <w:t xml:space="preserve"> </w:t>
      </w:r>
      <w:r w:rsidR="0015334E" w:rsidRPr="0015334E">
        <w:rPr>
          <w:rStyle w:val="Strong"/>
          <w:b w:val="0"/>
          <w:bCs w:val="0"/>
        </w:rPr>
        <w:t>ppm</w:t>
      </w:r>
      <w:r w:rsidR="0015334E">
        <w:t>.</w:t>
      </w:r>
    </w:p>
    <w:p w14:paraId="5A954828" w14:textId="1F17B6BB" w:rsidR="0015334E" w:rsidRDefault="0015334E" w:rsidP="0015334E">
      <w:pPr>
        <w:pStyle w:val="NormalWeb"/>
        <w:rPr>
          <w:lang w:val="en-US"/>
        </w:rPr>
      </w:pPr>
      <w:r>
        <w:rPr>
          <w:lang w:val="en-US"/>
        </w:rPr>
        <w:t xml:space="preserve">The </w:t>
      </w:r>
      <w:r>
        <w:t xml:space="preserve">alternate hypothesis in the same case, when </w:t>
      </w:r>
      <w:r>
        <w:rPr>
          <w:lang w:val="en-US"/>
        </w:rPr>
        <w:t>we</w:t>
      </w:r>
      <w:r>
        <w:t xml:space="preserve"> conduct tests on randomly chosen Maggi Noodles samples from the market</w:t>
      </w:r>
      <w:r>
        <w:rPr>
          <w:lang w:val="en-US"/>
        </w:rPr>
        <w:t>:</w:t>
      </w:r>
    </w:p>
    <w:p w14:paraId="6BC9E126" w14:textId="1D01FF29" w:rsidR="0015334E" w:rsidRDefault="0015334E" w:rsidP="0015334E">
      <w:pPr>
        <w:pStyle w:val="NormalWeb"/>
        <w:rPr>
          <w:lang w:val="en-US"/>
        </w:rPr>
      </w:pPr>
      <w:r>
        <w:t>The average lead content is more than 2.5 ppm</w:t>
      </w:r>
      <w:r>
        <w:rPr>
          <w:lang w:val="en-US"/>
        </w:rPr>
        <w:t>.</w:t>
      </w:r>
    </w:p>
    <w:p w14:paraId="70A683D6" w14:textId="487C346A" w:rsidR="0015334E" w:rsidRPr="0015334E" w:rsidRDefault="0015334E" w:rsidP="0015334E">
      <w:pPr>
        <w:pStyle w:val="NormalWeb"/>
        <w:rPr>
          <w:lang w:val="en-US"/>
        </w:rPr>
      </w:pPr>
      <w:r>
        <w:t>The alternate hypothesis is the opposite of the null hypothesis. Since the null hypothesis is that the average lead content is less than or equal to 2.5 ppm, the alternate hypothesis would be that the average lead content is more than 2.5 ppm.</w:t>
      </w:r>
    </w:p>
    <w:p w14:paraId="66F91D39" w14:textId="77777777" w:rsidR="0015334E" w:rsidRDefault="0015334E" w:rsidP="00611EA5">
      <w:pPr>
        <w:pStyle w:val="NormalWeb"/>
        <w:rPr>
          <w:lang w:val="en-US"/>
        </w:rPr>
      </w:pPr>
    </w:p>
    <w:p w14:paraId="37BBCB85" w14:textId="77777777" w:rsidR="00CD48C0" w:rsidRPr="00CD48C0" w:rsidRDefault="00CD48C0" w:rsidP="00CD48C0">
      <w:pPr>
        <w:pStyle w:val="NormalWeb"/>
        <w:rPr>
          <w:b/>
          <w:bCs/>
        </w:rPr>
      </w:pPr>
      <w:r w:rsidRPr="00CD48C0">
        <w:rPr>
          <w:rFonts w:ascii="Arial" w:hAnsi="Arial" w:cs="Arial"/>
          <w:b/>
          <w:bCs/>
        </w:rPr>
        <w:t xml:space="preserve">Types of Errors </w:t>
      </w:r>
    </w:p>
    <w:p w14:paraId="174F9517" w14:textId="63EDFA59" w:rsidR="0001518D" w:rsidRDefault="006B63FB" w:rsidP="00BC6C52">
      <w:pPr>
        <w:pStyle w:val="NormalWeb"/>
        <w:rPr>
          <w:lang w:val="en-US"/>
        </w:rPr>
      </w:pPr>
      <w:r>
        <w:rPr>
          <w:lang w:val="en-US"/>
        </w:rPr>
        <w:t>In Hypothesis testing there are two types of error</w:t>
      </w:r>
    </w:p>
    <w:p w14:paraId="436C7CA5" w14:textId="6F6F6F2F" w:rsidR="00BA3A8C" w:rsidRDefault="006B63FB" w:rsidP="00BA3A8C">
      <w:pPr>
        <w:pStyle w:val="NormalWeb"/>
        <w:numPr>
          <w:ilvl w:val="0"/>
          <w:numId w:val="3"/>
        </w:numPr>
        <w:rPr>
          <w:lang w:val="en-US"/>
        </w:rPr>
      </w:pPr>
      <w:r>
        <w:rPr>
          <w:lang w:val="en-US"/>
        </w:rPr>
        <w:t>Type-1 Error</w:t>
      </w:r>
      <w:r w:rsidR="00E32E6D">
        <w:rPr>
          <w:lang w:val="en-US"/>
        </w:rPr>
        <w:t xml:space="preserve"> (a – alpha)</w:t>
      </w:r>
      <w:r w:rsidR="00F51C71">
        <w:rPr>
          <w:lang w:val="en-US"/>
        </w:rPr>
        <w:t xml:space="preserve">: </w:t>
      </w:r>
      <w:r w:rsidR="00BA3A8C">
        <w:t>A type</w:t>
      </w:r>
      <w:r w:rsidR="00BA3A8C">
        <w:rPr>
          <w:lang w:val="en-US"/>
        </w:rPr>
        <w:t>-</w:t>
      </w:r>
      <w:r w:rsidR="00BA3A8C">
        <w:t xml:space="preserve">I error appears when the </w:t>
      </w:r>
      <w:hyperlink r:id="rId6" w:history="1">
        <w:r w:rsidR="00BA3A8C">
          <w:rPr>
            <w:rStyle w:val="Hyperlink"/>
          </w:rPr>
          <w:t>null hypothesis</w:t>
        </w:r>
      </w:hyperlink>
      <w:r w:rsidR="00BA3A8C">
        <w:t xml:space="preserve"> (H</w:t>
      </w:r>
      <w:r w:rsidR="00BA3A8C">
        <w:rPr>
          <w:vertAlign w:val="subscript"/>
        </w:rPr>
        <w:t>0</w:t>
      </w:r>
      <w:r w:rsidR="00BA3A8C">
        <w:t>) of an experiment is true, but still, it is rejected. It is stating something which is not present or a false hit. A typ</w:t>
      </w:r>
      <w:r w:rsidR="00BA3A8C">
        <w:rPr>
          <w:lang w:val="en-US"/>
        </w:rPr>
        <w:t>e-</w:t>
      </w:r>
      <w:r w:rsidR="00BA3A8C">
        <w:t>I error is often called a false positive (an event that shows that a given condition is present when it is absent)</w:t>
      </w:r>
    </w:p>
    <w:p w14:paraId="53C4A297" w14:textId="399E4FD3" w:rsidR="00BA3A8C" w:rsidRDefault="00BA3A8C" w:rsidP="00BA3A8C">
      <w:pPr>
        <w:pStyle w:val="NormalWeb"/>
        <w:ind w:left="720"/>
        <w:rPr>
          <w:lang w:val="en-US"/>
        </w:rPr>
      </w:pPr>
      <w:r>
        <w:rPr>
          <w:lang w:val="en-US"/>
        </w:rPr>
        <w:t xml:space="preserve">Example: The test results says that I have covid-19 but </w:t>
      </w:r>
      <w:proofErr w:type="gramStart"/>
      <w:r>
        <w:rPr>
          <w:lang w:val="en-US"/>
        </w:rPr>
        <w:t>actually real</w:t>
      </w:r>
      <w:proofErr w:type="gramEnd"/>
      <w:r>
        <w:rPr>
          <w:lang w:val="en-US"/>
        </w:rPr>
        <w:t xml:space="preserve"> case it is not true. That is type-1 error,</w:t>
      </w:r>
    </w:p>
    <w:p w14:paraId="21094E65" w14:textId="77777777" w:rsidR="00BA3A8C" w:rsidRPr="00BA3A8C" w:rsidRDefault="00BA3A8C" w:rsidP="00BA3A8C">
      <w:pPr>
        <w:pStyle w:val="NormalWeb"/>
        <w:ind w:left="720"/>
        <w:rPr>
          <w:lang w:val="en-US"/>
        </w:rPr>
      </w:pPr>
    </w:p>
    <w:p w14:paraId="1050236E" w14:textId="77777777" w:rsidR="00BA3A8C" w:rsidRDefault="006B63FB" w:rsidP="00075CC6">
      <w:pPr>
        <w:pStyle w:val="NormalWeb"/>
        <w:numPr>
          <w:ilvl w:val="0"/>
          <w:numId w:val="3"/>
        </w:numPr>
        <w:rPr>
          <w:lang w:val="en-US"/>
        </w:rPr>
      </w:pPr>
      <w:r>
        <w:rPr>
          <w:lang w:val="en-US"/>
        </w:rPr>
        <w:lastRenderedPageBreak/>
        <w:t>Type-2 Error</w:t>
      </w:r>
      <w:r w:rsidR="00E32E6D">
        <w:rPr>
          <w:lang w:val="en-US"/>
        </w:rPr>
        <w:t xml:space="preserve"> (</w:t>
      </w:r>
      <w:r w:rsidR="00075CC6">
        <w:rPr>
          <w:lang w:val="en-US"/>
        </w:rPr>
        <w:t>B – beta)</w:t>
      </w:r>
      <w:r w:rsidR="00F51C71">
        <w:rPr>
          <w:lang w:val="en-US"/>
        </w:rPr>
        <w:t>:</w:t>
      </w:r>
      <w:r w:rsidR="00F51C71" w:rsidRPr="00F51C71">
        <w:t xml:space="preserve"> </w:t>
      </w:r>
      <w:r w:rsidR="00BA3A8C">
        <w:t>A type II error appears when the null hypothesis is false but mistakenly fails to be refused. It is losing to state what is present and a miss. A type II error is also known as false negative (where a real hit was rejected by the test and is observed as a miss)</w:t>
      </w:r>
      <w:r w:rsidR="00BA3A8C">
        <w:rPr>
          <w:lang w:val="en-US"/>
        </w:rPr>
        <w:t>.</w:t>
      </w:r>
    </w:p>
    <w:p w14:paraId="44107D03" w14:textId="6D1311D6" w:rsidR="00075CC6" w:rsidRDefault="00BA3A8C" w:rsidP="00BA3A8C">
      <w:pPr>
        <w:pStyle w:val="NormalWeb"/>
        <w:ind w:left="720"/>
        <w:rPr>
          <w:lang w:val="en-US"/>
        </w:rPr>
      </w:pPr>
      <w:r>
        <w:rPr>
          <w:lang w:val="en-US"/>
        </w:rPr>
        <w:t xml:space="preserve">Example: </w:t>
      </w:r>
      <w:r w:rsidR="00F51C71" w:rsidRPr="00BA3A8C">
        <w:rPr>
          <w:lang w:val="en-US"/>
        </w:rPr>
        <w:t>I</w:t>
      </w:r>
      <w:r w:rsidR="00075CC6" w:rsidRPr="00BA3A8C">
        <w:rPr>
          <w:lang w:val="en-US"/>
        </w:rPr>
        <w:t xml:space="preserve">n another test result said that I don’t have </w:t>
      </w:r>
      <w:r w:rsidR="00F51C71" w:rsidRPr="00BA3A8C">
        <w:rPr>
          <w:lang w:val="en-US"/>
        </w:rPr>
        <w:t>Covid-19</w:t>
      </w:r>
      <w:r w:rsidR="00075CC6" w:rsidRPr="00BA3A8C">
        <w:rPr>
          <w:lang w:val="en-US"/>
        </w:rPr>
        <w:t xml:space="preserve"> but </w:t>
      </w:r>
      <w:proofErr w:type="gramStart"/>
      <w:r w:rsidR="00075CC6" w:rsidRPr="00BA3A8C">
        <w:rPr>
          <w:lang w:val="en-US"/>
        </w:rPr>
        <w:t>actually I</w:t>
      </w:r>
      <w:proofErr w:type="gramEnd"/>
      <w:r w:rsidR="00075CC6" w:rsidRPr="00BA3A8C">
        <w:rPr>
          <w:lang w:val="en-US"/>
        </w:rPr>
        <w:t xml:space="preserve"> have covid-19. In this case it called Type-2 error.</w:t>
      </w:r>
    </w:p>
    <w:p w14:paraId="0FA01DC1" w14:textId="44FCBDF4" w:rsidR="00373592" w:rsidRDefault="00373592" w:rsidP="00373592">
      <w:pPr>
        <w:pStyle w:val="NormalWeb"/>
        <w:rPr>
          <w:lang w:val="en-US"/>
        </w:rPr>
      </w:pPr>
    </w:p>
    <w:p w14:paraId="2F101E59" w14:textId="18690B9C" w:rsidR="00C12CF0" w:rsidRDefault="00C12CF0" w:rsidP="00373592">
      <w:pPr>
        <w:pStyle w:val="NormalWeb"/>
        <w:rPr>
          <w:lang w:val="en-US"/>
        </w:rPr>
      </w:pPr>
    </w:p>
    <w:p w14:paraId="10EF19E5" w14:textId="4035C21C" w:rsidR="00C12CF0" w:rsidRDefault="00C12CF0" w:rsidP="00373592">
      <w:pPr>
        <w:pStyle w:val="NormalWeb"/>
      </w:pPr>
      <w:r>
        <w:t xml:space="preserve">In </w:t>
      </w:r>
      <w:hyperlink r:id="rId7" w:history="1">
        <w:r>
          <w:rPr>
            <w:rStyle w:val="Hyperlink"/>
          </w:rPr>
          <w:t>hypothesis testing</w:t>
        </w:r>
      </w:hyperlink>
      <w:r>
        <w:t xml:space="preserve">, the test procedure partitions all the possible sample outcomes into two subsets (on the basis of whether the observed value of the test statistic is smaller than a threshold value or not). The subset that is considered to be consistent with the </w:t>
      </w:r>
      <w:hyperlink r:id="rId8" w:history="1">
        <w:r>
          <w:rPr>
            <w:rStyle w:val="Hyperlink"/>
          </w:rPr>
          <w:t>null hypothesis</w:t>
        </w:r>
      </w:hyperlink>
      <w:r>
        <w:t xml:space="preserve"> is called the "acceptance region"; another subset is called the "rejection region" (or "critical region").</w:t>
      </w:r>
    </w:p>
    <w:p w14:paraId="69648ABB" w14:textId="512B0A9D" w:rsidR="00C12CF0" w:rsidRDefault="00C12CF0" w:rsidP="00373592">
      <w:pPr>
        <w:pStyle w:val="NormalWeb"/>
      </w:pPr>
    </w:p>
    <w:p w14:paraId="7B430B56" w14:textId="5616EE6F" w:rsidR="00C12CF0" w:rsidRDefault="00C12CF0" w:rsidP="00373592">
      <w:pPr>
        <w:pStyle w:val="NormalWeb"/>
      </w:pPr>
    </w:p>
    <w:p w14:paraId="32118701" w14:textId="77777777" w:rsidR="00C12CF0" w:rsidRPr="00C12CF0" w:rsidRDefault="00C12CF0" w:rsidP="00C12CF0">
      <w:pPr>
        <w:spacing w:before="100" w:beforeAutospacing="1" w:after="100" w:afterAutospacing="1"/>
        <w:outlineLvl w:val="1"/>
        <w:rPr>
          <w:rFonts w:ascii="Times New Roman" w:eastAsia="Times New Roman" w:hAnsi="Times New Roman" w:cs="Times New Roman"/>
          <w:b/>
          <w:bCs/>
          <w:sz w:val="36"/>
          <w:szCs w:val="36"/>
          <w:lang w:eastAsia="en-GB"/>
        </w:rPr>
      </w:pPr>
      <w:r w:rsidRPr="00C12CF0">
        <w:rPr>
          <w:rFonts w:ascii="Times New Roman" w:eastAsia="Times New Roman" w:hAnsi="Times New Roman" w:cs="Times New Roman"/>
          <w:b/>
          <w:bCs/>
          <w:sz w:val="36"/>
          <w:szCs w:val="36"/>
          <w:lang w:eastAsia="en-GB"/>
        </w:rPr>
        <w:t>What is the Z Test?</w:t>
      </w:r>
    </w:p>
    <w:p w14:paraId="6574F373" w14:textId="77777777" w:rsidR="00C12CF0" w:rsidRPr="00C12CF0" w:rsidRDefault="00C12CF0" w:rsidP="00C12CF0">
      <w:pPr>
        <w:spacing w:before="100" w:beforeAutospacing="1" w:after="100" w:afterAutospacing="1"/>
        <w:rPr>
          <w:rFonts w:ascii="Times New Roman" w:eastAsia="Times New Roman" w:hAnsi="Times New Roman" w:cs="Times New Roman"/>
          <w:szCs w:val="24"/>
          <w:lang w:eastAsia="en-GB"/>
        </w:rPr>
      </w:pPr>
      <w:r w:rsidRPr="00C12CF0">
        <w:rPr>
          <w:rFonts w:ascii="Times New Roman" w:eastAsia="Times New Roman" w:hAnsi="Times New Roman" w:cs="Times New Roman"/>
          <w:szCs w:val="24"/>
          <w:lang w:eastAsia="en-GB"/>
        </w:rPr>
        <w:t xml:space="preserve">z </w:t>
      </w:r>
      <w:r w:rsidRPr="00C12CF0">
        <w:rPr>
          <w:rFonts w:ascii="Times New Roman" w:eastAsia="Times New Roman" w:hAnsi="Times New Roman" w:cs="Times New Roman"/>
          <w:i/>
          <w:iCs/>
          <w:szCs w:val="24"/>
          <w:lang w:eastAsia="en-GB"/>
        </w:rPr>
        <w:t> </w:t>
      </w:r>
      <w:r w:rsidRPr="00C12CF0">
        <w:rPr>
          <w:rFonts w:ascii="Times New Roman" w:eastAsia="Times New Roman" w:hAnsi="Times New Roman" w:cs="Times New Roman"/>
          <w:szCs w:val="24"/>
          <w:lang w:eastAsia="en-GB"/>
        </w:rPr>
        <w:t>tests are a statistical way of testing a hypothesis when either:</w:t>
      </w:r>
    </w:p>
    <w:p w14:paraId="52AC648F" w14:textId="77777777" w:rsidR="00C12CF0" w:rsidRPr="00C12CF0" w:rsidRDefault="00C12CF0" w:rsidP="00C12CF0">
      <w:pPr>
        <w:numPr>
          <w:ilvl w:val="0"/>
          <w:numId w:val="4"/>
        </w:numPr>
        <w:spacing w:before="100" w:beforeAutospacing="1" w:after="100" w:afterAutospacing="1"/>
        <w:rPr>
          <w:rFonts w:ascii="Times New Roman" w:eastAsia="Times New Roman" w:hAnsi="Times New Roman" w:cs="Times New Roman"/>
          <w:szCs w:val="24"/>
          <w:lang w:eastAsia="en-GB"/>
        </w:rPr>
      </w:pPr>
      <w:r w:rsidRPr="00C12CF0">
        <w:rPr>
          <w:rFonts w:ascii="Times New Roman" w:eastAsia="Times New Roman" w:hAnsi="Times New Roman" w:cs="Times New Roman"/>
          <w:szCs w:val="24"/>
          <w:lang w:eastAsia="en-GB"/>
        </w:rPr>
        <w:t>We know the population variance, or</w:t>
      </w:r>
    </w:p>
    <w:p w14:paraId="3A9A9D5D" w14:textId="77777777" w:rsidR="00C12CF0" w:rsidRPr="00C12CF0" w:rsidRDefault="00C12CF0" w:rsidP="00C12CF0">
      <w:pPr>
        <w:numPr>
          <w:ilvl w:val="0"/>
          <w:numId w:val="4"/>
        </w:numPr>
        <w:spacing w:before="100" w:beforeAutospacing="1" w:after="100" w:afterAutospacing="1"/>
        <w:rPr>
          <w:rFonts w:ascii="Times New Roman" w:eastAsia="Times New Roman" w:hAnsi="Times New Roman" w:cs="Times New Roman"/>
          <w:szCs w:val="24"/>
          <w:lang w:eastAsia="en-GB"/>
        </w:rPr>
      </w:pPr>
      <w:r w:rsidRPr="00C12CF0">
        <w:rPr>
          <w:rFonts w:ascii="Times New Roman" w:eastAsia="Times New Roman" w:hAnsi="Times New Roman" w:cs="Times New Roman"/>
          <w:szCs w:val="24"/>
          <w:lang w:eastAsia="en-GB"/>
        </w:rPr>
        <w:t>We do not know the population variance but our sample size is large n ≥ 30</w:t>
      </w:r>
    </w:p>
    <w:p w14:paraId="5893C356" w14:textId="77777777" w:rsidR="00C12CF0" w:rsidRPr="00C12CF0" w:rsidRDefault="00C12CF0" w:rsidP="00C12CF0">
      <w:pPr>
        <w:spacing w:before="100" w:beforeAutospacing="1" w:after="100" w:afterAutospacing="1"/>
        <w:rPr>
          <w:rFonts w:ascii="Times New Roman" w:eastAsia="Times New Roman" w:hAnsi="Times New Roman" w:cs="Times New Roman"/>
          <w:szCs w:val="24"/>
          <w:lang w:eastAsia="en-GB"/>
        </w:rPr>
      </w:pPr>
      <w:r w:rsidRPr="00C12CF0">
        <w:rPr>
          <w:rFonts w:ascii="Times New Roman" w:eastAsia="Times New Roman" w:hAnsi="Times New Roman" w:cs="Times New Roman"/>
          <w:i/>
          <w:iCs/>
          <w:szCs w:val="24"/>
          <w:lang w:eastAsia="en-GB"/>
        </w:rPr>
        <w:t>If we have a sample size of less than 30 and do not know the population variance, then we must use a t-test</w:t>
      </w:r>
    </w:p>
    <w:p w14:paraId="48C5EC78" w14:textId="76C43296" w:rsidR="00C12CF0" w:rsidRDefault="00D81ADE" w:rsidP="00373592">
      <w:pPr>
        <w:pStyle w:val="NormalWeb"/>
        <w:rPr>
          <w:lang w:val="en-US"/>
        </w:rPr>
      </w:pPr>
      <w:r>
        <w:rPr>
          <w:noProof/>
          <w:lang w:val="en-US"/>
        </w:rPr>
        <w:lastRenderedPageBreak/>
        <w:drawing>
          <wp:inline distT="0" distB="0" distL="0" distR="0" wp14:anchorId="34BB8D7B" wp14:editId="30E5BFC9">
            <wp:extent cx="5785534" cy="387208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857111" cy="3919993"/>
                    </a:xfrm>
                    <a:prstGeom prst="rect">
                      <a:avLst/>
                    </a:prstGeom>
                  </pic:spPr>
                </pic:pic>
              </a:graphicData>
            </a:graphic>
          </wp:inline>
        </w:drawing>
      </w:r>
    </w:p>
    <w:p w14:paraId="5FD5A1D8" w14:textId="21AED754" w:rsidR="001F0F77" w:rsidRDefault="001F0F77" w:rsidP="00373592">
      <w:pPr>
        <w:pStyle w:val="NormalWeb"/>
        <w:rPr>
          <w:lang w:val="en-US"/>
        </w:rPr>
      </w:pPr>
    </w:p>
    <w:p w14:paraId="4B876EA8" w14:textId="0D4883EC" w:rsidR="001F0F77" w:rsidRDefault="00E31164" w:rsidP="00373592">
      <w:pPr>
        <w:pStyle w:val="NormalWeb"/>
        <w:rPr>
          <w:lang w:val="en-US"/>
        </w:rPr>
      </w:pPr>
      <w:r>
        <w:rPr>
          <w:noProof/>
          <w:lang w:val="en-US"/>
        </w:rPr>
        <w:drawing>
          <wp:inline distT="0" distB="0" distL="0" distR="0" wp14:anchorId="31F9A12B" wp14:editId="33FE30F0">
            <wp:extent cx="8678316" cy="75764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8988353" cy="784713"/>
                    </a:xfrm>
                    <a:prstGeom prst="rect">
                      <a:avLst/>
                    </a:prstGeom>
                  </pic:spPr>
                </pic:pic>
              </a:graphicData>
            </a:graphic>
          </wp:inline>
        </w:drawing>
      </w:r>
    </w:p>
    <w:p w14:paraId="2D744DCA" w14:textId="009D0733" w:rsidR="00CC0165" w:rsidRDefault="00CC0165" w:rsidP="00373592">
      <w:pPr>
        <w:pStyle w:val="NormalWeb"/>
        <w:rPr>
          <w:b/>
          <w:bCs/>
        </w:rPr>
      </w:pPr>
      <w:r>
        <w:rPr>
          <w:b/>
          <w:bCs/>
          <w:noProof/>
        </w:rPr>
        <w:drawing>
          <wp:inline distT="0" distB="0" distL="0" distR="0" wp14:anchorId="2329CD80" wp14:editId="4F9211DF">
            <wp:extent cx="3849189" cy="197704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98347" cy="2002298"/>
                    </a:xfrm>
                    <a:prstGeom prst="rect">
                      <a:avLst/>
                    </a:prstGeom>
                  </pic:spPr>
                </pic:pic>
              </a:graphicData>
            </a:graphic>
          </wp:inline>
        </w:drawing>
      </w:r>
    </w:p>
    <w:p w14:paraId="5D94D622" w14:textId="77777777" w:rsidR="00CC0165" w:rsidRDefault="00CC0165" w:rsidP="00373592">
      <w:pPr>
        <w:pStyle w:val="NormalWeb"/>
        <w:rPr>
          <w:b/>
          <w:bCs/>
        </w:rPr>
      </w:pPr>
    </w:p>
    <w:p w14:paraId="79AFBA32" w14:textId="61D904AA" w:rsidR="001F0F77" w:rsidRDefault="001F0F77" w:rsidP="00373592">
      <w:pPr>
        <w:pStyle w:val="NormalWeb"/>
        <w:rPr>
          <w:lang w:val="en-US"/>
        </w:rPr>
      </w:pPr>
      <w:r w:rsidRPr="001F0F77">
        <w:rPr>
          <w:b/>
          <w:bCs/>
        </w:rPr>
        <w:t>Non-probability sampling</w:t>
      </w:r>
      <w:r>
        <w:t xml:space="preserve"> is a method of selecting units from a population using a subjective (i.e. non-random) method. Since non-probability sampling does not require a complete survey frame, it is a fast, easy and inexpensive way of obtaining data. However, in order to draw conclusions about the population from the sample, it must assume that the sample is representative of the population</w:t>
      </w:r>
      <w:r w:rsidR="005A3EE1">
        <w:rPr>
          <w:lang w:val="en-US"/>
        </w:rPr>
        <w:t>.</w:t>
      </w:r>
    </w:p>
    <w:p w14:paraId="5E7855F7" w14:textId="339D4417" w:rsidR="005A3EE1" w:rsidRPr="005A3EE1" w:rsidRDefault="005A3EE1" w:rsidP="00373592">
      <w:pPr>
        <w:pStyle w:val="NormalWeb"/>
        <w:rPr>
          <w:lang w:val="en-US"/>
        </w:rPr>
      </w:pPr>
      <w:r>
        <w:lastRenderedPageBreak/>
        <w:t xml:space="preserve">An example of convenience sampling would be using student volunteers known to the researcher. Researchers can send the </w:t>
      </w:r>
      <w:hyperlink r:id="rId12" w:history="1">
        <w:r>
          <w:rPr>
            <w:rStyle w:val="Hyperlink"/>
          </w:rPr>
          <w:t>survey</w:t>
        </w:r>
      </w:hyperlink>
      <w:r>
        <w:t xml:space="preserve"> to students belonging to a particular school, college, or university, and act as a sample.</w:t>
      </w:r>
    </w:p>
    <w:sectPr w:rsidR="005A3EE1" w:rsidRPr="005A3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TIXGeneral">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20C95"/>
    <w:multiLevelType w:val="hybridMultilevel"/>
    <w:tmpl w:val="57E67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E66A13"/>
    <w:multiLevelType w:val="hybridMultilevel"/>
    <w:tmpl w:val="0E24FF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566D43"/>
    <w:multiLevelType w:val="hybridMultilevel"/>
    <w:tmpl w:val="2B20C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D3000E0"/>
    <w:multiLevelType w:val="multilevel"/>
    <w:tmpl w:val="99D2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334663">
    <w:abstractNumId w:val="1"/>
  </w:num>
  <w:num w:numId="2" w16cid:durableId="173494571">
    <w:abstractNumId w:val="2"/>
  </w:num>
  <w:num w:numId="3" w16cid:durableId="1430809608">
    <w:abstractNumId w:val="0"/>
  </w:num>
  <w:num w:numId="4" w16cid:durableId="864824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2FF"/>
    <w:rsid w:val="0001518D"/>
    <w:rsid w:val="00075CC6"/>
    <w:rsid w:val="0015334E"/>
    <w:rsid w:val="001F0F77"/>
    <w:rsid w:val="002E2DF2"/>
    <w:rsid w:val="00304D9E"/>
    <w:rsid w:val="00373592"/>
    <w:rsid w:val="005A3EE1"/>
    <w:rsid w:val="00611EA5"/>
    <w:rsid w:val="006A3FFE"/>
    <w:rsid w:val="006A6075"/>
    <w:rsid w:val="006B63FB"/>
    <w:rsid w:val="0072502B"/>
    <w:rsid w:val="008E5375"/>
    <w:rsid w:val="008F69D0"/>
    <w:rsid w:val="00BA3A8C"/>
    <w:rsid w:val="00BC6C52"/>
    <w:rsid w:val="00C12CF0"/>
    <w:rsid w:val="00CC0165"/>
    <w:rsid w:val="00CD48C0"/>
    <w:rsid w:val="00D232FF"/>
    <w:rsid w:val="00D81ADE"/>
    <w:rsid w:val="00E31164"/>
    <w:rsid w:val="00E32E6D"/>
    <w:rsid w:val="00F51C71"/>
    <w:rsid w:val="00F67793"/>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1ADE753"/>
  <w15:chartTrackingRefBased/>
  <w15:docId w15:val="{F7A57A44-36AD-0E47-8F36-72BC4FD8F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link w:val="Heading2Char"/>
    <w:uiPriority w:val="9"/>
    <w:qFormat/>
    <w:rsid w:val="00C12CF0"/>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D232FF"/>
  </w:style>
  <w:style w:type="character" w:customStyle="1" w:styleId="mo">
    <w:name w:val="mo"/>
    <w:basedOn w:val="DefaultParagraphFont"/>
    <w:rsid w:val="00D232FF"/>
  </w:style>
  <w:style w:type="character" w:customStyle="1" w:styleId="mn">
    <w:name w:val="mn"/>
    <w:basedOn w:val="DefaultParagraphFont"/>
    <w:rsid w:val="00D232FF"/>
  </w:style>
  <w:style w:type="character" w:customStyle="1" w:styleId="mtext">
    <w:name w:val="mtext"/>
    <w:basedOn w:val="DefaultParagraphFont"/>
    <w:rsid w:val="00D232FF"/>
  </w:style>
  <w:style w:type="character" w:styleId="Hyperlink">
    <w:name w:val="Hyperlink"/>
    <w:basedOn w:val="DefaultParagraphFont"/>
    <w:uiPriority w:val="99"/>
    <w:unhideWhenUsed/>
    <w:rsid w:val="00D232FF"/>
    <w:rPr>
      <w:color w:val="0563C1" w:themeColor="hyperlink"/>
      <w:u w:val="single"/>
    </w:rPr>
  </w:style>
  <w:style w:type="character" w:styleId="UnresolvedMention">
    <w:name w:val="Unresolved Mention"/>
    <w:basedOn w:val="DefaultParagraphFont"/>
    <w:uiPriority w:val="99"/>
    <w:semiHidden/>
    <w:unhideWhenUsed/>
    <w:rsid w:val="00D232FF"/>
    <w:rPr>
      <w:color w:val="605E5C"/>
      <w:shd w:val="clear" w:color="auto" w:fill="E1DFDD"/>
    </w:rPr>
  </w:style>
  <w:style w:type="character" w:styleId="Strong">
    <w:name w:val="Strong"/>
    <w:basedOn w:val="DefaultParagraphFont"/>
    <w:uiPriority w:val="22"/>
    <w:qFormat/>
    <w:rsid w:val="006A3FFE"/>
    <w:rPr>
      <w:b/>
      <w:bCs/>
    </w:rPr>
  </w:style>
  <w:style w:type="paragraph" w:styleId="NormalWeb">
    <w:name w:val="Normal (Web)"/>
    <w:basedOn w:val="Normal"/>
    <w:uiPriority w:val="99"/>
    <w:unhideWhenUsed/>
    <w:rsid w:val="00611EA5"/>
    <w:pPr>
      <w:spacing w:before="100" w:beforeAutospacing="1" w:after="100" w:afterAutospacing="1"/>
    </w:pPr>
    <w:rPr>
      <w:rFonts w:ascii="Times New Roman" w:eastAsia="Times New Roman" w:hAnsi="Times New Roman" w:cs="Times New Roman"/>
      <w:szCs w:val="24"/>
      <w:lang w:eastAsia="en-GB"/>
    </w:rPr>
  </w:style>
  <w:style w:type="paragraph" w:styleId="ListParagraph">
    <w:name w:val="List Paragraph"/>
    <w:basedOn w:val="Normal"/>
    <w:uiPriority w:val="34"/>
    <w:qFormat/>
    <w:rsid w:val="0001518D"/>
    <w:pPr>
      <w:ind w:left="720"/>
      <w:contextualSpacing/>
    </w:pPr>
  </w:style>
  <w:style w:type="character" w:customStyle="1" w:styleId="inline-feedback">
    <w:name w:val="inline-feedback"/>
    <w:basedOn w:val="DefaultParagraphFont"/>
    <w:rsid w:val="0015334E"/>
  </w:style>
  <w:style w:type="character" w:customStyle="1" w:styleId="Heading2Char">
    <w:name w:val="Heading 2 Char"/>
    <w:basedOn w:val="DefaultParagraphFont"/>
    <w:link w:val="Heading2"/>
    <w:uiPriority w:val="9"/>
    <w:rsid w:val="00C12CF0"/>
    <w:rPr>
      <w:rFonts w:ascii="Times New Roman" w:eastAsia="Times New Roman" w:hAnsi="Times New Roman" w:cs="Times New Roman"/>
      <w:b/>
      <w:bCs/>
      <w:sz w:val="36"/>
      <w:szCs w:val="36"/>
      <w:lang w:eastAsia="en-GB"/>
    </w:rPr>
  </w:style>
  <w:style w:type="character" w:styleId="Emphasis">
    <w:name w:val="Emphasis"/>
    <w:basedOn w:val="DefaultParagraphFont"/>
    <w:uiPriority w:val="20"/>
    <w:qFormat/>
    <w:rsid w:val="00C12C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93695">
      <w:bodyDiv w:val="1"/>
      <w:marLeft w:val="0"/>
      <w:marRight w:val="0"/>
      <w:marTop w:val="0"/>
      <w:marBottom w:val="0"/>
      <w:divBdr>
        <w:top w:val="none" w:sz="0" w:space="0" w:color="auto"/>
        <w:left w:val="none" w:sz="0" w:space="0" w:color="auto"/>
        <w:bottom w:val="none" w:sz="0" w:space="0" w:color="auto"/>
        <w:right w:val="none" w:sz="0" w:space="0" w:color="auto"/>
      </w:divBdr>
      <w:divsChild>
        <w:div w:id="389353167">
          <w:marLeft w:val="0"/>
          <w:marRight w:val="0"/>
          <w:marTop w:val="0"/>
          <w:marBottom w:val="0"/>
          <w:divBdr>
            <w:top w:val="none" w:sz="0" w:space="0" w:color="auto"/>
            <w:left w:val="none" w:sz="0" w:space="0" w:color="auto"/>
            <w:bottom w:val="none" w:sz="0" w:space="0" w:color="auto"/>
            <w:right w:val="none" w:sz="0" w:space="0" w:color="auto"/>
          </w:divBdr>
        </w:div>
      </w:divsChild>
    </w:div>
    <w:div w:id="992493237">
      <w:bodyDiv w:val="1"/>
      <w:marLeft w:val="0"/>
      <w:marRight w:val="0"/>
      <w:marTop w:val="0"/>
      <w:marBottom w:val="0"/>
      <w:divBdr>
        <w:top w:val="none" w:sz="0" w:space="0" w:color="auto"/>
        <w:left w:val="none" w:sz="0" w:space="0" w:color="auto"/>
        <w:bottom w:val="none" w:sz="0" w:space="0" w:color="auto"/>
        <w:right w:val="none" w:sz="0" w:space="0" w:color="auto"/>
      </w:divBdr>
      <w:divsChild>
        <w:div w:id="680282332">
          <w:marLeft w:val="0"/>
          <w:marRight w:val="0"/>
          <w:marTop w:val="0"/>
          <w:marBottom w:val="0"/>
          <w:divBdr>
            <w:top w:val="none" w:sz="0" w:space="0" w:color="auto"/>
            <w:left w:val="none" w:sz="0" w:space="0" w:color="auto"/>
            <w:bottom w:val="none" w:sz="0" w:space="0" w:color="auto"/>
            <w:right w:val="none" w:sz="0" w:space="0" w:color="auto"/>
          </w:divBdr>
          <w:divsChild>
            <w:div w:id="1953900751">
              <w:marLeft w:val="0"/>
              <w:marRight w:val="0"/>
              <w:marTop w:val="0"/>
              <w:marBottom w:val="0"/>
              <w:divBdr>
                <w:top w:val="none" w:sz="0" w:space="0" w:color="auto"/>
                <w:left w:val="none" w:sz="0" w:space="0" w:color="auto"/>
                <w:bottom w:val="none" w:sz="0" w:space="0" w:color="auto"/>
                <w:right w:val="none" w:sz="0" w:space="0" w:color="auto"/>
              </w:divBdr>
              <w:divsChild>
                <w:div w:id="19109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7366">
      <w:bodyDiv w:val="1"/>
      <w:marLeft w:val="0"/>
      <w:marRight w:val="0"/>
      <w:marTop w:val="0"/>
      <w:marBottom w:val="0"/>
      <w:divBdr>
        <w:top w:val="none" w:sz="0" w:space="0" w:color="auto"/>
        <w:left w:val="none" w:sz="0" w:space="0" w:color="auto"/>
        <w:bottom w:val="none" w:sz="0" w:space="0" w:color="auto"/>
        <w:right w:val="none" w:sz="0" w:space="0" w:color="auto"/>
      </w:divBdr>
      <w:divsChild>
        <w:div w:id="657809723">
          <w:marLeft w:val="0"/>
          <w:marRight w:val="0"/>
          <w:marTop w:val="0"/>
          <w:marBottom w:val="0"/>
          <w:divBdr>
            <w:top w:val="none" w:sz="0" w:space="0" w:color="auto"/>
            <w:left w:val="none" w:sz="0" w:space="0" w:color="auto"/>
            <w:bottom w:val="none" w:sz="0" w:space="0" w:color="auto"/>
            <w:right w:val="none" w:sz="0" w:space="0" w:color="auto"/>
          </w:divBdr>
          <w:divsChild>
            <w:div w:id="1360551690">
              <w:marLeft w:val="0"/>
              <w:marRight w:val="0"/>
              <w:marTop w:val="0"/>
              <w:marBottom w:val="0"/>
              <w:divBdr>
                <w:top w:val="none" w:sz="0" w:space="0" w:color="auto"/>
                <w:left w:val="none" w:sz="0" w:space="0" w:color="auto"/>
                <w:bottom w:val="none" w:sz="0" w:space="0" w:color="auto"/>
                <w:right w:val="none" w:sz="0" w:space="0" w:color="auto"/>
              </w:divBdr>
              <w:divsChild>
                <w:div w:id="4360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2935">
      <w:bodyDiv w:val="1"/>
      <w:marLeft w:val="0"/>
      <w:marRight w:val="0"/>
      <w:marTop w:val="0"/>
      <w:marBottom w:val="0"/>
      <w:divBdr>
        <w:top w:val="none" w:sz="0" w:space="0" w:color="auto"/>
        <w:left w:val="none" w:sz="0" w:space="0" w:color="auto"/>
        <w:bottom w:val="none" w:sz="0" w:space="0" w:color="auto"/>
        <w:right w:val="none" w:sz="0" w:space="0" w:color="auto"/>
      </w:divBdr>
      <w:divsChild>
        <w:div w:id="1497455167">
          <w:marLeft w:val="0"/>
          <w:marRight w:val="0"/>
          <w:marTop w:val="0"/>
          <w:marBottom w:val="0"/>
          <w:divBdr>
            <w:top w:val="none" w:sz="0" w:space="0" w:color="auto"/>
            <w:left w:val="none" w:sz="0" w:space="0" w:color="auto"/>
            <w:bottom w:val="none" w:sz="0" w:space="0" w:color="auto"/>
            <w:right w:val="none" w:sz="0" w:space="0" w:color="auto"/>
          </w:divBdr>
          <w:divsChild>
            <w:div w:id="1037047849">
              <w:marLeft w:val="0"/>
              <w:marRight w:val="0"/>
              <w:marTop w:val="0"/>
              <w:marBottom w:val="0"/>
              <w:divBdr>
                <w:top w:val="none" w:sz="0" w:space="0" w:color="auto"/>
                <w:left w:val="none" w:sz="0" w:space="0" w:color="auto"/>
                <w:bottom w:val="none" w:sz="0" w:space="0" w:color="auto"/>
                <w:right w:val="none" w:sz="0" w:space="0" w:color="auto"/>
              </w:divBdr>
              <w:divsChild>
                <w:div w:id="12425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249395">
      <w:bodyDiv w:val="1"/>
      <w:marLeft w:val="0"/>
      <w:marRight w:val="0"/>
      <w:marTop w:val="0"/>
      <w:marBottom w:val="0"/>
      <w:divBdr>
        <w:top w:val="none" w:sz="0" w:space="0" w:color="auto"/>
        <w:left w:val="none" w:sz="0" w:space="0" w:color="auto"/>
        <w:bottom w:val="none" w:sz="0" w:space="0" w:color="auto"/>
        <w:right w:val="none" w:sz="0" w:space="0" w:color="auto"/>
      </w:divBdr>
      <w:divsChild>
        <w:div w:id="956302806">
          <w:marLeft w:val="0"/>
          <w:marRight w:val="0"/>
          <w:marTop w:val="0"/>
          <w:marBottom w:val="0"/>
          <w:divBdr>
            <w:top w:val="none" w:sz="0" w:space="0" w:color="auto"/>
            <w:left w:val="none" w:sz="0" w:space="0" w:color="auto"/>
            <w:bottom w:val="none" w:sz="0" w:space="0" w:color="auto"/>
            <w:right w:val="none" w:sz="0" w:space="0" w:color="auto"/>
          </w:divBdr>
          <w:divsChild>
            <w:div w:id="602496932">
              <w:marLeft w:val="0"/>
              <w:marRight w:val="0"/>
              <w:marTop w:val="0"/>
              <w:marBottom w:val="0"/>
              <w:divBdr>
                <w:top w:val="none" w:sz="0" w:space="0" w:color="auto"/>
                <w:left w:val="none" w:sz="0" w:space="0" w:color="auto"/>
                <w:bottom w:val="none" w:sz="0" w:space="0" w:color="auto"/>
                <w:right w:val="none" w:sz="0" w:space="0" w:color="auto"/>
              </w:divBdr>
              <w:divsChild>
                <w:div w:id="16584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9196">
          <w:marLeft w:val="0"/>
          <w:marRight w:val="0"/>
          <w:marTop w:val="0"/>
          <w:marBottom w:val="0"/>
          <w:divBdr>
            <w:top w:val="none" w:sz="0" w:space="0" w:color="auto"/>
            <w:left w:val="none" w:sz="0" w:space="0" w:color="auto"/>
            <w:bottom w:val="none" w:sz="0" w:space="0" w:color="auto"/>
            <w:right w:val="none" w:sz="0" w:space="0" w:color="auto"/>
          </w:divBdr>
          <w:divsChild>
            <w:div w:id="16212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4258">
      <w:bodyDiv w:val="1"/>
      <w:marLeft w:val="0"/>
      <w:marRight w:val="0"/>
      <w:marTop w:val="0"/>
      <w:marBottom w:val="0"/>
      <w:divBdr>
        <w:top w:val="none" w:sz="0" w:space="0" w:color="auto"/>
        <w:left w:val="none" w:sz="0" w:space="0" w:color="auto"/>
        <w:bottom w:val="none" w:sz="0" w:space="0" w:color="auto"/>
        <w:right w:val="none" w:sz="0" w:space="0" w:color="auto"/>
      </w:divBdr>
    </w:div>
    <w:div w:id="1736927297">
      <w:bodyDiv w:val="1"/>
      <w:marLeft w:val="0"/>
      <w:marRight w:val="0"/>
      <w:marTop w:val="0"/>
      <w:marBottom w:val="0"/>
      <w:divBdr>
        <w:top w:val="none" w:sz="0" w:space="0" w:color="auto"/>
        <w:left w:val="none" w:sz="0" w:space="0" w:color="auto"/>
        <w:bottom w:val="none" w:sz="0" w:space="0" w:color="auto"/>
        <w:right w:val="none" w:sz="0" w:space="0" w:color="auto"/>
      </w:divBdr>
      <w:divsChild>
        <w:div w:id="368147013">
          <w:marLeft w:val="0"/>
          <w:marRight w:val="0"/>
          <w:marTop w:val="0"/>
          <w:marBottom w:val="0"/>
          <w:divBdr>
            <w:top w:val="none" w:sz="0" w:space="0" w:color="auto"/>
            <w:left w:val="none" w:sz="0" w:space="0" w:color="auto"/>
            <w:bottom w:val="none" w:sz="0" w:space="0" w:color="auto"/>
            <w:right w:val="none" w:sz="0" w:space="0" w:color="auto"/>
          </w:divBdr>
          <w:divsChild>
            <w:div w:id="931937545">
              <w:marLeft w:val="0"/>
              <w:marRight w:val="0"/>
              <w:marTop w:val="0"/>
              <w:marBottom w:val="0"/>
              <w:divBdr>
                <w:top w:val="none" w:sz="0" w:space="0" w:color="auto"/>
                <w:left w:val="none" w:sz="0" w:space="0" w:color="auto"/>
                <w:bottom w:val="none" w:sz="0" w:space="0" w:color="auto"/>
                <w:right w:val="none" w:sz="0" w:space="0" w:color="auto"/>
              </w:divBdr>
              <w:divsChild>
                <w:div w:id="6587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88333">
      <w:bodyDiv w:val="1"/>
      <w:marLeft w:val="0"/>
      <w:marRight w:val="0"/>
      <w:marTop w:val="0"/>
      <w:marBottom w:val="0"/>
      <w:divBdr>
        <w:top w:val="none" w:sz="0" w:space="0" w:color="auto"/>
        <w:left w:val="none" w:sz="0" w:space="0" w:color="auto"/>
        <w:bottom w:val="none" w:sz="0" w:space="0" w:color="auto"/>
        <w:right w:val="none" w:sz="0" w:space="0" w:color="auto"/>
      </w:divBdr>
      <w:divsChild>
        <w:div w:id="795368591">
          <w:marLeft w:val="0"/>
          <w:marRight w:val="0"/>
          <w:marTop w:val="0"/>
          <w:marBottom w:val="0"/>
          <w:divBdr>
            <w:top w:val="none" w:sz="0" w:space="0" w:color="auto"/>
            <w:left w:val="none" w:sz="0" w:space="0" w:color="auto"/>
            <w:bottom w:val="none" w:sz="0" w:space="0" w:color="auto"/>
            <w:right w:val="none" w:sz="0" w:space="0" w:color="auto"/>
          </w:divBdr>
          <w:divsChild>
            <w:div w:id="1822775126">
              <w:marLeft w:val="0"/>
              <w:marRight w:val="0"/>
              <w:marTop w:val="0"/>
              <w:marBottom w:val="0"/>
              <w:divBdr>
                <w:top w:val="none" w:sz="0" w:space="0" w:color="auto"/>
                <w:left w:val="none" w:sz="0" w:space="0" w:color="auto"/>
                <w:bottom w:val="none" w:sz="0" w:space="0" w:color="auto"/>
                <w:right w:val="none" w:sz="0" w:space="0" w:color="auto"/>
              </w:divBdr>
              <w:divsChild>
                <w:div w:id="164751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com/glossary/null-hypothesi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ics.com/glossary/hypothesis-testing/" TargetMode="External"/><Relationship Id="rId12" Type="http://schemas.openxmlformats.org/officeDocument/2006/relationships/hyperlink" Target="https://www.questionpro.com/blog/surv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yjus.com/maths/null-hypothesis/" TargetMode="External"/><Relationship Id="rId11" Type="http://schemas.openxmlformats.org/officeDocument/2006/relationships/image" Target="media/image3.png"/><Relationship Id="rId5" Type="http://schemas.openxmlformats.org/officeDocument/2006/relationships/hyperlink" Target="https://www.tutorialspoint.com/statistics/student_t_test.ht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Wazih Tushar</dc:creator>
  <cp:keywords/>
  <dc:description/>
  <cp:lastModifiedBy>Abubakar Wazih Tushar</cp:lastModifiedBy>
  <cp:revision>14</cp:revision>
  <dcterms:created xsi:type="dcterms:W3CDTF">2022-11-21T07:00:00Z</dcterms:created>
  <dcterms:modified xsi:type="dcterms:W3CDTF">2022-12-15T06:59:00Z</dcterms:modified>
</cp:coreProperties>
</file>