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paragraph-properties fo:text-align="center" style:justify-single-word="false"/>
      <style:text-properties fo:font-size="16pt" fo:font-weight="bold" style:font-size-asian="16pt" style:font-weight-asian="bold" style:font-size-complex="16pt" style:font-weight-complex="bold"/>
    </style:style>
    <style:style style:name="P2" style:family="paragraph" style:parent-style-name="Standard">
      <style:text-properties fo:font-size="14pt" fo:font-weight="bold" style:font-size-asian="14pt" style:font-weight-asian="bold" style:font-size-complex="14pt" style:font-weight-complex="bold"/>
    </style:style>
    <style:style style:name="P3" style:family="paragraph" style:parent-style-name="Standard">
      <style:text-properties officeooo:paragraph-rsid="00226962"/>
    </style:style>
    <style:style style:name="P4" style:family="paragraph" style:parent-style-name="Standard">
      <style:text-properties officeooo:paragraph-rsid="002891df"/>
    </style:style>
    <style:style style:name="P5" style:family="paragraph" style:parent-style-name="Standard">
      <style:paragraph-properties fo:text-align="start" style:justify-single-word="false"/>
      <style:text-properties officeooo:paragraph-rsid="002891df"/>
    </style:style>
    <style:style style:name="P6" style:family="paragraph" style:parent-style-name="Standard">
      <style:text-properties officeooo:paragraph-rsid="002bda88"/>
    </style:style>
    <style:style style:name="P7" style:family="paragraph" style:parent-style-name="Standard">
      <style:text-properties officeooo:paragraph-rsid="002ce645"/>
    </style:style>
    <style:style style:name="P8" style:family="paragraph" style:parent-style-name="Standard">
      <style:text-properties officeooo:paragraph-rsid="002e274f"/>
    </style:style>
    <style:style style:name="P9" style:family="paragraph" style:parent-style-name="Standard">
      <style:text-properties officeooo:paragraph-rsid="002f281b"/>
    </style:style>
    <style:style style:name="P10" style:family="paragraph" style:parent-style-name="Text_20_body">
      <style:text-properties officeooo:paragraph-rsid="00261c5d"/>
    </style:style>
    <style:style style:name="P11" style:family="paragraph" style:parent-style-name="Text_20_body">
      <style:text-properties fo:font-size="14pt" fo:font-weight="bold" officeooo:paragraph-rsid="00261c5d" style:font-size-asian="14pt" style:font-weight-asian="bold" style:font-size-complex="14pt" style:font-weight-complex="bold"/>
    </style:style>
    <style:style style:name="P12" style:family="paragraph" style:parent-style-name="Text_20_body">
      <style:text-properties officeooo:paragraph-rsid="002891df"/>
    </style:style>
    <style:style style:name="T1" style:family="text">
      <style:text-properties fo:font-weight="bold" style:font-weight-asian="bold" style:font-weight-complex="bold"/>
    </style:style>
    <style:style style:name="T2" style:family="text">
      <style:text-properties fo:font-weight="bold" officeooo:rsid="002f281b" style:font-weight-asian="bold" style:font-weight-complex="bold"/>
    </style:style>
    <style:style style:name="T3" style:family="text">
      <style:text-properties fo:font-weight="normal" officeooo:rsid="00261b75" style:font-weight-asian="normal" style:font-weight-complex="normal"/>
    </style:style>
    <style:style style:name="T4" style:family="text">
      <style:text-properties fo:font-weight="normal" officeooo:rsid="002e274f" style:font-weight-asian="normal" style:font-weight-complex="normal"/>
    </style:style>
    <style:style style:name="T5" style:family="text">
      <style:text-properties officeooo:rsid="002891df"/>
    </style:style>
    <style:style style:name="T6" style:family="text">
      <style:text-properties officeooo:rsid="0029ba3f"/>
    </style:style>
    <style:style style:name="T7" style:family="text">
      <style:text-properties fo:font-size="16pt" fo:font-weight="bold" officeooo:rsid="00261b75" style:font-size-asian="16pt" style:font-weight-asian="bold" style:font-size-complex="16pt" style:font-weight-complex="bold"/>
    </style:style>
    <style:style style:name="T8" style:family="text">
      <style:text-properties officeooo:rsid="002f281b"/>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ICD-CPT Code Validator</text:p>
      <text:p text:style-name="P1"/>
      <text:p text:style-name="Standard"/>
      <text:p text:style-name="P2">Objective :</text:p>
      <text:p text:style-name="Standard"/>
      <text:p text:style-name="P6">
        <text:span text:style-name="Strong_20_Emphasis">
          <text:span text:style-name="T3">To develop a system that assists healthcare professionals in identifying and correcting mismatches between ICD and CPT codes in EDI 837 transactions to reduce claim denials. The system will use AI, specifically the ChatGPT models, to check code combinations and provide real-time suggestions for accurate pairings.</text:span>
        </text:span>
      </text:p>
      <text:p text:style-name="Standard"/>
      <text:p text:style-name="Standard"/>
      <text:p text:style-name="P2">Details :</text:p>
      <text:p text:style-name="Standard"/>
      <text:p text:style-name="P7">
        <text:span text:style-name="Strong_20_Emphasis">
          <text:span text:style-name="T3">The system will enable users to either upload EDI 837 transaction files or manually input ICD codes and interact with a web interface to validate ICD and CPT code combinations. The backend, powered by the OpenAI API, will provide feedback on the accuracy of the code pairings and suggest corrections if necessary. This will streamline the claims process, improve accuracy, and reduce the number of denied claims due to coding errors.</text:span>
        </text:span>
      </text:p>
      <text:p text:style-name="Standard"/>
      <text:p text:style-name="P2">Technologies :</text:p>
      <text:p text:style-name="P4"/>
      <text:p text:style-name="P5">
        <text:span text:style-name="T1">OpenAI ChatGPT Model</text:span>
        <text:span text:style-name="T2">s API</text:span>
        <text:span text:style-name="T1">: </text:span>
        Utilized for real-time validation of ICD and CPT code combinations.Provides explanations and suggestions based on the latest coding guidelines.
      </text:p>
      <text:p text:style-name="P4">
        <text:span text:style-name="T1">Pandas: </text:span>
        Used for data processing and manipulation of EDI 837 transaction files.
      </text:p>
      <text:p text:style-name="P4">
        <text:span text:style-name="T1">Flask: </text:span>
        Frameworks to build the web interface 
        <text:span text:style-name="T5">API’s </text:span>
        for uploading files and interacting with the 
        <text:span text:style-name="T8">In</text:span>
        .
      </text:p>
      <text:p text:style-name="Standard"/>
      <text:p text:style-name="P2">System Flow :</text:p>
      <text:p text:style-name="Standard"/>
      <text:p text:style-name="P9">
        <text:span text:style-name="Strong_20_Emphasis">
          <text:span text:style-name="T3">Users upload EDI 837 transaction files via a web interface. The system extracts fields such as ClaimID, ICD_Code, CPT_Code, Claim_Status, and Denial_Reason from the uploaded files. It then cleans and standardizes ICD and CPT codes. The system sends the ICD and CPT codes to the ChatGPT model via the OpenAI API for feedback on correctness. The web interface displays the suggested CPT codes based on the ICD codes. Users can manually validate the suggested CPT codes. If they agree with the suggestions, they can accept them; if not, they can modify the codes using an edit button. The updated codes are then displayed on the screen, and the system learns from these modifications for future reference. The system identifies common mismatches and generates reports for user feedback. Continuous training and updates to the ChatGPT model ensure adherence to the latest coding guidelines.</text:span>
        </text:span>
      </text:p>
      <text:p text:style-name="P10"/>
      <text:p text:style-name="P11">User Benefits :</text:p>
      <text:p text:style-name="P12">
        <text:span text:style-name="T1">Efficient Information Retrieval: </text:span>
        Quickly validate ICD and CPT code combinations without manual checking.Leverage advanced AI to ensure responses are contextually accurate and semantically relevant.
      </text:p>
      <text:p text:style-name="P10">
        <text:span text:style-name="T1">User-Friendly Interface: </text:span>
        Easy upload of transaction files 
        <text:span text:style-name="T6">or ICD codes </text:span>
        and interaction with the chatbot for validation and correction.
      </text:p>
      <text:p text:style-name="P10">
        <text:span text:style-name="T1">Time-Saving: </text:span>
        Automates the validation process, reducing the time spent on manual checks and corrections.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2024-06-26T09:50:32.087720563</meta:creation-date>
    <dc:date>2024-06-26T15:47:36.152121711</dc:date>
    <meta:editing-duration>PT6M33S</meta:editing-duration>
    <meta:editing-cycles>3</meta:editing-cycles>
    <meta:generator>LibreOffice/7.3.7.2$Linux_X86_64 LibreOffice_project/30$Build-2</meta:generator>
    <meta:document-statistic meta:table-count="0" meta:image-count="0" meta:object-count="0" meta:page-count="1" meta:paragraph-count="15" meta:word-count="382" meta:character-count="2500" meta:non-whitespace-character-count="2133"/>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143</config:config-item>
      <config:config-item config:name="ViewAreaLeft" config:type="long">0</config:config-item>
      <config:config-item config:name="ViewAreaWidth" config:type="long">32863</config:config-item>
      <config:config-item config:name="ViewAreaHeight" config:type="long">14686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16431</config:config-item>
          <config:config-item config:name="ViewTop" config:type="long">3150</config:config-item>
          <config:config-item config:name="VisibleLeft" config:type="long">0</config:config-item>
          <config:config-item config:name="VisibleTop" config:type="long">143</config:config-item>
          <config:config-item config:name="VisibleRight" config:type="long">32861</config:config-item>
          <config:config-item config:name="VisibleBottom" config:type="long">14827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3477318</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1633658</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Strong_20_Emphasis" style:display-name="Strong Emphasis" style:family="text">
      <style:text-properties fo:font-weight="bold" style:font-weight-asian="bold" style:font-weight-complex="bol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