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F4F158" w14:textId="2D16F68C" w:rsidR="005C1460" w:rsidRDefault="005C1460" w:rsidP="005C1460">
      <w:pPr>
        <w:pStyle w:val="Title"/>
        <w:jc w:val="center"/>
      </w:pPr>
      <w:r>
        <w:t>Functional Requirements Document (FRD-02)</w:t>
      </w:r>
    </w:p>
    <w:p w14:paraId="3FCF0B65" w14:textId="54F13186" w:rsidR="005C1460" w:rsidRDefault="005C1460" w:rsidP="005C1460">
      <w:pPr>
        <w:jc w:val="center"/>
      </w:pPr>
      <w:r>
        <w:rPr>
          <w:b/>
          <w:sz w:val="32"/>
        </w:rPr>
        <w:t>Enterprise Trust &amp; Safety Operations Analytics Data Warehouse</w:t>
      </w:r>
    </w:p>
    <w:p w14:paraId="5E21281A" w14:textId="350299B2" w:rsidR="00161213" w:rsidRDefault="007644C5">
      <w:pPr>
        <w:pStyle w:val="Heading1"/>
      </w:pPr>
      <w:r>
        <w:t>1. Cover Page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61213" w14:paraId="1C508D19" w14:textId="77777777">
        <w:tc>
          <w:tcPr>
            <w:tcW w:w="4320" w:type="dxa"/>
          </w:tcPr>
          <w:p w14:paraId="390C4809" w14:textId="77777777" w:rsidR="00161213" w:rsidRDefault="007644C5">
            <w:r>
              <w:rPr>
                <w:b/>
              </w:rPr>
              <w:t>Project Name</w:t>
            </w:r>
          </w:p>
        </w:tc>
        <w:tc>
          <w:tcPr>
            <w:tcW w:w="4320" w:type="dxa"/>
          </w:tcPr>
          <w:p w14:paraId="27344BE6" w14:textId="77777777" w:rsidR="00161213" w:rsidRDefault="007644C5">
            <w:r>
              <w:t>Enterprise Trust &amp; Safety Operations Analytics Data Warehouse</w:t>
            </w:r>
          </w:p>
        </w:tc>
      </w:tr>
      <w:tr w:rsidR="00161213" w14:paraId="02B02CA8" w14:textId="77777777">
        <w:tc>
          <w:tcPr>
            <w:tcW w:w="4320" w:type="dxa"/>
          </w:tcPr>
          <w:p w14:paraId="5941CA0D" w14:textId="77777777" w:rsidR="00161213" w:rsidRDefault="007644C5">
            <w:r>
              <w:rPr>
                <w:b/>
              </w:rPr>
              <w:t>Document Name</w:t>
            </w:r>
          </w:p>
        </w:tc>
        <w:tc>
          <w:tcPr>
            <w:tcW w:w="4320" w:type="dxa"/>
          </w:tcPr>
          <w:p w14:paraId="4BF149FC" w14:textId="77777777" w:rsidR="00161213" w:rsidRDefault="007644C5">
            <w:r>
              <w:t>Functional Requirements Document – FRD-02</w:t>
            </w:r>
          </w:p>
        </w:tc>
      </w:tr>
      <w:tr w:rsidR="00161213" w14:paraId="3DEB4251" w14:textId="77777777">
        <w:tc>
          <w:tcPr>
            <w:tcW w:w="4320" w:type="dxa"/>
          </w:tcPr>
          <w:p w14:paraId="3BADCFEB" w14:textId="77777777" w:rsidR="00161213" w:rsidRDefault="007644C5">
            <w:r>
              <w:rPr>
                <w:b/>
              </w:rPr>
              <w:t>Project ID</w:t>
            </w:r>
          </w:p>
        </w:tc>
        <w:tc>
          <w:tcPr>
            <w:tcW w:w="4320" w:type="dxa"/>
          </w:tcPr>
          <w:p w14:paraId="160E4EA1" w14:textId="77777777" w:rsidR="00161213" w:rsidRDefault="007644C5">
            <w:r>
              <w:t>[Insert Project ID]</w:t>
            </w:r>
          </w:p>
        </w:tc>
      </w:tr>
      <w:tr w:rsidR="00161213" w14:paraId="1F04D753" w14:textId="77777777">
        <w:tc>
          <w:tcPr>
            <w:tcW w:w="4320" w:type="dxa"/>
          </w:tcPr>
          <w:p w14:paraId="055BF060" w14:textId="77777777" w:rsidR="00161213" w:rsidRDefault="007644C5">
            <w:r>
              <w:rPr>
                <w:b/>
              </w:rPr>
              <w:t>Version</w:t>
            </w:r>
          </w:p>
        </w:tc>
        <w:tc>
          <w:tcPr>
            <w:tcW w:w="4320" w:type="dxa"/>
          </w:tcPr>
          <w:p w14:paraId="33214946" w14:textId="77777777" w:rsidR="00161213" w:rsidRDefault="007644C5">
            <w:r>
              <w:t>1.0</w:t>
            </w:r>
          </w:p>
        </w:tc>
      </w:tr>
      <w:tr w:rsidR="00161213" w14:paraId="2C8DC391" w14:textId="77777777">
        <w:tc>
          <w:tcPr>
            <w:tcW w:w="4320" w:type="dxa"/>
          </w:tcPr>
          <w:p w14:paraId="17C55D47" w14:textId="77777777" w:rsidR="00161213" w:rsidRDefault="007644C5">
            <w:r>
              <w:rPr>
                <w:b/>
              </w:rPr>
              <w:t>Status</w:t>
            </w:r>
          </w:p>
        </w:tc>
        <w:tc>
          <w:tcPr>
            <w:tcW w:w="4320" w:type="dxa"/>
          </w:tcPr>
          <w:p w14:paraId="09982345" w14:textId="77777777" w:rsidR="00161213" w:rsidRDefault="007644C5">
            <w:r>
              <w:t>Draft</w:t>
            </w:r>
          </w:p>
        </w:tc>
      </w:tr>
      <w:tr w:rsidR="00161213" w14:paraId="56C410CA" w14:textId="77777777">
        <w:tc>
          <w:tcPr>
            <w:tcW w:w="4320" w:type="dxa"/>
          </w:tcPr>
          <w:p w14:paraId="55945FAD" w14:textId="77777777" w:rsidR="00161213" w:rsidRDefault="007644C5">
            <w:r>
              <w:rPr>
                <w:b/>
              </w:rPr>
              <w:t>Prepared By</w:t>
            </w:r>
          </w:p>
        </w:tc>
        <w:tc>
          <w:tcPr>
            <w:tcW w:w="4320" w:type="dxa"/>
          </w:tcPr>
          <w:p w14:paraId="38274D0F" w14:textId="77777777" w:rsidR="00161213" w:rsidRDefault="007644C5">
            <w:r>
              <w:t>[Author Name]</w:t>
            </w:r>
          </w:p>
        </w:tc>
      </w:tr>
      <w:tr w:rsidR="00161213" w14:paraId="7F5322FD" w14:textId="77777777">
        <w:tc>
          <w:tcPr>
            <w:tcW w:w="4320" w:type="dxa"/>
          </w:tcPr>
          <w:p w14:paraId="3AC4F524" w14:textId="77777777" w:rsidR="00161213" w:rsidRDefault="007644C5">
            <w:r>
              <w:rPr>
                <w:b/>
              </w:rPr>
              <w:t>Reviewed By</w:t>
            </w:r>
          </w:p>
        </w:tc>
        <w:tc>
          <w:tcPr>
            <w:tcW w:w="4320" w:type="dxa"/>
          </w:tcPr>
          <w:p w14:paraId="30FD452A" w14:textId="77777777" w:rsidR="00161213" w:rsidRDefault="007644C5">
            <w:r>
              <w:t>[Reviewer Name]</w:t>
            </w:r>
          </w:p>
        </w:tc>
      </w:tr>
      <w:tr w:rsidR="00161213" w14:paraId="4EAACE41" w14:textId="77777777">
        <w:tc>
          <w:tcPr>
            <w:tcW w:w="4320" w:type="dxa"/>
          </w:tcPr>
          <w:p w14:paraId="33722FBC" w14:textId="77777777" w:rsidR="00161213" w:rsidRDefault="007644C5">
            <w:r>
              <w:rPr>
                <w:b/>
              </w:rPr>
              <w:t>Approved By</w:t>
            </w:r>
          </w:p>
        </w:tc>
        <w:tc>
          <w:tcPr>
            <w:tcW w:w="4320" w:type="dxa"/>
          </w:tcPr>
          <w:p w14:paraId="3E9E0175" w14:textId="77777777" w:rsidR="00161213" w:rsidRDefault="007644C5">
            <w:r>
              <w:t>[Approver Name]</w:t>
            </w:r>
          </w:p>
        </w:tc>
      </w:tr>
      <w:tr w:rsidR="00161213" w14:paraId="2ADA10AC" w14:textId="77777777">
        <w:tc>
          <w:tcPr>
            <w:tcW w:w="4320" w:type="dxa"/>
          </w:tcPr>
          <w:p w14:paraId="09B76AE9" w14:textId="77777777" w:rsidR="00161213" w:rsidRDefault="007644C5">
            <w:r>
              <w:rPr>
                <w:b/>
              </w:rPr>
              <w:t>Organization</w:t>
            </w:r>
          </w:p>
        </w:tc>
        <w:tc>
          <w:tcPr>
            <w:tcW w:w="4320" w:type="dxa"/>
          </w:tcPr>
          <w:p w14:paraId="5C8D1135" w14:textId="77777777" w:rsidR="00161213" w:rsidRDefault="007644C5">
            <w:r>
              <w:t>[Organization Name]</w:t>
            </w:r>
          </w:p>
        </w:tc>
      </w:tr>
      <w:tr w:rsidR="00161213" w14:paraId="4BD09693" w14:textId="77777777">
        <w:tc>
          <w:tcPr>
            <w:tcW w:w="4320" w:type="dxa"/>
          </w:tcPr>
          <w:p w14:paraId="0ABE57FA" w14:textId="77777777" w:rsidR="00161213" w:rsidRDefault="007644C5">
            <w:r>
              <w:rPr>
                <w:b/>
              </w:rPr>
              <w:t>Date</w:t>
            </w:r>
          </w:p>
        </w:tc>
        <w:tc>
          <w:tcPr>
            <w:tcW w:w="4320" w:type="dxa"/>
          </w:tcPr>
          <w:p w14:paraId="4341BBDB" w14:textId="77777777" w:rsidR="00161213" w:rsidRDefault="007644C5">
            <w:r>
              <w:t>2026-07-22</w:t>
            </w:r>
          </w:p>
        </w:tc>
      </w:tr>
      <w:tr w:rsidR="00161213" w14:paraId="2BBDF541" w14:textId="77777777">
        <w:tc>
          <w:tcPr>
            <w:tcW w:w="4320" w:type="dxa"/>
          </w:tcPr>
          <w:p w14:paraId="1C2D7353" w14:textId="77777777" w:rsidR="00161213" w:rsidRDefault="007644C5">
            <w:r>
              <w:rPr>
                <w:b/>
              </w:rPr>
              <w:t>Confidentiality Statement</w:t>
            </w:r>
          </w:p>
        </w:tc>
        <w:tc>
          <w:tcPr>
            <w:tcW w:w="4320" w:type="dxa"/>
          </w:tcPr>
          <w:p w14:paraId="16ADFC8A" w14:textId="77777777" w:rsidR="00161213" w:rsidRDefault="007644C5">
            <w:r>
              <w:t>This document contains confidential and proprietary information. Unauthorized reproduction or distribution is strictly prohibited.</w:t>
            </w:r>
          </w:p>
        </w:tc>
      </w:tr>
    </w:tbl>
    <w:p w14:paraId="31767E27" w14:textId="77777777" w:rsidR="00161213" w:rsidRDefault="007644C5">
      <w:r>
        <w:br w:type="page"/>
      </w:r>
    </w:p>
    <w:p w14:paraId="29D27935" w14:textId="77777777" w:rsidR="00161213" w:rsidRDefault="007644C5">
      <w:pPr>
        <w:pStyle w:val="Heading1"/>
      </w:pPr>
      <w:r>
        <w:lastRenderedPageBreak/>
        <w:t>2. Document Control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61213" w14:paraId="4B7626E2" w14:textId="77777777">
        <w:tc>
          <w:tcPr>
            <w:tcW w:w="4320" w:type="dxa"/>
            <w:shd w:val="clear" w:color="auto" w:fill="003366"/>
          </w:tcPr>
          <w:p w14:paraId="0A80B455" w14:textId="77777777" w:rsidR="00161213" w:rsidRDefault="007644C5">
            <w:r>
              <w:rPr>
                <w:b/>
                <w:color w:val="FFFFFF"/>
              </w:rPr>
              <w:t>Field</w:t>
            </w:r>
          </w:p>
        </w:tc>
        <w:tc>
          <w:tcPr>
            <w:tcW w:w="4320" w:type="dxa"/>
            <w:shd w:val="clear" w:color="auto" w:fill="003366"/>
          </w:tcPr>
          <w:p w14:paraId="0692DEB3" w14:textId="77777777" w:rsidR="00161213" w:rsidRDefault="007644C5">
            <w:r>
              <w:rPr>
                <w:b/>
                <w:color w:val="FFFFFF"/>
              </w:rPr>
              <w:t>Description</w:t>
            </w:r>
          </w:p>
        </w:tc>
      </w:tr>
      <w:tr w:rsidR="00161213" w14:paraId="653862E9" w14:textId="77777777">
        <w:tc>
          <w:tcPr>
            <w:tcW w:w="4320" w:type="dxa"/>
          </w:tcPr>
          <w:p w14:paraId="0EBE8C3D" w14:textId="77777777" w:rsidR="00161213" w:rsidRDefault="007644C5">
            <w:r>
              <w:t>Document Title</w:t>
            </w:r>
          </w:p>
        </w:tc>
        <w:tc>
          <w:tcPr>
            <w:tcW w:w="4320" w:type="dxa"/>
          </w:tcPr>
          <w:p w14:paraId="3F16B55C" w14:textId="77777777" w:rsidR="00161213" w:rsidRDefault="007644C5">
            <w:r>
              <w:t>Functional Requirements Document – FRD-02</w:t>
            </w:r>
          </w:p>
        </w:tc>
      </w:tr>
      <w:tr w:rsidR="00161213" w14:paraId="6A76E542" w14:textId="77777777">
        <w:tc>
          <w:tcPr>
            <w:tcW w:w="4320" w:type="dxa"/>
          </w:tcPr>
          <w:p w14:paraId="3F377257" w14:textId="77777777" w:rsidR="00161213" w:rsidRDefault="007644C5">
            <w:r>
              <w:t>Project Name</w:t>
            </w:r>
          </w:p>
        </w:tc>
        <w:tc>
          <w:tcPr>
            <w:tcW w:w="4320" w:type="dxa"/>
          </w:tcPr>
          <w:p w14:paraId="4D2A4A72" w14:textId="77777777" w:rsidR="00161213" w:rsidRDefault="007644C5">
            <w:r>
              <w:t>Enterprise Trust &amp; Safety Operations Analytics Data Warehouse</w:t>
            </w:r>
          </w:p>
        </w:tc>
      </w:tr>
      <w:tr w:rsidR="00161213" w14:paraId="3324C002" w14:textId="77777777">
        <w:tc>
          <w:tcPr>
            <w:tcW w:w="4320" w:type="dxa"/>
          </w:tcPr>
          <w:p w14:paraId="6E45F9C1" w14:textId="77777777" w:rsidR="00161213" w:rsidRDefault="007644C5">
            <w:r>
              <w:t>Document ID</w:t>
            </w:r>
          </w:p>
        </w:tc>
        <w:tc>
          <w:tcPr>
            <w:tcW w:w="4320" w:type="dxa"/>
          </w:tcPr>
          <w:p w14:paraId="0D8B46B8" w14:textId="77777777" w:rsidR="00161213" w:rsidRDefault="007644C5">
            <w:r>
              <w:t>FRD-02</w:t>
            </w:r>
          </w:p>
        </w:tc>
      </w:tr>
      <w:tr w:rsidR="00161213" w14:paraId="7CDBB0D4" w14:textId="77777777">
        <w:tc>
          <w:tcPr>
            <w:tcW w:w="4320" w:type="dxa"/>
          </w:tcPr>
          <w:p w14:paraId="23E6EB4A" w14:textId="77777777" w:rsidR="00161213" w:rsidRDefault="007644C5">
            <w:r>
              <w:t>Version</w:t>
            </w:r>
          </w:p>
        </w:tc>
        <w:tc>
          <w:tcPr>
            <w:tcW w:w="4320" w:type="dxa"/>
          </w:tcPr>
          <w:p w14:paraId="6CDD3233" w14:textId="77777777" w:rsidR="00161213" w:rsidRDefault="007644C5">
            <w:r>
              <w:t>1.0</w:t>
            </w:r>
          </w:p>
        </w:tc>
      </w:tr>
      <w:tr w:rsidR="00161213" w14:paraId="042D3C39" w14:textId="77777777">
        <w:tc>
          <w:tcPr>
            <w:tcW w:w="4320" w:type="dxa"/>
          </w:tcPr>
          <w:p w14:paraId="131BC136" w14:textId="77777777" w:rsidR="00161213" w:rsidRDefault="007644C5">
            <w:r>
              <w:t>Status</w:t>
            </w:r>
          </w:p>
        </w:tc>
        <w:tc>
          <w:tcPr>
            <w:tcW w:w="4320" w:type="dxa"/>
          </w:tcPr>
          <w:p w14:paraId="2ACFE266" w14:textId="77777777" w:rsidR="00161213" w:rsidRDefault="007644C5">
            <w:r>
              <w:t>Draft / Review / Final</w:t>
            </w:r>
          </w:p>
        </w:tc>
      </w:tr>
      <w:tr w:rsidR="00161213" w14:paraId="11B28240" w14:textId="77777777">
        <w:tc>
          <w:tcPr>
            <w:tcW w:w="4320" w:type="dxa"/>
          </w:tcPr>
          <w:p w14:paraId="566C1007" w14:textId="77777777" w:rsidR="00161213" w:rsidRDefault="007644C5">
            <w:r>
              <w:t>Author</w:t>
            </w:r>
          </w:p>
        </w:tc>
        <w:tc>
          <w:tcPr>
            <w:tcW w:w="4320" w:type="dxa"/>
          </w:tcPr>
          <w:p w14:paraId="0AAFB4AA" w14:textId="77777777" w:rsidR="00161213" w:rsidRDefault="007644C5">
            <w:r>
              <w:t>[Author Name]</w:t>
            </w:r>
          </w:p>
        </w:tc>
      </w:tr>
      <w:tr w:rsidR="00161213" w14:paraId="20F64939" w14:textId="77777777">
        <w:tc>
          <w:tcPr>
            <w:tcW w:w="4320" w:type="dxa"/>
          </w:tcPr>
          <w:p w14:paraId="083B9656" w14:textId="77777777" w:rsidR="00161213" w:rsidRDefault="007644C5">
            <w:r>
              <w:t>Reviewer</w:t>
            </w:r>
          </w:p>
        </w:tc>
        <w:tc>
          <w:tcPr>
            <w:tcW w:w="4320" w:type="dxa"/>
          </w:tcPr>
          <w:p w14:paraId="710326D9" w14:textId="77777777" w:rsidR="00161213" w:rsidRDefault="007644C5">
            <w:r>
              <w:t>[Reviewer Name]</w:t>
            </w:r>
          </w:p>
        </w:tc>
      </w:tr>
      <w:tr w:rsidR="00161213" w14:paraId="1839D837" w14:textId="77777777">
        <w:tc>
          <w:tcPr>
            <w:tcW w:w="4320" w:type="dxa"/>
          </w:tcPr>
          <w:p w14:paraId="2363C2E3" w14:textId="77777777" w:rsidR="00161213" w:rsidRDefault="007644C5">
            <w:r>
              <w:t>Approver</w:t>
            </w:r>
          </w:p>
        </w:tc>
        <w:tc>
          <w:tcPr>
            <w:tcW w:w="4320" w:type="dxa"/>
          </w:tcPr>
          <w:p w14:paraId="45383443" w14:textId="77777777" w:rsidR="00161213" w:rsidRDefault="007644C5">
            <w:r>
              <w:t>[Approver Name]</w:t>
            </w:r>
          </w:p>
        </w:tc>
      </w:tr>
      <w:tr w:rsidR="00161213" w14:paraId="5B671FF7" w14:textId="77777777">
        <w:tc>
          <w:tcPr>
            <w:tcW w:w="4320" w:type="dxa"/>
          </w:tcPr>
          <w:p w14:paraId="7E2882B4" w14:textId="77777777" w:rsidR="00161213" w:rsidRDefault="007644C5">
            <w:r>
              <w:t>Creation Date</w:t>
            </w:r>
          </w:p>
        </w:tc>
        <w:tc>
          <w:tcPr>
            <w:tcW w:w="4320" w:type="dxa"/>
          </w:tcPr>
          <w:p w14:paraId="732B3397" w14:textId="77777777" w:rsidR="00161213" w:rsidRDefault="007644C5">
            <w:r>
              <w:t>[Date]</w:t>
            </w:r>
          </w:p>
        </w:tc>
      </w:tr>
      <w:tr w:rsidR="00161213" w14:paraId="78EE4FE2" w14:textId="77777777">
        <w:tc>
          <w:tcPr>
            <w:tcW w:w="4320" w:type="dxa"/>
          </w:tcPr>
          <w:p w14:paraId="1E42272A" w14:textId="77777777" w:rsidR="00161213" w:rsidRDefault="007644C5">
            <w:r>
              <w:t>Last Modified</w:t>
            </w:r>
          </w:p>
        </w:tc>
        <w:tc>
          <w:tcPr>
            <w:tcW w:w="4320" w:type="dxa"/>
          </w:tcPr>
          <w:p w14:paraId="6AE54754" w14:textId="77777777" w:rsidR="00161213" w:rsidRDefault="007644C5">
            <w:r>
              <w:t>[Date]</w:t>
            </w:r>
          </w:p>
        </w:tc>
      </w:tr>
      <w:tr w:rsidR="00161213" w14:paraId="772B9DB2" w14:textId="77777777">
        <w:tc>
          <w:tcPr>
            <w:tcW w:w="4320" w:type="dxa"/>
          </w:tcPr>
          <w:p w14:paraId="697B805E" w14:textId="77777777" w:rsidR="00161213" w:rsidRDefault="007644C5">
            <w:r>
              <w:t>Classification</w:t>
            </w:r>
          </w:p>
        </w:tc>
        <w:tc>
          <w:tcPr>
            <w:tcW w:w="4320" w:type="dxa"/>
          </w:tcPr>
          <w:p w14:paraId="41F88C50" w14:textId="77777777" w:rsidR="00161213" w:rsidRDefault="007644C5">
            <w:r>
              <w:t>Internal Use</w:t>
            </w:r>
          </w:p>
        </w:tc>
      </w:tr>
    </w:tbl>
    <w:p w14:paraId="5F4D9E30" w14:textId="77777777" w:rsidR="00161213" w:rsidRDefault="00161213"/>
    <w:p w14:paraId="3FBA8043" w14:textId="77777777" w:rsidR="00161213" w:rsidRDefault="007644C5">
      <w:pPr>
        <w:pStyle w:val="Heading1"/>
      </w:pPr>
      <w:r>
        <w:t>3. Version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161213" w14:paraId="7A774E46" w14:textId="77777777">
        <w:tc>
          <w:tcPr>
            <w:tcW w:w="1728" w:type="dxa"/>
            <w:shd w:val="clear" w:color="auto" w:fill="003366"/>
          </w:tcPr>
          <w:p w14:paraId="70D76899" w14:textId="77777777" w:rsidR="00161213" w:rsidRDefault="007644C5">
            <w:r>
              <w:rPr>
                <w:b/>
                <w:color w:val="FFFFFF"/>
              </w:rPr>
              <w:t>Version</w:t>
            </w:r>
          </w:p>
        </w:tc>
        <w:tc>
          <w:tcPr>
            <w:tcW w:w="1728" w:type="dxa"/>
            <w:shd w:val="clear" w:color="auto" w:fill="003366"/>
          </w:tcPr>
          <w:p w14:paraId="12D4A2C1" w14:textId="77777777" w:rsidR="00161213" w:rsidRDefault="007644C5">
            <w:r>
              <w:rPr>
                <w:b/>
                <w:color w:val="FFFFFF"/>
              </w:rPr>
              <w:t>Date</w:t>
            </w:r>
          </w:p>
        </w:tc>
        <w:tc>
          <w:tcPr>
            <w:tcW w:w="1728" w:type="dxa"/>
            <w:shd w:val="clear" w:color="auto" w:fill="003366"/>
          </w:tcPr>
          <w:p w14:paraId="0274929F" w14:textId="77777777" w:rsidR="00161213" w:rsidRDefault="007644C5">
            <w:r>
              <w:rPr>
                <w:b/>
                <w:color w:val="FFFFFF"/>
              </w:rPr>
              <w:t>Author</w:t>
            </w:r>
          </w:p>
        </w:tc>
        <w:tc>
          <w:tcPr>
            <w:tcW w:w="1728" w:type="dxa"/>
            <w:shd w:val="clear" w:color="auto" w:fill="003366"/>
          </w:tcPr>
          <w:p w14:paraId="4D297C55" w14:textId="77777777" w:rsidR="00161213" w:rsidRDefault="007644C5">
            <w:r>
              <w:rPr>
                <w:b/>
                <w:color w:val="FFFFFF"/>
              </w:rPr>
              <w:t>Description</w:t>
            </w:r>
          </w:p>
        </w:tc>
        <w:tc>
          <w:tcPr>
            <w:tcW w:w="1728" w:type="dxa"/>
            <w:shd w:val="clear" w:color="auto" w:fill="003366"/>
          </w:tcPr>
          <w:p w14:paraId="4B93A6EA" w14:textId="77777777" w:rsidR="00161213" w:rsidRDefault="007644C5">
            <w:r>
              <w:rPr>
                <w:b/>
                <w:color w:val="FFFFFF"/>
              </w:rPr>
              <w:t>Approved By</w:t>
            </w:r>
          </w:p>
        </w:tc>
      </w:tr>
      <w:tr w:rsidR="00161213" w14:paraId="7593919C" w14:textId="77777777">
        <w:tc>
          <w:tcPr>
            <w:tcW w:w="1728" w:type="dxa"/>
          </w:tcPr>
          <w:p w14:paraId="4E02C984" w14:textId="77777777" w:rsidR="00161213" w:rsidRDefault="00161213"/>
        </w:tc>
        <w:tc>
          <w:tcPr>
            <w:tcW w:w="1728" w:type="dxa"/>
          </w:tcPr>
          <w:p w14:paraId="5BF9B0FB" w14:textId="77777777" w:rsidR="00161213" w:rsidRDefault="00161213"/>
        </w:tc>
        <w:tc>
          <w:tcPr>
            <w:tcW w:w="1728" w:type="dxa"/>
          </w:tcPr>
          <w:p w14:paraId="150779D5" w14:textId="77777777" w:rsidR="00161213" w:rsidRDefault="00161213"/>
        </w:tc>
        <w:tc>
          <w:tcPr>
            <w:tcW w:w="1728" w:type="dxa"/>
          </w:tcPr>
          <w:p w14:paraId="5AD9A264" w14:textId="77777777" w:rsidR="00161213" w:rsidRDefault="00161213"/>
        </w:tc>
        <w:tc>
          <w:tcPr>
            <w:tcW w:w="1728" w:type="dxa"/>
          </w:tcPr>
          <w:p w14:paraId="6A37B124" w14:textId="77777777" w:rsidR="00161213" w:rsidRDefault="00161213"/>
        </w:tc>
      </w:tr>
    </w:tbl>
    <w:p w14:paraId="3945FE37" w14:textId="77777777" w:rsidR="00161213" w:rsidRDefault="00161213"/>
    <w:p w14:paraId="4D36573A" w14:textId="77777777" w:rsidR="00161213" w:rsidRDefault="007644C5">
      <w:pPr>
        <w:pStyle w:val="Heading1"/>
      </w:pPr>
      <w:r>
        <w:t>4. Approval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61213" w14:paraId="792C08A6" w14:textId="77777777">
        <w:tc>
          <w:tcPr>
            <w:tcW w:w="2160" w:type="dxa"/>
            <w:shd w:val="clear" w:color="auto" w:fill="003366"/>
          </w:tcPr>
          <w:p w14:paraId="38BD1E58" w14:textId="77777777" w:rsidR="00161213" w:rsidRDefault="007644C5">
            <w:r>
              <w:rPr>
                <w:b/>
                <w:color w:val="FFFFFF"/>
              </w:rPr>
              <w:t>Name</w:t>
            </w:r>
          </w:p>
        </w:tc>
        <w:tc>
          <w:tcPr>
            <w:tcW w:w="2160" w:type="dxa"/>
            <w:shd w:val="clear" w:color="auto" w:fill="003366"/>
          </w:tcPr>
          <w:p w14:paraId="4A41DA61" w14:textId="77777777" w:rsidR="00161213" w:rsidRDefault="007644C5">
            <w:r>
              <w:rPr>
                <w:b/>
                <w:color w:val="FFFFFF"/>
              </w:rPr>
              <w:t>Title</w:t>
            </w:r>
          </w:p>
        </w:tc>
        <w:tc>
          <w:tcPr>
            <w:tcW w:w="2160" w:type="dxa"/>
            <w:shd w:val="clear" w:color="auto" w:fill="003366"/>
          </w:tcPr>
          <w:p w14:paraId="5B638EDB" w14:textId="77777777" w:rsidR="00161213" w:rsidRDefault="007644C5">
            <w:r>
              <w:rPr>
                <w:b/>
                <w:color w:val="FFFFFF"/>
              </w:rPr>
              <w:t>Date</w:t>
            </w:r>
          </w:p>
        </w:tc>
        <w:tc>
          <w:tcPr>
            <w:tcW w:w="2160" w:type="dxa"/>
            <w:shd w:val="clear" w:color="auto" w:fill="003366"/>
          </w:tcPr>
          <w:p w14:paraId="156C5CAD" w14:textId="77777777" w:rsidR="00161213" w:rsidRDefault="007644C5">
            <w:r>
              <w:rPr>
                <w:b/>
                <w:color w:val="FFFFFF"/>
              </w:rPr>
              <w:t>Signature</w:t>
            </w:r>
          </w:p>
        </w:tc>
      </w:tr>
      <w:tr w:rsidR="00161213" w14:paraId="7F53D3A1" w14:textId="77777777">
        <w:tc>
          <w:tcPr>
            <w:tcW w:w="2160" w:type="dxa"/>
          </w:tcPr>
          <w:p w14:paraId="2954C42A" w14:textId="77777777" w:rsidR="00161213" w:rsidRDefault="00161213"/>
        </w:tc>
        <w:tc>
          <w:tcPr>
            <w:tcW w:w="2160" w:type="dxa"/>
          </w:tcPr>
          <w:p w14:paraId="33F63C7A" w14:textId="77777777" w:rsidR="00161213" w:rsidRDefault="00161213"/>
        </w:tc>
        <w:tc>
          <w:tcPr>
            <w:tcW w:w="2160" w:type="dxa"/>
          </w:tcPr>
          <w:p w14:paraId="087AD729" w14:textId="77777777" w:rsidR="00161213" w:rsidRDefault="00161213"/>
        </w:tc>
        <w:tc>
          <w:tcPr>
            <w:tcW w:w="2160" w:type="dxa"/>
          </w:tcPr>
          <w:p w14:paraId="6B9CF444" w14:textId="77777777" w:rsidR="00161213" w:rsidRDefault="00161213"/>
        </w:tc>
      </w:tr>
    </w:tbl>
    <w:p w14:paraId="4DEABC4D" w14:textId="77777777" w:rsidR="00161213" w:rsidRDefault="00161213"/>
    <w:p w14:paraId="4146B6B5" w14:textId="77777777" w:rsidR="00161213" w:rsidRDefault="007644C5">
      <w:pPr>
        <w:pStyle w:val="Heading1"/>
      </w:pPr>
      <w:r>
        <w:t>5. Distribution 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61213" w14:paraId="1F93ED76" w14:textId="77777777">
        <w:tc>
          <w:tcPr>
            <w:tcW w:w="2880" w:type="dxa"/>
            <w:shd w:val="clear" w:color="auto" w:fill="003366"/>
          </w:tcPr>
          <w:p w14:paraId="50DC0456" w14:textId="77777777" w:rsidR="00161213" w:rsidRDefault="007644C5">
            <w:r>
              <w:rPr>
                <w:b/>
                <w:color w:val="FFFFFF"/>
              </w:rPr>
              <w:t>Name</w:t>
            </w:r>
          </w:p>
        </w:tc>
        <w:tc>
          <w:tcPr>
            <w:tcW w:w="2880" w:type="dxa"/>
            <w:shd w:val="clear" w:color="auto" w:fill="003366"/>
          </w:tcPr>
          <w:p w14:paraId="239F3521" w14:textId="77777777" w:rsidR="00161213" w:rsidRDefault="007644C5">
            <w:r>
              <w:rPr>
                <w:b/>
                <w:color w:val="FFFFFF"/>
              </w:rPr>
              <w:t>Title</w:t>
            </w:r>
          </w:p>
        </w:tc>
        <w:tc>
          <w:tcPr>
            <w:tcW w:w="2880" w:type="dxa"/>
            <w:shd w:val="clear" w:color="auto" w:fill="003366"/>
          </w:tcPr>
          <w:p w14:paraId="2DC5FD52" w14:textId="77777777" w:rsidR="00161213" w:rsidRDefault="007644C5">
            <w:r>
              <w:rPr>
                <w:b/>
                <w:color w:val="FFFFFF"/>
              </w:rPr>
              <w:t>Role</w:t>
            </w:r>
          </w:p>
        </w:tc>
      </w:tr>
      <w:tr w:rsidR="00161213" w14:paraId="30896BA3" w14:textId="77777777">
        <w:tc>
          <w:tcPr>
            <w:tcW w:w="2880" w:type="dxa"/>
          </w:tcPr>
          <w:p w14:paraId="090983F7" w14:textId="77777777" w:rsidR="00161213" w:rsidRDefault="00161213"/>
        </w:tc>
        <w:tc>
          <w:tcPr>
            <w:tcW w:w="2880" w:type="dxa"/>
          </w:tcPr>
          <w:p w14:paraId="4D1841C5" w14:textId="77777777" w:rsidR="00161213" w:rsidRDefault="00161213"/>
        </w:tc>
        <w:tc>
          <w:tcPr>
            <w:tcW w:w="2880" w:type="dxa"/>
          </w:tcPr>
          <w:p w14:paraId="369FEE65" w14:textId="77777777" w:rsidR="00161213" w:rsidRDefault="00161213"/>
        </w:tc>
      </w:tr>
    </w:tbl>
    <w:p w14:paraId="22F328FA" w14:textId="076F9D32" w:rsidR="00161213" w:rsidRDefault="00161213"/>
    <w:p w14:paraId="1504E935" w14:textId="77777777" w:rsidR="00E133FD" w:rsidRDefault="00E133FD" w:rsidP="00E133FD"/>
    <w:p w14:paraId="7CF3F92B" w14:textId="77777777" w:rsidR="00E133FD" w:rsidRDefault="00E133FD" w:rsidP="00E133FD"/>
    <w:p w14:paraId="52D69BE2" w14:textId="77777777" w:rsidR="00E133FD" w:rsidRDefault="00E133FD" w:rsidP="00E133FD"/>
    <w:p w14:paraId="0E109162" w14:textId="77777777" w:rsidR="00E133FD" w:rsidRDefault="00E133FD" w:rsidP="00E133FD"/>
    <w:p w14:paraId="7D0DDB0B" w14:textId="77777777" w:rsidR="00E133FD" w:rsidRDefault="00E133FD" w:rsidP="00E133FD"/>
    <w:p w14:paraId="68CEF78D" w14:textId="77777777" w:rsidR="00E133FD" w:rsidRDefault="00E133FD" w:rsidP="00E133FD"/>
    <w:p w14:paraId="49C949DD" w14:textId="1799228B" w:rsidR="00E133FD" w:rsidRDefault="00E133FD" w:rsidP="00E133FD">
      <w:pPr>
        <w:pStyle w:val="Heading1"/>
      </w:pPr>
      <w:r>
        <w:lastRenderedPageBreak/>
        <w:t>6. Table of Contents</w:t>
      </w:r>
    </w:p>
    <w:p w14:paraId="4A237029" w14:textId="77777777" w:rsidR="00E133FD" w:rsidRDefault="00E133FD" w:rsidP="00E133FD">
      <w:r>
        <w:t>1. Cover Page</w:t>
      </w:r>
    </w:p>
    <w:p w14:paraId="4C92BCAB" w14:textId="77777777" w:rsidR="00E133FD" w:rsidRDefault="00E133FD" w:rsidP="00E133FD">
      <w:r>
        <w:t>2. Document Control</w:t>
      </w:r>
    </w:p>
    <w:p w14:paraId="345CDBEA" w14:textId="77777777" w:rsidR="00E133FD" w:rsidRDefault="00E133FD" w:rsidP="00E133FD">
      <w:r>
        <w:t>3. Version History</w:t>
      </w:r>
    </w:p>
    <w:p w14:paraId="696D7A25" w14:textId="77777777" w:rsidR="00E133FD" w:rsidRDefault="00E133FD" w:rsidP="00E133FD">
      <w:r>
        <w:t>4. Approval Matrix</w:t>
      </w:r>
    </w:p>
    <w:p w14:paraId="27F3CAFD" w14:textId="77777777" w:rsidR="00E133FD" w:rsidRDefault="00E133FD" w:rsidP="00E133FD">
      <w:r>
        <w:t>5. Distribution List</w:t>
      </w:r>
    </w:p>
    <w:p w14:paraId="138E65A7" w14:textId="77777777" w:rsidR="00E133FD" w:rsidRDefault="00E133FD" w:rsidP="00E133FD">
      <w:r>
        <w:t>7. Purpose</w:t>
      </w:r>
    </w:p>
    <w:p w14:paraId="58DE7555" w14:textId="77777777" w:rsidR="00E133FD" w:rsidRDefault="00E133FD" w:rsidP="00E133FD">
      <w:r>
        <w:t>8. Dashboard Design Standards</w:t>
      </w:r>
    </w:p>
    <w:p w14:paraId="69482A86" w14:textId="77777777" w:rsidR="00E133FD" w:rsidRDefault="00E133FD" w:rsidP="00E133FD">
      <w:r>
        <w:t>8.1 Dashboard Layout Standards</w:t>
      </w:r>
    </w:p>
    <w:p w14:paraId="10943F0F" w14:textId="77777777" w:rsidR="00E133FD" w:rsidRDefault="00E133FD" w:rsidP="00E133FD">
      <w:r>
        <w:t>8.2 Visual Standards</w:t>
      </w:r>
    </w:p>
    <w:p w14:paraId="2243D6E7" w14:textId="77777777" w:rsidR="00E133FD" w:rsidRDefault="00E133FD" w:rsidP="00E133FD">
      <w:r>
        <w:t>8.3 Interaction Standards</w:t>
      </w:r>
    </w:p>
    <w:p w14:paraId="1F981517" w14:textId="77777777" w:rsidR="00E133FD" w:rsidRDefault="00E133FD" w:rsidP="00E133FD">
      <w:r>
        <w:t>8.4 Navigation Standards</w:t>
      </w:r>
    </w:p>
    <w:p w14:paraId="286DDD89" w14:textId="77777777" w:rsidR="00E133FD" w:rsidRDefault="00E133FD" w:rsidP="00E133FD">
      <w:r>
        <w:t>9. Global Filters</w:t>
      </w:r>
    </w:p>
    <w:p w14:paraId="19D8A3DE" w14:textId="77777777" w:rsidR="00E133FD" w:rsidRDefault="00E133FD" w:rsidP="00E133FD">
      <w:r>
        <w:t>9.1 Filter Scope and Application</w:t>
      </w:r>
    </w:p>
    <w:p w14:paraId="27133FFC" w14:textId="77777777" w:rsidR="00E133FD" w:rsidRDefault="00E133FD" w:rsidP="00E133FD">
      <w:r>
        <w:t>9.2 Global Filter Functional Specifications</w:t>
      </w:r>
    </w:p>
    <w:p w14:paraId="288A7333" w14:textId="77777777" w:rsidR="00E133FD" w:rsidRDefault="00E133FD" w:rsidP="00E133FD">
      <w:r>
        <w:t>10. Dashboard Functional Specifications</w:t>
      </w:r>
    </w:p>
    <w:p w14:paraId="62723E65" w14:textId="77777777" w:rsidR="00E133FD" w:rsidRDefault="00E133FD" w:rsidP="00E133FD">
      <w:r>
        <w:t>10.1 DB-01 Executive Overview</w:t>
      </w:r>
    </w:p>
    <w:p w14:paraId="53D0A4D9" w14:textId="77777777" w:rsidR="00E133FD" w:rsidRDefault="00E133FD" w:rsidP="00E133FD">
      <w:r>
        <w:t>10.2 DB-02 Operations Dashboard</w:t>
      </w:r>
    </w:p>
    <w:p w14:paraId="0650F1DA" w14:textId="77777777" w:rsidR="00E133FD" w:rsidRDefault="00E133FD" w:rsidP="00E133FD">
      <w:r>
        <w:t>10.3 DB-03 Quality Dashboard</w:t>
      </w:r>
    </w:p>
    <w:p w14:paraId="6A5AE394" w14:textId="77777777" w:rsidR="00E133FD" w:rsidRDefault="00E133FD" w:rsidP="00E133FD">
      <w:r>
        <w:t>10.4 DB-04 Workforce Dashboard</w:t>
      </w:r>
    </w:p>
    <w:p w14:paraId="3BD98520" w14:textId="77777777" w:rsidR="00E133FD" w:rsidRDefault="00E133FD" w:rsidP="00E133FD">
      <w:r>
        <w:t>10.5 DB-05 Appeals Dashboard</w:t>
      </w:r>
    </w:p>
    <w:p w14:paraId="22D4E6BB" w14:textId="77777777" w:rsidR="00E133FD" w:rsidRDefault="00E133FD" w:rsidP="00E133FD">
      <w:r>
        <w:t>10.6 DB-06 Financial Operations Dashboard</w:t>
      </w:r>
    </w:p>
    <w:p w14:paraId="5CA4600F" w14:textId="77777777" w:rsidR="00E133FD" w:rsidRDefault="00E133FD" w:rsidP="00E133FD">
      <w:r>
        <w:t>11. Dashboard Interaction Matrix</w:t>
      </w:r>
    </w:p>
    <w:p w14:paraId="29060E45" w14:textId="77777777" w:rsidR="00E133FD" w:rsidRDefault="00E133FD" w:rsidP="00E133FD">
      <w:r>
        <w:t>12. Dashboard Security Matrix</w:t>
      </w:r>
    </w:p>
    <w:p w14:paraId="685E3957" w14:textId="77777777" w:rsidR="00E133FD" w:rsidRDefault="00E133FD" w:rsidP="00E133FD">
      <w:r>
        <w:t>12.1 Object-Level Security (OLS)</w:t>
      </w:r>
    </w:p>
    <w:p w14:paraId="01CABB5D" w14:textId="77777777" w:rsidR="00E133FD" w:rsidRDefault="00E133FD" w:rsidP="00E133FD">
      <w:r>
        <w:t>12.2 Row-Level Security (RLS)</w:t>
      </w:r>
    </w:p>
    <w:p w14:paraId="5982A2D2" w14:textId="77777777" w:rsidR="00E133FD" w:rsidRDefault="00E133FD" w:rsidP="00E133FD">
      <w:r>
        <w:lastRenderedPageBreak/>
        <w:t>13. Functional Assumptions</w:t>
      </w:r>
    </w:p>
    <w:p w14:paraId="03AD2970" w14:textId="77777777" w:rsidR="00E133FD" w:rsidRDefault="00E133FD" w:rsidP="00E133FD">
      <w:r>
        <w:t>14. Functional Constraints</w:t>
      </w:r>
    </w:p>
    <w:p w14:paraId="251B5B52" w14:textId="77777777" w:rsidR="00E133FD" w:rsidRDefault="00E133FD" w:rsidP="00E133FD">
      <w:r>
        <w:t>15. Dependencies</w:t>
      </w:r>
    </w:p>
    <w:p w14:paraId="258B2405" w14:textId="77777777" w:rsidR="00E133FD" w:rsidRDefault="00E133FD" w:rsidP="00E133FD">
      <w:r>
        <w:t>16. Dashboard Acceptance Criteria</w:t>
      </w:r>
    </w:p>
    <w:p w14:paraId="5FEE401C" w14:textId="65F19560" w:rsidR="00E133FD" w:rsidRDefault="00E133FD" w:rsidP="00E133FD">
      <w:r>
        <w:t>17. Appendix</w:t>
      </w:r>
    </w:p>
    <w:p w14:paraId="6577D3B6" w14:textId="77777777" w:rsidR="00161213" w:rsidRDefault="007644C5">
      <w:pPr>
        <w:pStyle w:val="Heading1"/>
      </w:pPr>
      <w:r>
        <w:t>7. Purpose</w:t>
      </w:r>
    </w:p>
    <w:p w14:paraId="4101E59A" w14:textId="77777777" w:rsidR="00161213" w:rsidRDefault="007644C5">
      <w:r>
        <w:t>This document defines the functional behavior of every dashboard within the Enterprise Trust &amp; Safety Operations Analytics Platform.</w:t>
      </w:r>
    </w:p>
    <w:p w14:paraId="00D221C9" w14:textId="2B16ABD3" w:rsidR="00161213" w:rsidRDefault="007644C5">
      <w:r>
        <w:t>It serves as the primary implementation guide for dashboard developers, QA engineers, and business stakeholders.</w:t>
      </w:r>
    </w:p>
    <w:p w14:paraId="1FCA75DA" w14:textId="3517E883" w:rsidR="005C1460" w:rsidRDefault="005C1460"/>
    <w:p w14:paraId="377DF605" w14:textId="77777777" w:rsidR="005C1460" w:rsidRDefault="005C1460" w:rsidP="005C1460">
      <w:pPr>
        <w:pStyle w:val="Heading1"/>
      </w:pPr>
      <w:r>
        <w:t>8. Dashboard Design Standards</w:t>
      </w:r>
    </w:p>
    <w:p w14:paraId="7653F1F5" w14:textId="77777777" w:rsidR="005C1460" w:rsidRDefault="005C1460" w:rsidP="005C1460">
      <w:r>
        <w:t>To ensure a cohesive and intuitive user experience across the Enterprise Trust &amp; Safety Operations Analytics Data Warehouse, all reporting assets must adhere to the following design standards.</w:t>
      </w:r>
    </w:p>
    <w:p w14:paraId="0D764389" w14:textId="77777777" w:rsidR="005C1460" w:rsidRDefault="005C1460" w:rsidP="005C1460">
      <w:pPr>
        <w:pStyle w:val="Heading2"/>
      </w:pPr>
      <w:r>
        <w:t>8.1 Dashboard Layout Standards</w:t>
      </w:r>
    </w:p>
    <w:p w14:paraId="0D09983E" w14:textId="77777777" w:rsidR="005C1460" w:rsidRDefault="005C1460" w:rsidP="005C1460">
      <w:pPr>
        <w:pStyle w:val="ListBullet"/>
      </w:pPr>
      <w:r>
        <w:t>Standard Page Size: All desktop dashboard canvases must be configured to the standard 16:9 aspect ratio (1280 x 720 pixels).</w:t>
      </w:r>
    </w:p>
    <w:p w14:paraId="44224236" w14:textId="77777777" w:rsidR="005C1460" w:rsidRDefault="005C1460" w:rsidP="005C1460">
      <w:pPr>
        <w:pStyle w:val="ListBullet"/>
      </w:pPr>
      <w:r>
        <w:t>Mobile Layout: For mobile consumption, dashboards must include a dedicated layout structured around a vertical 9:16 aspect ratio, ensuring readability and optimal performance on handheld devices.</w:t>
      </w:r>
    </w:p>
    <w:p w14:paraId="7152FA97" w14:textId="77777777" w:rsidR="005C1460" w:rsidRDefault="005C1460" w:rsidP="005C1460">
      <w:pPr>
        <w:pStyle w:val="ListBullet"/>
      </w:pPr>
      <w:r>
        <w:t>Consistent KPI Card Placement: High-level metric aggregates must span the top horizontal band of the dashboard to immediately orient the user.</w:t>
      </w:r>
    </w:p>
    <w:p w14:paraId="17645F0E" w14:textId="77777777" w:rsidR="005C1460" w:rsidRDefault="005C1460" w:rsidP="005C1460">
      <w:pPr>
        <w:pStyle w:val="ListBullet"/>
      </w:pPr>
      <w:r>
        <w:t>Visual Spacing: Maintain a uniform padding of 8px to 12px between individual visual elements to prevent clutter.</w:t>
      </w:r>
    </w:p>
    <w:p w14:paraId="009F5AA8" w14:textId="77777777" w:rsidR="005C1460" w:rsidRDefault="005C1460" w:rsidP="005C1460">
      <w:pPr>
        <w:pStyle w:val="ListBullet"/>
      </w:pPr>
      <w:r>
        <w:t>Standard Margins: A consistent 15px margin must border the outer edge of the reporting canvas on all sides.</w:t>
      </w:r>
    </w:p>
    <w:p w14:paraId="7C6585D7" w14:textId="77777777" w:rsidR="005C1460" w:rsidRDefault="005C1460" w:rsidP="005C1460">
      <w:pPr>
        <w:pStyle w:val="Heading2"/>
      </w:pPr>
      <w:r>
        <w:t>8.2 Visual Standards</w:t>
      </w:r>
    </w:p>
    <w:p w14:paraId="5DCC8CC1" w14:textId="77777777" w:rsidR="005C1460" w:rsidRDefault="005C1460" w:rsidP="005C1460">
      <w:pPr>
        <w:pStyle w:val="ListBullet"/>
      </w:pPr>
      <w:r>
        <w:t>Consistent Chart Types: Standardize visualization choices (e.g., line charts for time-series trends, horizontal bar charts for categorical volume comparisons).</w:t>
      </w:r>
    </w:p>
    <w:p w14:paraId="0B40B30A" w14:textId="77777777" w:rsidR="005C1460" w:rsidRDefault="005C1460" w:rsidP="005C1460">
      <w:pPr>
        <w:pStyle w:val="ListBullet"/>
      </w:pPr>
      <w:r>
        <w:t>Consistent Legends: Legends must be uniformly positioned, generally placed at the top-right or top-center of individual visuals.</w:t>
      </w:r>
    </w:p>
    <w:p w14:paraId="4C2141D3" w14:textId="77777777" w:rsidR="005C1460" w:rsidRDefault="005C1460" w:rsidP="005C1460">
      <w:pPr>
        <w:pStyle w:val="ListBullet"/>
      </w:pPr>
      <w:r>
        <w:lastRenderedPageBreak/>
        <w:t>Color Conventions: Utilize the approved corporate color palette, ensuring high contrast and adherence to colorblind-friendly standards.</w:t>
      </w:r>
    </w:p>
    <w:p w14:paraId="32E72886" w14:textId="77777777" w:rsidR="005C1460" w:rsidRDefault="005C1460" w:rsidP="005C1460">
      <w:pPr>
        <w:pStyle w:val="ListBullet"/>
      </w:pPr>
      <w:r>
        <w:t>Conditional Formatting: Apply standard RAG (Red/Amber/Green) color logic consistently across all tables and matrices for target thresholds.</w:t>
      </w:r>
    </w:p>
    <w:p w14:paraId="690A7398" w14:textId="77777777" w:rsidR="005C1460" w:rsidRDefault="005C1460" w:rsidP="005C1460">
      <w:pPr>
        <w:pStyle w:val="Heading2"/>
      </w:pPr>
      <w:r>
        <w:t>8.3 Interaction Standards</w:t>
      </w:r>
    </w:p>
    <w:p w14:paraId="51018308" w14:textId="77777777" w:rsidR="005C1460" w:rsidRDefault="005C1460" w:rsidP="005C1460">
      <w:pPr>
        <w:pStyle w:val="ListBullet"/>
      </w:pPr>
      <w:r>
        <w:t>Cross-Filtering: Visuals on a page must cross-filter each other by default to allow dynamic data exploration.</w:t>
      </w:r>
    </w:p>
    <w:p w14:paraId="420CAA90" w14:textId="77777777" w:rsidR="005C1460" w:rsidRDefault="005C1460" w:rsidP="005C1460">
      <w:pPr>
        <w:pStyle w:val="ListBullet"/>
      </w:pPr>
      <w:r>
        <w:t>Cross-Highlighting: Disable cross-highlighting unless explicitly required by a specific use case, as it often obscures underlying data trends.</w:t>
      </w:r>
    </w:p>
    <w:p w14:paraId="7AF83C49" w14:textId="77777777" w:rsidR="005C1460" w:rsidRDefault="005C1460" w:rsidP="005C1460">
      <w:pPr>
        <w:pStyle w:val="ListBullet"/>
      </w:pPr>
      <w:r>
        <w:t>Drill-Through: Enable right-click drill-through capabilities on aggregate data points to navigate users to granular detail pages.</w:t>
      </w:r>
    </w:p>
    <w:p w14:paraId="202DC4E4" w14:textId="77777777" w:rsidR="005C1460" w:rsidRDefault="005C1460" w:rsidP="005C1460">
      <w:pPr>
        <w:pStyle w:val="ListBullet"/>
      </w:pPr>
      <w:r>
        <w:t>Drill-Down: Incorporate hierarchical axes on time and geography dimensions to allow users to expand views seamlessly.</w:t>
      </w:r>
    </w:p>
    <w:p w14:paraId="16E728C9" w14:textId="77777777" w:rsidR="005C1460" w:rsidRDefault="005C1460" w:rsidP="005C1460">
      <w:pPr>
        <w:pStyle w:val="ListBullet"/>
      </w:pPr>
      <w:r>
        <w:t>Hover Tooltips: Implement custom report page tooltips to provide secondary contextual metrics without cluttering the primary visual.</w:t>
      </w:r>
    </w:p>
    <w:p w14:paraId="3D146536" w14:textId="77777777" w:rsidR="005C1460" w:rsidRDefault="005C1460" w:rsidP="005C1460">
      <w:pPr>
        <w:pStyle w:val="Heading2"/>
      </w:pPr>
      <w:r>
        <w:t>8.4 Navigation Standards</w:t>
      </w:r>
    </w:p>
    <w:p w14:paraId="527B9950" w14:textId="77777777" w:rsidR="005C1460" w:rsidRDefault="005C1460" w:rsidP="005C1460">
      <w:pPr>
        <w:pStyle w:val="ListBullet"/>
      </w:pPr>
      <w:r>
        <w:t>Home Button: A persistent Home icon must be present in the top-left corner of all detail pages, returning the user to the primary landing page.</w:t>
      </w:r>
    </w:p>
    <w:p w14:paraId="6AB583F4" w14:textId="77777777" w:rsidR="005C1460" w:rsidRDefault="005C1460" w:rsidP="005C1460">
      <w:pPr>
        <w:pStyle w:val="ListBullet"/>
      </w:pPr>
      <w:r>
        <w:t>Previous Page: Implement a persistent 'Back' button for all drill-through target pages.</w:t>
      </w:r>
    </w:p>
    <w:p w14:paraId="50940513" w14:textId="77777777" w:rsidR="005C1460" w:rsidRDefault="005C1460" w:rsidP="005C1460">
      <w:pPr>
        <w:pStyle w:val="ListBullet"/>
      </w:pPr>
      <w:r>
        <w:t>Dashboard Navigation: Utilize a standardized left-pane or top navigation ribbon to toggle between distinct dashboards (e.g., DB-01 to DB-06).</w:t>
      </w:r>
    </w:p>
    <w:p w14:paraId="59939726" w14:textId="77777777" w:rsidR="005C1460" w:rsidRDefault="005C1460" w:rsidP="005C1460">
      <w:pPr>
        <w:pStyle w:val="ListBullet"/>
      </w:pPr>
      <w:r>
        <w:t>Breadcrumb Behavior: Display the active navigation path or dynamic subtitle to clearly indicate the current applied context to the user.</w:t>
      </w:r>
    </w:p>
    <w:p w14:paraId="0E1A6034" w14:textId="77777777" w:rsidR="005C1460" w:rsidRDefault="005C1460" w:rsidP="005C1460"/>
    <w:p w14:paraId="24E964BD" w14:textId="77777777" w:rsidR="005C1460" w:rsidRDefault="005C1460" w:rsidP="005C1460">
      <w:pPr>
        <w:pStyle w:val="Heading1"/>
      </w:pPr>
      <w:r>
        <w:t>9. Global Filters</w:t>
      </w:r>
    </w:p>
    <w:p w14:paraId="28CA62D4" w14:textId="77777777" w:rsidR="005C1460" w:rsidRDefault="005C1460" w:rsidP="005C1460">
      <w:r>
        <w:t>The following global filters must behave consistently across all integrated dashboards to maintain a unified semantic model experience.</w:t>
      </w:r>
    </w:p>
    <w:p w14:paraId="773E3362" w14:textId="77777777" w:rsidR="005C1460" w:rsidRDefault="005C1460" w:rsidP="005C1460">
      <w:pPr>
        <w:pStyle w:val="Heading2"/>
      </w:pPr>
      <w:r>
        <w:t>9.1 Filter Scope and Application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C1460" w14:paraId="1E49D672" w14:textId="77777777" w:rsidTr="00EF7D96">
        <w:tc>
          <w:tcPr>
            <w:tcW w:w="2880" w:type="dxa"/>
            <w:shd w:val="clear" w:color="auto" w:fill="003366"/>
          </w:tcPr>
          <w:p w14:paraId="284624AC" w14:textId="77777777" w:rsidR="005C1460" w:rsidRDefault="005C1460" w:rsidP="00EF7D96">
            <w:r>
              <w:rPr>
                <w:b/>
                <w:color w:val="FFFFFF"/>
              </w:rPr>
              <w:t>Filter</w:t>
            </w:r>
          </w:p>
        </w:tc>
        <w:tc>
          <w:tcPr>
            <w:tcW w:w="2880" w:type="dxa"/>
            <w:shd w:val="clear" w:color="auto" w:fill="003366"/>
          </w:tcPr>
          <w:p w14:paraId="25F9ADE2" w14:textId="77777777" w:rsidR="005C1460" w:rsidRDefault="005C1460" w:rsidP="00EF7D96">
            <w:r>
              <w:rPr>
                <w:b/>
                <w:color w:val="FFFFFF"/>
              </w:rPr>
              <w:t>Type</w:t>
            </w:r>
          </w:p>
        </w:tc>
        <w:tc>
          <w:tcPr>
            <w:tcW w:w="2880" w:type="dxa"/>
            <w:shd w:val="clear" w:color="auto" w:fill="003366"/>
          </w:tcPr>
          <w:p w14:paraId="769070F1" w14:textId="77777777" w:rsidR="005C1460" w:rsidRDefault="005C1460" w:rsidP="00EF7D96">
            <w:r>
              <w:rPr>
                <w:b/>
                <w:color w:val="FFFFFF"/>
              </w:rPr>
              <w:t>Applies To</w:t>
            </w:r>
          </w:p>
        </w:tc>
      </w:tr>
      <w:tr w:rsidR="005C1460" w14:paraId="412BD745" w14:textId="77777777" w:rsidTr="00EF7D96">
        <w:tc>
          <w:tcPr>
            <w:tcW w:w="2880" w:type="dxa"/>
          </w:tcPr>
          <w:p w14:paraId="11B4A7DD" w14:textId="77777777" w:rsidR="005C1460" w:rsidRDefault="005C1460" w:rsidP="00EF7D96">
            <w:r>
              <w:t>Date</w:t>
            </w:r>
          </w:p>
        </w:tc>
        <w:tc>
          <w:tcPr>
            <w:tcW w:w="2880" w:type="dxa"/>
          </w:tcPr>
          <w:p w14:paraId="5A987198" w14:textId="77777777" w:rsidR="005C1460" w:rsidRDefault="005C1460" w:rsidP="00EF7D96">
            <w:r>
              <w:t>Mandatory</w:t>
            </w:r>
          </w:p>
        </w:tc>
        <w:tc>
          <w:tcPr>
            <w:tcW w:w="2880" w:type="dxa"/>
          </w:tcPr>
          <w:p w14:paraId="254AC9C8" w14:textId="77777777" w:rsidR="005C1460" w:rsidRDefault="005C1460" w:rsidP="00EF7D96">
            <w:r>
              <w:t>All dashboards</w:t>
            </w:r>
          </w:p>
        </w:tc>
      </w:tr>
      <w:tr w:rsidR="005C1460" w14:paraId="7C50D045" w14:textId="77777777" w:rsidTr="00EF7D96">
        <w:tc>
          <w:tcPr>
            <w:tcW w:w="2880" w:type="dxa"/>
          </w:tcPr>
          <w:p w14:paraId="49EE5532" w14:textId="77777777" w:rsidR="005C1460" w:rsidRDefault="005C1460" w:rsidP="00EF7D96">
            <w:r>
              <w:t>Client</w:t>
            </w:r>
          </w:p>
        </w:tc>
        <w:tc>
          <w:tcPr>
            <w:tcW w:w="2880" w:type="dxa"/>
          </w:tcPr>
          <w:p w14:paraId="574744EA" w14:textId="77777777" w:rsidR="005C1460" w:rsidRDefault="005C1460" w:rsidP="00EF7D96">
            <w:r>
              <w:t>Optional</w:t>
            </w:r>
          </w:p>
        </w:tc>
        <w:tc>
          <w:tcPr>
            <w:tcW w:w="2880" w:type="dxa"/>
          </w:tcPr>
          <w:p w14:paraId="642BB878" w14:textId="77777777" w:rsidR="005C1460" w:rsidRDefault="005C1460" w:rsidP="00EF7D96">
            <w:r>
              <w:t>Selected dashboards</w:t>
            </w:r>
          </w:p>
        </w:tc>
      </w:tr>
      <w:tr w:rsidR="005C1460" w14:paraId="59C72BCB" w14:textId="77777777" w:rsidTr="00EF7D96">
        <w:tc>
          <w:tcPr>
            <w:tcW w:w="2880" w:type="dxa"/>
          </w:tcPr>
          <w:p w14:paraId="4352F0DC" w14:textId="77777777" w:rsidR="005C1460" w:rsidRDefault="005C1460" w:rsidP="00EF7D96">
            <w:r>
              <w:t>Process</w:t>
            </w:r>
          </w:p>
        </w:tc>
        <w:tc>
          <w:tcPr>
            <w:tcW w:w="2880" w:type="dxa"/>
          </w:tcPr>
          <w:p w14:paraId="5FEF0342" w14:textId="77777777" w:rsidR="005C1460" w:rsidRDefault="005C1460" w:rsidP="00EF7D96">
            <w:r>
              <w:t>Optional</w:t>
            </w:r>
          </w:p>
        </w:tc>
        <w:tc>
          <w:tcPr>
            <w:tcW w:w="2880" w:type="dxa"/>
          </w:tcPr>
          <w:p w14:paraId="6F5CE4EC" w14:textId="77777777" w:rsidR="005C1460" w:rsidRDefault="005C1460" w:rsidP="00EF7D96">
            <w:r>
              <w:t>Operations, QA</w:t>
            </w:r>
          </w:p>
        </w:tc>
      </w:tr>
      <w:tr w:rsidR="005C1460" w14:paraId="2AD2F796" w14:textId="77777777" w:rsidTr="00EF7D96">
        <w:tc>
          <w:tcPr>
            <w:tcW w:w="2880" w:type="dxa"/>
          </w:tcPr>
          <w:p w14:paraId="48E7E08A" w14:textId="77777777" w:rsidR="005C1460" w:rsidRDefault="005C1460" w:rsidP="00EF7D96">
            <w:r>
              <w:t>Queue</w:t>
            </w:r>
          </w:p>
        </w:tc>
        <w:tc>
          <w:tcPr>
            <w:tcW w:w="2880" w:type="dxa"/>
          </w:tcPr>
          <w:p w14:paraId="029DE727" w14:textId="77777777" w:rsidR="005C1460" w:rsidRDefault="005C1460" w:rsidP="00EF7D96">
            <w:r>
              <w:t>Optional</w:t>
            </w:r>
          </w:p>
        </w:tc>
        <w:tc>
          <w:tcPr>
            <w:tcW w:w="2880" w:type="dxa"/>
          </w:tcPr>
          <w:p w14:paraId="7EB96E8C" w14:textId="77777777" w:rsidR="005C1460" w:rsidRDefault="005C1460" w:rsidP="00EF7D96">
            <w:r>
              <w:t>Operations</w:t>
            </w:r>
          </w:p>
        </w:tc>
      </w:tr>
      <w:tr w:rsidR="005C1460" w14:paraId="58023C50" w14:textId="77777777" w:rsidTr="00EF7D96">
        <w:tc>
          <w:tcPr>
            <w:tcW w:w="2880" w:type="dxa"/>
          </w:tcPr>
          <w:p w14:paraId="7A70F04F" w14:textId="77777777" w:rsidR="005C1460" w:rsidRDefault="005C1460" w:rsidP="00EF7D96">
            <w:r>
              <w:t>Site</w:t>
            </w:r>
          </w:p>
        </w:tc>
        <w:tc>
          <w:tcPr>
            <w:tcW w:w="2880" w:type="dxa"/>
          </w:tcPr>
          <w:p w14:paraId="59BFF717" w14:textId="77777777" w:rsidR="005C1460" w:rsidRDefault="005C1460" w:rsidP="00EF7D96">
            <w:r>
              <w:t>Optional</w:t>
            </w:r>
          </w:p>
        </w:tc>
        <w:tc>
          <w:tcPr>
            <w:tcW w:w="2880" w:type="dxa"/>
          </w:tcPr>
          <w:p w14:paraId="347718E1" w14:textId="77777777" w:rsidR="005C1460" w:rsidRDefault="005C1460" w:rsidP="00EF7D96">
            <w:r>
              <w:t>Workforce, Operations</w:t>
            </w:r>
          </w:p>
        </w:tc>
      </w:tr>
      <w:tr w:rsidR="005C1460" w14:paraId="2D180437" w14:textId="77777777" w:rsidTr="00EF7D96">
        <w:tc>
          <w:tcPr>
            <w:tcW w:w="2880" w:type="dxa"/>
          </w:tcPr>
          <w:p w14:paraId="68D0BB53" w14:textId="77777777" w:rsidR="005C1460" w:rsidRDefault="005C1460" w:rsidP="00EF7D96">
            <w:r>
              <w:t>Team</w:t>
            </w:r>
          </w:p>
        </w:tc>
        <w:tc>
          <w:tcPr>
            <w:tcW w:w="2880" w:type="dxa"/>
          </w:tcPr>
          <w:p w14:paraId="2AAF5F6E" w14:textId="77777777" w:rsidR="005C1460" w:rsidRDefault="005C1460" w:rsidP="00EF7D96">
            <w:r>
              <w:t>Optional</w:t>
            </w:r>
          </w:p>
        </w:tc>
        <w:tc>
          <w:tcPr>
            <w:tcW w:w="2880" w:type="dxa"/>
          </w:tcPr>
          <w:p w14:paraId="24ECD79A" w14:textId="77777777" w:rsidR="005C1460" w:rsidRDefault="005C1460" w:rsidP="00EF7D96">
            <w:r>
              <w:t>Workforce</w:t>
            </w:r>
          </w:p>
        </w:tc>
      </w:tr>
      <w:tr w:rsidR="005C1460" w14:paraId="5DC90849" w14:textId="77777777" w:rsidTr="00EF7D96">
        <w:tc>
          <w:tcPr>
            <w:tcW w:w="2880" w:type="dxa"/>
          </w:tcPr>
          <w:p w14:paraId="0D668095" w14:textId="77777777" w:rsidR="005C1460" w:rsidRDefault="005C1460" w:rsidP="00EF7D96">
            <w:r>
              <w:t>Employee</w:t>
            </w:r>
          </w:p>
        </w:tc>
        <w:tc>
          <w:tcPr>
            <w:tcW w:w="2880" w:type="dxa"/>
          </w:tcPr>
          <w:p w14:paraId="305F9C5C" w14:textId="77777777" w:rsidR="005C1460" w:rsidRDefault="005C1460" w:rsidP="00EF7D96">
            <w:r>
              <w:t>Optional</w:t>
            </w:r>
          </w:p>
        </w:tc>
        <w:tc>
          <w:tcPr>
            <w:tcW w:w="2880" w:type="dxa"/>
          </w:tcPr>
          <w:p w14:paraId="5EFE5328" w14:textId="77777777" w:rsidR="005C1460" w:rsidRDefault="005C1460" w:rsidP="00EF7D96">
            <w:r>
              <w:t>Workforce, QA</w:t>
            </w:r>
          </w:p>
        </w:tc>
      </w:tr>
      <w:tr w:rsidR="005C1460" w14:paraId="2850212C" w14:textId="77777777" w:rsidTr="00EF7D96">
        <w:tc>
          <w:tcPr>
            <w:tcW w:w="2880" w:type="dxa"/>
          </w:tcPr>
          <w:p w14:paraId="044FC1CC" w14:textId="77777777" w:rsidR="005C1460" w:rsidRDefault="005C1460" w:rsidP="00EF7D96">
            <w:r>
              <w:t>Billing Model</w:t>
            </w:r>
          </w:p>
        </w:tc>
        <w:tc>
          <w:tcPr>
            <w:tcW w:w="2880" w:type="dxa"/>
          </w:tcPr>
          <w:p w14:paraId="02CA6A75" w14:textId="77777777" w:rsidR="005C1460" w:rsidRDefault="005C1460" w:rsidP="00EF7D96">
            <w:r>
              <w:t>Optional</w:t>
            </w:r>
          </w:p>
        </w:tc>
        <w:tc>
          <w:tcPr>
            <w:tcW w:w="2880" w:type="dxa"/>
          </w:tcPr>
          <w:p w14:paraId="2A62B896" w14:textId="77777777" w:rsidR="005C1460" w:rsidRDefault="005C1460" w:rsidP="00EF7D96">
            <w:r>
              <w:t>Financial</w:t>
            </w:r>
          </w:p>
        </w:tc>
      </w:tr>
    </w:tbl>
    <w:p w14:paraId="251554D3" w14:textId="77777777" w:rsidR="005C1460" w:rsidRDefault="005C1460" w:rsidP="005C1460"/>
    <w:p w14:paraId="3E63F333" w14:textId="77777777" w:rsidR="005C1460" w:rsidRDefault="005C1460" w:rsidP="005C1460">
      <w:pPr>
        <w:pStyle w:val="Heading2"/>
      </w:pPr>
      <w:r>
        <w:t>9.2 Global Filter Functional Specifications</w:t>
      </w:r>
    </w:p>
    <w:p w14:paraId="1B75CF7C" w14:textId="77777777" w:rsidR="005C1460" w:rsidRDefault="005C1460" w:rsidP="005C1460">
      <w:pPr>
        <w:pStyle w:val="ListBullet"/>
      </w:pPr>
      <w:r>
        <w:t>Default Behavior: Unless specified otherwise, date filters should default to 'Current Month' or 'Last 30 Days'. Categorical filters should default to 'All'.</w:t>
      </w:r>
    </w:p>
    <w:p w14:paraId="11A5875D" w14:textId="77777777" w:rsidR="005C1460" w:rsidRDefault="005C1460" w:rsidP="005C1460">
      <w:pPr>
        <w:pStyle w:val="ListBullet"/>
      </w:pPr>
      <w:r>
        <w:t>Multi-Select Support: All categorical filters (e.g., Client, Site, Process) must support multi-selection with an explicitly visible 'Select All' option.</w:t>
      </w:r>
    </w:p>
    <w:p w14:paraId="1646C0EC" w14:textId="77777777" w:rsidR="005C1460" w:rsidRDefault="005C1460" w:rsidP="005C1460">
      <w:pPr>
        <w:pStyle w:val="ListBullet"/>
      </w:pPr>
      <w:r>
        <w:t>Search Support: Any dropdown filter containing more than 10 distinct values (e.g., Queue, Employee) must include an active text search bar.</w:t>
      </w:r>
    </w:p>
    <w:p w14:paraId="3363D1D0" w14:textId="77777777" w:rsidR="005C1460" w:rsidRDefault="005C1460" w:rsidP="005C1460">
      <w:pPr>
        <w:pStyle w:val="ListBullet"/>
      </w:pPr>
      <w:r>
        <w:t>Cascading Behavior: Hierarchical filters must cascade dynamically to prevent empty data states. (e.g., Selecting a 'Site' restricts the available values in the 'Team' filter; selecting a 'Team' restricts the 'Employee' filter).</w:t>
      </w:r>
    </w:p>
    <w:p w14:paraId="627E48FE" w14:textId="77777777" w:rsidR="007644C5" w:rsidRDefault="007644C5" w:rsidP="007644C5">
      <w:pPr>
        <w:pStyle w:val="Heading1"/>
      </w:pPr>
      <w:r>
        <w:t>10. Dashboard Functional Specifications</w:t>
      </w:r>
    </w:p>
    <w:p w14:paraId="21C31B7B" w14:textId="77777777" w:rsidR="007644C5" w:rsidRDefault="007644C5" w:rsidP="007644C5">
      <w:r>
        <w:t>This section details the specific functional behavior, visual layouts, and interactions for all six dashboards within the Enterprise Trust &amp; Safety Operations Analytics platform.</w:t>
      </w:r>
    </w:p>
    <w:p w14:paraId="5502040A" w14:textId="77777777" w:rsidR="007644C5" w:rsidRDefault="007644C5" w:rsidP="007644C5">
      <w:pPr>
        <w:pStyle w:val="Heading2"/>
      </w:pPr>
      <w:r>
        <w:t>DB-01 Executive Overview</w:t>
      </w:r>
    </w:p>
    <w:p w14:paraId="4961E2FA" w14:textId="77777777" w:rsidR="007644C5" w:rsidRDefault="007644C5" w:rsidP="007644C5">
      <w:r>
        <w:t>Dashboard Purpose: Provides high-level visibility into overall health, SLA compliance, and financial standing across all Trust &amp; Safety operations.</w:t>
      </w:r>
    </w:p>
    <w:p w14:paraId="4B4D6783" w14:textId="77777777" w:rsidR="007644C5" w:rsidRDefault="007644C5" w:rsidP="007644C5">
      <w:r>
        <w:t>Target Users: Executives, VPs, Directors</w:t>
      </w:r>
    </w:p>
    <w:p w14:paraId="7388EC7F" w14:textId="77777777" w:rsidR="007644C5" w:rsidRDefault="007644C5" w:rsidP="007644C5">
      <w:r>
        <w:t>Navigation Path: Home &gt; Executive Overview</w:t>
      </w:r>
    </w:p>
    <w:p w14:paraId="66E5B128" w14:textId="77777777" w:rsidR="007644C5" w:rsidRDefault="007644C5" w:rsidP="007644C5">
      <w:r>
        <w:t>Functional Description: A top-level aggregation of volume, quality, and financial metrics designed for quick strategic consumption.</w:t>
      </w:r>
    </w:p>
    <w:p w14:paraId="14CA3076" w14:textId="77777777" w:rsidR="007644C5" w:rsidRDefault="007644C5" w:rsidP="007644C5">
      <w:r>
        <w:t>Data Sources: EDW Aggregated Fact Tables (Daily grain)</w:t>
      </w:r>
    </w:p>
    <w:p w14:paraId="2BB1EC0B" w14:textId="77777777" w:rsidR="007644C5" w:rsidRDefault="007644C5" w:rsidP="007644C5">
      <w:pPr>
        <w:pStyle w:val="ListBullet"/>
      </w:pPr>
      <w:r>
        <w:t>KPIs Displayed:</w:t>
      </w:r>
    </w:p>
    <w:p w14:paraId="63B93F48" w14:textId="77777777" w:rsidR="007644C5" w:rsidRDefault="007644C5" w:rsidP="007644C5">
      <w:pPr>
        <w:pStyle w:val="ListBullet2"/>
      </w:pPr>
      <w:r>
        <w:t>Total Cases Processed</w:t>
      </w:r>
    </w:p>
    <w:p w14:paraId="54BD8C77" w14:textId="77777777" w:rsidR="007644C5" w:rsidRDefault="007644C5" w:rsidP="007644C5">
      <w:pPr>
        <w:pStyle w:val="ListBullet2"/>
      </w:pPr>
      <w:r>
        <w:t>Overall SLA %</w:t>
      </w:r>
    </w:p>
    <w:p w14:paraId="06C28CDF" w14:textId="77777777" w:rsidR="007644C5" w:rsidRDefault="007644C5" w:rsidP="007644C5">
      <w:pPr>
        <w:pStyle w:val="ListBullet2"/>
      </w:pPr>
      <w:r>
        <w:t>Enterprise Quality Score</w:t>
      </w:r>
    </w:p>
    <w:p w14:paraId="70A3001B" w14:textId="77777777" w:rsidR="007644C5" w:rsidRDefault="007644C5" w:rsidP="007644C5">
      <w:pPr>
        <w:pStyle w:val="ListBullet2"/>
      </w:pPr>
      <w:r>
        <w:t>Gross Margin</w:t>
      </w:r>
    </w:p>
    <w:p w14:paraId="3847F562" w14:textId="77777777" w:rsidR="007644C5" w:rsidRDefault="007644C5" w:rsidP="007644C5">
      <w:pPr>
        <w:pStyle w:val="Heading3"/>
      </w:pPr>
      <w:r>
        <w:t>Functional Requirements</w:t>
      </w:r>
    </w:p>
    <w:p w14:paraId="3B9D87E5" w14:textId="77777777" w:rsidR="007644C5" w:rsidRDefault="007644C5" w:rsidP="007644C5">
      <w:r>
        <w:t>FR-DASH-001</w:t>
      </w:r>
    </w:p>
    <w:p w14:paraId="2573271F" w14:textId="77777777" w:rsidR="007644C5" w:rsidRDefault="007644C5" w:rsidP="007644C5">
      <w:r>
        <w:t>Display Total Enterprise Volume.</w:t>
      </w:r>
    </w:p>
    <w:p w14:paraId="4DB09C50" w14:textId="77777777" w:rsidR="007644C5" w:rsidRDefault="007644C5" w:rsidP="007644C5">
      <w:r>
        <w:t>FR-DASH-002</w:t>
      </w:r>
    </w:p>
    <w:p w14:paraId="0B6990EB" w14:textId="77777777" w:rsidR="007644C5" w:rsidRDefault="007644C5" w:rsidP="007644C5">
      <w:r>
        <w:lastRenderedPageBreak/>
        <w:t>Display Overall SLA Compliance.</w:t>
      </w:r>
    </w:p>
    <w:p w14:paraId="6BE93167" w14:textId="77777777" w:rsidR="007644C5" w:rsidRDefault="007644C5" w:rsidP="007644C5">
      <w:r>
        <w:t>FR-DASH-003</w:t>
      </w:r>
    </w:p>
    <w:p w14:paraId="6C1938CC" w14:textId="77777777" w:rsidR="007644C5" w:rsidRDefault="007644C5" w:rsidP="007644C5">
      <w:r>
        <w:t>Show Month-over-Month volume trends.</w:t>
      </w:r>
    </w:p>
    <w:p w14:paraId="1EA4D808" w14:textId="77777777" w:rsidR="007644C5" w:rsidRDefault="007644C5" w:rsidP="007644C5">
      <w:r>
        <w:t>FR-DASH-004</w:t>
      </w:r>
    </w:p>
    <w:p w14:paraId="3500705E" w14:textId="77777777" w:rsidR="007644C5" w:rsidRDefault="007644C5" w:rsidP="007644C5">
      <w:r>
        <w:t>Highlight active site outages or critical alerts.</w:t>
      </w:r>
    </w:p>
    <w:p w14:paraId="6CE3883C" w14:textId="77777777" w:rsidR="007644C5" w:rsidRDefault="007644C5" w:rsidP="007644C5">
      <w:pPr>
        <w:pStyle w:val="Heading3"/>
      </w:pPr>
      <w:r>
        <w:t>Visual Specifications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644C5" w14:paraId="1B7CBEFB" w14:textId="77777777" w:rsidTr="00EF7D96">
        <w:tc>
          <w:tcPr>
            <w:tcW w:w="2160" w:type="dxa"/>
            <w:shd w:val="clear" w:color="auto" w:fill="003366"/>
          </w:tcPr>
          <w:p w14:paraId="6FEE4793" w14:textId="77777777" w:rsidR="007644C5" w:rsidRDefault="007644C5" w:rsidP="00EF7D96">
            <w:r>
              <w:rPr>
                <w:b/>
                <w:color w:val="FFFFFF"/>
              </w:rPr>
              <w:t>Visual ID</w:t>
            </w:r>
          </w:p>
        </w:tc>
        <w:tc>
          <w:tcPr>
            <w:tcW w:w="2160" w:type="dxa"/>
            <w:shd w:val="clear" w:color="auto" w:fill="003366"/>
          </w:tcPr>
          <w:p w14:paraId="233CD441" w14:textId="77777777" w:rsidR="007644C5" w:rsidRDefault="007644C5" w:rsidP="00EF7D96">
            <w:r>
              <w:rPr>
                <w:b/>
                <w:color w:val="FFFFFF"/>
              </w:rPr>
              <w:t>Visual Name</w:t>
            </w:r>
          </w:p>
        </w:tc>
        <w:tc>
          <w:tcPr>
            <w:tcW w:w="2160" w:type="dxa"/>
            <w:shd w:val="clear" w:color="auto" w:fill="003366"/>
          </w:tcPr>
          <w:p w14:paraId="6FA79335" w14:textId="77777777" w:rsidR="007644C5" w:rsidRDefault="007644C5" w:rsidP="00EF7D96">
            <w:r>
              <w:rPr>
                <w:b/>
                <w:color w:val="FFFFFF"/>
              </w:rPr>
              <w:t>Type</w:t>
            </w:r>
          </w:p>
        </w:tc>
        <w:tc>
          <w:tcPr>
            <w:tcW w:w="2160" w:type="dxa"/>
            <w:shd w:val="clear" w:color="auto" w:fill="003366"/>
          </w:tcPr>
          <w:p w14:paraId="0AC7510B" w14:textId="77777777" w:rsidR="007644C5" w:rsidRDefault="007644C5" w:rsidP="00EF7D96">
            <w:r>
              <w:rPr>
                <w:b/>
                <w:color w:val="FFFFFF"/>
              </w:rPr>
              <w:t>Purpose</w:t>
            </w:r>
          </w:p>
        </w:tc>
      </w:tr>
      <w:tr w:rsidR="007644C5" w14:paraId="48EC6C61" w14:textId="77777777" w:rsidTr="00EF7D96">
        <w:tc>
          <w:tcPr>
            <w:tcW w:w="2160" w:type="dxa"/>
          </w:tcPr>
          <w:p w14:paraId="1BB76E90" w14:textId="77777777" w:rsidR="007644C5" w:rsidRDefault="007644C5" w:rsidP="00EF7D96">
            <w:r>
              <w:t>V01</w:t>
            </w:r>
          </w:p>
        </w:tc>
        <w:tc>
          <w:tcPr>
            <w:tcW w:w="2160" w:type="dxa"/>
          </w:tcPr>
          <w:p w14:paraId="671959CF" w14:textId="77777777" w:rsidR="007644C5" w:rsidRDefault="007644C5" w:rsidP="00EF7D96">
            <w:r>
              <w:t>Volume KPI Card</w:t>
            </w:r>
          </w:p>
        </w:tc>
        <w:tc>
          <w:tcPr>
            <w:tcW w:w="2160" w:type="dxa"/>
          </w:tcPr>
          <w:p w14:paraId="52974FB0" w14:textId="77777777" w:rsidR="007644C5" w:rsidRDefault="007644C5" w:rsidP="00EF7D96">
            <w:r>
              <w:t>KPI Card</w:t>
            </w:r>
          </w:p>
        </w:tc>
        <w:tc>
          <w:tcPr>
            <w:tcW w:w="2160" w:type="dxa"/>
          </w:tcPr>
          <w:p w14:paraId="11D8E596" w14:textId="77777777" w:rsidR="007644C5" w:rsidRDefault="007644C5" w:rsidP="00EF7D96">
            <w:r>
              <w:t>Displays aggregate processing volume</w:t>
            </w:r>
          </w:p>
        </w:tc>
      </w:tr>
      <w:tr w:rsidR="007644C5" w14:paraId="19FEC8DB" w14:textId="77777777" w:rsidTr="00EF7D96">
        <w:tc>
          <w:tcPr>
            <w:tcW w:w="2160" w:type="dxa"/>
          </w:tcPr>
          <w:p w14:paraId="3106AA9E" w14:textId="77777777" w:rsidR="007644C5" w:rsidRDefault="007644C5" w:rsidP="00EF7D96">
            <w:r>
              <w:t>V02</w:t>
            </w:r>
          </w:p>
        </w:tc>
        <w:tc>
          <w:tcPr>
            <w:tcW w:w="2160" w:type="dxa"/>
          </w:tcPr>
          <w:p w14:paraId="67CC4005" w14:textId="77777777" w:rsidR="007644C5" w:rsidRDefault="007644C5" w:rsidP="00EF7D96">
            <w:r>
              <w:t>Enterprise SLA Trend</w:t>
            </w:r>
          </w:p>
        </w:tc>
        <w:tc>
          <w:tcPr>
            <w:tcW w:w="2160" w:type="dxa"/>
          </w:tcPr>
          <w:p w14:paraId="21C0EABE" w14:textId="77777777" w:rsidR="007644C5" w:rsidRDefault="007644C5" w:rsidP="00EF7D96">
            <w:r>
              <w:t>Line Chart</w:t>
            </w:r>
          </w:p>
        </w:tc>
        <w:tc>
          <w:tcPr>
            <w:tcW w:w="2160" w:type="dxa"/>
          </w:tcPr>
          <w:p w14:paraId="00FA3639" w14:textId="77777777" w:rsidR="007644C5" w:rsidRDefault="007644C5" w:rsidP="00EF7D96">
            <w:r>
              <w:t>Shows 30-day SLA trend across all clients</w:t>
            </w:r>
          </w:p>
        </w:tc>
      </w:tr>
      <w:tr w:rsidR="007644C5" w14:paraId="294DEE78" w14:textId="77777777" w:rsidTr="00EF7D96">
        <w:tc>
          <w:tcPr>
            <w:tcW w:w="2160" w:type="dxa"/>
          </w:tcPr>
          <w:p w14:paraId="5E6C2A1D" w14:textId="77777777" w:rsidR="007644C5" w:rsidRDefault="007644C5" w:rsidP="00EF7D96">
            <w:r>
              <w:t>V03</w:t>
            </w:r>
          </w:p>
        </w:tc>
        <w:tc>
          <w:tcPr>
            <w:tcW w:w="2160" w:type="dxa"/>
          </w:tcPr>
          <w:p w14:paraId="7698747C" w14:textId="77777777" w:rsidR="007644C5" w:rsidRDefault="007644C5" w:rsidP="00EF7D96">
            <w:r>
              <w:t>Site Performance Map</w:t>
            </w:r>
          </w:p>
        </w:tc>
        <w:tc>
          <w:tcPr>
            <w:tcW w:w="2160" w:type="dxa"/>
          </w:tcPr>
          <w:p w14:paraId="51B9A864" w14:textId="77777777" w:rsidR="007644C5" w:rsidRDefault="007644C5" w:rsidP="00EF7D96">
            <w:r>
              <w:t>Map / Heat Map</w:t>
            </w:r>
          </w:p>
        </w:tc>
        <w:tc>
          <w:tcPr>
            <w:tcW w:w="2160" w:type="dxa"/>
          </w:tcPr>
          <w:p w14:paraId="5A7DDB2B" w14:textId="77777777" w:rsidR="007644C5" w:rsidRDefault="007644C5" w:rsidP="00EF7D96">
            <w:r>
              <w:t>Highlights site-level performance issues visually</w:t>
            </w:r>
          </w:p>
        </w:tc>
      </w:tr>
    </w:tbl>
    <w:p w14:paraId="2DC23003" w14:textId="77777777" w:rsidR="007644C5" w:rsidRDefault="007644C5" w:rsidP="007644C5">
      <w:pPr>
        <w:pStyle w:val="Heading3"/>
      </w:pPr>
      <w:r>
        <w:t>KPI Functional Logic</w:t>
      </w:r>
    </w:p>
    <w:p w14:paraId="0DB8A255" w14:textId="77777777" w:rsidR="007644C5" w:rsidRDefault="007644C5" w:rsidP="007644C5">
      <w:pPr>
        <w:pStyle w:val="ListBullet"/>
      </w:pPr>
      <w:r>
        <w:t>KPI updates automatically upon successful dataset refresh.</w:t>
      </w:r>
    </w:p>
    <w:p w14:paraId="7F38560A" w14:textId="77777777" w:rsidR="007644C5" w:rsidRDefault="007644C5" w:rsidP="007644C5">
      <w:pPr>
        <w:pStyle w:val="ListBullet"/>
      </w:pPr>
      <w:r>
        <w:t>Honors all active page/global filters simultaneously.</w:t>
      </w:r>
    </w:p>
    <w:p w14:paraId="2F49C28F" w14:textId="77777777" w:rsidR="007644C5" w:rsidRDefault="007644C5" w:rsidP="007644C5">
      <w:pPr>
        <w:pStyle w:val="ListBullet"/>
      </w:pPr>
      <w:r>
        <w:t>Supports right-click drill-through to granular detail pages.</w:t>
      </w:r>
    </w:p>
    <w:p w14:paraId="3BB9A46B" w14:textId="77777777" w:rsidR="007644C5" w:rsidRDefault="007644C5" w:rsidP="007644C5">
      <w:pPr>
        <w:pStyle w:val="ListBullet"/>
      </w:pPr>
      <w:r>
        <w:t>Defaults to displaying the latest completed reporting period (e.g., Yesterday or Last Closed Month) unless explicitly filtered.</w:t>
      </w:r>
    </w:p>
    <w:p w14:paraId="5BE566C0" w14:textId="77777777" w:rsidR="007644C5" w:rsidRDefault="007644C5" w:rsidP="007644C5">
      <w:pPr>
        <w:pStyle w:val="Heading3"/>
      </w:pPr>
      <w:r>
        <w:t>Filter Behavior</w:t>
      </w:r>
    </w:p>
    <w:p w14:paraId="0AA3B157" w14:textId="77777777" w:rsidR="007644C5" w:rsidRDefault="007644C5" w:rsidP="007644C5">
      <w:pPr>
        <w:pStyle w:val="ListBullet"/>
      </w:pPr>
      <w:r>
        <w:t>Which visuals respond: All primary visuals on the canvas dynamically respond to filter selections.</w:t>
      </w:r>
    </w:p>
    <w:p w14:paraId="44D70510" w14:textId="77777777" w:rsidR="007644C5" w:rsidRDefault="007644C5" w:rsidP="007644C5">
      <w:pPr>
        <w:pStyle w:val="ListBullet"/>
      </w:pPr>
      <w:r>
        <w:t>Cross-filtering: Selecting a specific bar/segment in one visual will cross-filter all other visuals on the same page.</w:t>
      </w:r>
    </w:p>
    <w:p w14:paraId="07EA01F8" w14:textId="77777777" w:rsidR="007644C5" w:rsidRDefault="007644C5" w:rsidP="007644C5">
      <w:pPr>
        <w:pStyle w:val="ListBullet"/>
      </w:pPr>
      <w:r>
        <w:t>Reset behavior: A 'Clear All Filters' bookmark/button restores the default view.</w:t>
      </w:r>
    </w:p>
    <w:p w14:paraId="375A41B0" w14:textId="77777777" w:rsidR="007644C5" w:rsidRDefault="007644C5" w:rsidP="007644C5">
      <w:pPr>
        <w:pStyle w:val="Heading3"/>
      </w:pPr>
      <w:r>
        <w:t>Drill-through Path</w:t>
      </w:r>
    </w:p>
    <w:p w14:paraId="1C96D86D" w14:textId="77777777" w:rsidR="007644C5" w:rsidRDefault="007644C5" w:rsidP="007644C5">
      <w:r>
        <w:t>Executive Dashboard → Operations Dashboard → Quality Dashboard</w:t>
      </w:r>
    </w:p>
    <w:p w14:paraId="61F99F1E" w14:textId="77777777" w:rsidR="007644C5" w:rsidRDefault="007644C5" w:rsidP="007644C5">
      <w:pPr>
        <w:pStyle w:val="Heading3"/>
      </w:pPr>
      <w:r>
        <w:t>Export Behavior</w:t>
      </w:r>
    </w:p>
    <w:p w14:paraId="405A33B7" w14:textId="77777777" w:rsidR="007644C5" w:rsidRDefault="007644C5" w:rsidP="007644C5">
      <w:pPr>
        <w:pStyle w:val="ListBullet"/>
      </w:pPr>
      <w:r>
        <w:t>PDF: Visual layout export enabled for all users.</w:t>
      </w:r>
    </w:p>
    <w:p w14:paraId="5F7EC9F2" w14:textId="77777777" w:rsidR="007644C5" w:rsidRDefault="007644C5" w:rsidP="007644C5">
      <w:pPr>
        <w:pStyle w:val="ListBullet"/>
      </w:pPr>
      <w:r>
        <w:t>PPT: Export to PowerPoint enabled for Executive and Ops Manager roles.</w:t>
      </w:r>
    </w:p>
    <w:p w14:paraId="1E163A48" w14:textId="77777777" w:rsidR="007644C5" w:rsidRDefault="007644C5" w:rsidP="007644C5">
      <w:pPr>
        <w:pStyle w:val="ListBullet"/>
      </w:pPr>
      <w:r>
        <w:t>CSV: Underlying data export restricted to specific user groups (e.g., Analysts) with a hard limit of 150,000 rows to prevent memory exhaustion.</w:t>
      </w:r>
    </w:p>
    <w:p w14:paraId="55C6AF2D" w14:textId="77777777" w:rsidR="007644C5" w:rsidRDefault="007644C5" w:rsidP="007644C5">
      <w:pPr>
        <w:pStyle w:val="ListBullet"/>
      </w:pPr>
      <w:r>
        <w:t>Export permissions: Governed by Azure AD roles integrated into Power BI.</w:t>
      </w:r>
    </w:p>
    <w:p w14:paraId="423B3514" w14:textId="77777777" w:rsidR="007644C5" w:rsidRDefault="007644C5" w:rsidP="007644C5">
      <w:pPr>
        <w:pStyle w:val="Heading3"/>
      </w:pPr>
      <w:r>
        <w:lastRenderedPageBreak/>
        <w:t>Error Handling</w:t>
      </w:r>
    </w:p>
    <w:p w14:paraId="74701109" w14:textId="77777777" w:rsidR="007644C5" w:rsidRDefault="007644C5" w:rsidP="007644C5">
      <w:pPr>
        <w:pStyle w:val="ListBullet"/>
      </w:pPr>
      <w:r>
        <w:t>If no data: Visuals display a custom text message 'No data available for the selected period/filters.'</w:t>
      </w:r>
    </w:p>
    <w:p w14:paraId="0A4A7F22" w14:textId="77777777" w:rsidR="007644C5" w:rsidRDefault="007644C5" w:rsidP="007644C5">
      <w:pPr>
        <w:pStyle w:val="ListBullet"/>
      </w:pPr>
      <w:r>
        <w:t>If refresh failed: Dashboard header displays a warning icon with the timestamp of the last successful refresh.</w:t>
      </w:r>
    </w:p>
    <w:p w14:paraId="66FBEE60" w14:textId="77777777" w:rsidR="007644C5" w:rsidRDefault="007644C5" w:rsidP="007644C5">
      <w:pPr>
        <w:pStyle w:val="ListBullet"/>
      </w:pPr>
      <w:r>
        <w:t>If filters return no records: Blank visuals default to empty states cleanly without returning DAX calculation errors.</w:t>
      </w:r>
    </w:p>
    <w:p w14:paraId="69F4CD76" w14:textId="77777777" w:rsidR="007644C5" w:rsidRDefault="007644C5" w:rsidP="007644C5">
      <w:pPr>
        <w:pStyle w:val="Heading3"/>
      </w:pPr>
      <w:r>
        <w:t>Acceptance Criteria</w:t>
      </w:r>
    </w:p>
    <w:p w14:paraId="6F7B19FB" w14:textId="77777777" w:rsidR="007644C5" w:rsidRDefault="007644C5" w:rsidP="007644C5">
      <w:pPr>
        <w:pStyle w:val="ListBullet"/>
      </w:pPr>
      <w:r>
        <w:t>Dashboard layout renders within 5 seconds under standard load.</w:t>
      </w:r>
    </w:p>
    <w:p w14:paraId="60A0A486" w14:textId="77777777" w:rsidR="007644C5" w:rsidRDefault="007644C5" w:rsidP="007644C5">
      <w:pPr>
        <w:pStyle w:val="ListBullet"/>
      </w:pPr>
      <w:r>
        <w:t>All displayed KPIs match manually verified query results from the EDW.</w:t>
      </w:r>
    </w:p>
    <w:p w14:paraId="0DD489B7" w14:textId="77777777" w:rsidR="007644C5" w:rsidRDefault="007644C5" w:rsidP="007644C5">
      <w:pPr>
        <w:pStyle w:val="ListBullet"/>
      </w:pPr>
      <w:r>
        <w:t>Global and page-level filters apply correctly without dropping context.</w:t>
      </w:r>
    </w:p>
    <w:p w14:paraId="2DB3ED93" w14:textId="77777777" w:rsidR="007644C5" w:rsidRDefault="007644C5" w:rsidP="007644C5">
      <w:pPr>
        <w:pStyle w:val="ListBullet"/>
      </w:pPr>
      <w:r>
        <w:t>All defined drill-through paths navigate to the correct target page with filters intact.</w:t>
      </w:r>
    </w:p>
    <w:p w14:paraId="6AADEDCD" w14:textId="77777777" w:rsidR="007644C5" w:rsidRDefault="007644C5" w:rsidP="007644C5">
      <w:pPr>
        <w:pStyle w:val="ListBullet"/>
      </w:pPr>
      <w:r>
        <w:t>Security roles (RLS) successfully restrict data visibility per user profile.</w:t>
      </w:r>
    </w:p>
    <w:p w14:paraId="2D88C3AA" w14:textId="77777777" w:rsidR="007644C5" w:rsidRDefault="007644C5" w:rsidP="007644C5">
      <w:r>
        <w:br w:type="page"/>
      </w:r>
    </w:p>
    <w:p w14:paraId="72C723B3" w14:textId="77777777" w:rsidR="007644C5" w:rsidRDefault="007644C5" w:rsidP="007644C5">
      <w:pPr>
        <w:pStyle w:val="Heading2"/>
      </w:pPr>
      <w:r>
        <w:lastRenderedPageBreak/>
        <w:t>DB-02 Operations Dashboard</w:t>
      </w:r>
    </w:p>
    <w:p w14:paraId="5CB18D27" w14:textId="77777777" w:rsidR="007644C5" w:rsidRDefault="007644C5" w:rsidP="007644C5">
      <w:r>
        <w:t>Dashboard Purpose: Monitors day-to-day production, queue health, and agent-level throughput.</w:t>
      </w:r>
    </w:p>
    <w:p w14:paraId="2280E637" w14:textId="77777777" w:rsidR="007644C5" w:rsidRDefault="007644C5" w:rsidP="007644C5">
      <w:r>
        <w:t>Target Users: Operations Managers, Team Leads</w:t>
      </w:r>
    </w:p>
    <w:p w14:paraId="460C85AD" w14:textId="77777777" w:rsidR="007644C5" w:rsidRDefault="007644C5" w:rsidP="007644C5">
      <w:r>
        <w:t>Navigation Path: Home &gt; Operations Dashboard</w:t>
      </w:r>
    </w:p>
    <w:p w14:paraId="69711271" w14:textId="77777777" w:rsidR="007644C5" w:rsidRDefault="007644C5" w:rsidP="007644C5">
      <w:r>
        <w:t>Functional Description: Operational deep-dive into queue backlogs, handle times, and volume distribution.</w:t>
      </w:r>
    </w:p>
    <w:p w14:paraId="31DD55AA" w14:textId="77777777" w:rsidR="007644C5" w:rsidRDefault="007644C5" w:rsidP="007644C5">
      <w:r>
        <w:t>Data Sources: EDW Operations Fact Tables (Hourly/Daily grain)</w:t>
      </w:r>
    </w:p>
    <w:p w14:paraId="132C21B8" w14:textId="77777777" w:rsidR="007644C5" w:rsidRDefault="007644C5" w:rsidP="007644C5">
      <w:pPr>
        <w:pStyle w:val="ListBullet"/>
      </w:pPr>
      <w:r>
        <w:t>KPIs Displayed:</w:t>
      </w:r>
    </w:p>
    <w:p w14:paraId="1F1643D9" w14:textId="77777777" w:rsidR="007644C5" w:rsidRDefault="007644C5" w:rsidP="007644C5">
      <w:pPr>
        <w:pStyle w:val="ListBullet2"/>
      </w:pPr>
      <w:r>
        <w:t>Total Cases Reviewed</w:t>
      </w:r>
    </w:p>
    <w:p w14:paraId="3435918F" w14:textId="77777777" w:rsidR="007644C5" w:rsidRDefault="007644C5" w:rsidP="007644C5">
      <w:pPr>
        <w:pStyle w:val="ListBullet2"/>
      </w:pPr>
      <w:r>
        <w:t>SLA Compliance</w:t>
      </w:r>
    </w:p>
    <w:p w14:paraId="061DD77F" w14:textId="77777777" w:rsidR="007644C5" w:rsidRDefault="007644C5" w:rsidP="007644C5">
      <w:pPr>
        <w:pStyle w:val="ListBullet2"/>
      </w:pPr>
      <w:r>
        <w:t>Average Handle Time (AHT)</w:t>
      </w:r>
    </w:p>
    <w:p w14:paraId="41E0CD9F" w14:textId="77777777" w:rsidR="007644C5" w:rsidRDefault="007644C5" w:rsidP="007644C5">
      <w:pPr>
        <w:pStyle w:val="ListBullet2"/>
      </w:pPr>
      <w:r>
        <w:t>Current Backlog</w:t>
      </w:r>
    </w:p>
    <w:p w14:paraId="683D2639" w14:textId="77777777" w:rsidR="007644C5" w:rsidRDefault="007644C5" w:rsidP="007644C5">
      <w:pPr>
        <w:pStyle w:val="Heading3"/>
      </w:pPr>
      <w:r>
        <w:t>Functional Requirements</w:t>
      </w:r>
    </w:p>
    <w:p w14:paraId="0CF05444" w14:textId="77777777" w:rsidR="007644C5" w:rsidRDefault="007644C5" w:rsidP="007644C5">
      <w:r>
        <w:t>FR-DASH-005</w:t>
      </w:r>
    </w:p>
    <w:p w14:paraId="7ADD7C55" w14:textId="77777777" w:rsidR="007644C5" w:rsidRDefault="007644C5" w:rsidP="007644C5">
      <w:r>
        <w:t>Display Total Cases Reviewed by queue.</w:t>
      </w:r>
    </w:p>
    <w:p w14:paraId="1DF7BB99" w14:textId="77777777" w:rsidR="007644C5" w:rsidRDefault="007644C5" w:rsidP="007644C5">
      <w:r>
        <w:t>FR-DASH-006</w:t>
      </w:r>
    </w:p>
    <w:p w14:paraId="43E493A8" w14:textId="77777777" w:rsidR="007644C5" w:rsidRDefault="007644C5" w:rsidP="007644C5">
      <w:r>
        <w:t>Display SLA Compliance by site and team.</w:t>
      </w:r>
    </w:p>
    <w:p w14:paraId="33015AEA" w14:textId="77777777" w:rsidR="007644C5" w:rsidRDefault="007644C5" w:rsidP="007644C5">
      <w:r>
        <w:t>FR-DASH-007</w:t>
      </w:r>
    </w:p>
    <w:p w14:paraId="56099667" w14:textId="77777777" w:rsidR="007644C5" w:rsidRDefault="007644C5" w:rsidP="007644C5">
      <w:r>
        <w:t>Show real-time backlog vs capacity.</w:t>
      </w:r>
    </w:p>
    <w:p w14:paraId="48DBCDA0" w14:textId="77777777" w:rsidR="007644C5" w:rsidRDefault="007644C5" w:rsidP="007644C5">
      <w:r>
        <w:t>FR-DASH-008</w:t>
      </w:r>
    </w:p>
    <w:p w14:paraId="336C55A8" w14:textId="77777777" w:rsidR="007644C5" w:rsidRDefault="007644C5" w:rsidP="007644C5">
      <w:r>
        <w:t>Display AHT trends by process type.</w:t>
      </w:r>
    </w:p>
    <w:p w14:paraId="5E1EE266" w14:textId="77777777" w:rsidR="007644C5" w:rsidRDefault="007644C5" w:rsidP="007644C5">
      <w:pPr>
        <w:pStyle w:val="Heading3"/>
      </w:pPr>
      <w:r>
        <w:t>Visual Specifications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644C5" w14:paraId="45AC2E3B" w14:textId="77777777" w:rsidTr="00EF7D96">
        <w:tc>
          <w:tcPr>
            <w:tcW w:w="2160" w:type="dxa"/>
            <w:shd w:val="clear" w:color="auto" w:fill="003366"/>
          </w:tcPr>
          <w:p w14:paraId="61E0511F" w14:textId="77777777" w:rsidR="007644C5" w:rsidRDefault="007644C5" w:rsidP="00EF7D96">
            <w:r>
              <w:rPr>
                <w:b/>
                <w:color w:val="FFFFFF"/>
              </w:rPr>
              <w:t>Visual ID</w:t>
            </w:r>
          </w:p>
        </w:tc>
        <w:tc>
          <w:tcPr>
            <w:tcW w:w="2160" w:type="dxa"/>
            <w:shd w:val="clear" w:color="auto" w:fill="003366"/>
          </w:tcPr>
          <w:p w14:paraId="75950BF1" w14:textId="77777777" w:rsidR="007644C5" w:rsidRDefault="007644C5" w:rsidP="00EF7D96">
            <w:r>
              <w:rPr>
                <w:b/>
                <w:color w:val="FFFFFF"/>
              </w:rPr>
              <w:t>Visual Name</w:t>
            </w:r>
          </w:p>
        </w:tc>
        <w:tc>
          <w:tcPr>
            <w:tcW w:w="2160" w:type="dxa"/>
            <w:shd w:val="clear" w:color="auto" w:fill="003366"/>
          </w:tcPr>
          <w:p w14:paraId="71F81C27" w14:textId="77777777" w:rsidR="007644C5" w:rsidRDefault="007644C5" w:rsidP="00EF7D96">
            <w:r>
              <w:rPr>
                <w:b/>
                <w:color w:val="FFFFFF"/>
              </w:rPr>
              <w:t>Type</w:t>
            </w:r>
          </w:p>
        </w:tc>
        <w:tc>
          <w:tcPr>
            <w:tcW w:w="2160" w:type="dxa"/>
            <w:shd w:val="clear" w:color="auto" w:fill="003366"/>
          </w:tcPr>
          <w:p w14:paraId="565CEAE5" w14:textId="77777777" w:rsidR="007644C5" w:rsidRDefault="007644C5" w:rsidP="00EF7D96">
            <w:r>
              <w:rPr>
                <w:b/>
                <w:color w:val="FFFFFF"/>
              </w:rPr>
              <w:t>Purpose</w:t>
            </w:r>
          </w:p>
        </w:tc>
      </w:tr>
      <w:tr w:rsidR="007644C5" w14:paraId="66EE1DCD" w14:textId="77777777" w:rsidTr="00EF7D96">
        <w:tc>
          <w:tcPr>
            <w:tcW w:w="2160" w:type="dxa"/>
          </w:tcPr>
          <w:p w14:paraId="79765B81" w14:textId="77777777" w:rsidR="007644C5" w:rsidRDefault="007644C5" w:rsidP="00EF7D96">
            <w:r>
              <w:t>V01</w:t>
            </w:r>
          </w:p>
        </w:tc>
        <w:tc>
          <w:tcPr>
            <w:tcW w:w="2160" w:type="dxa"/>
          </w:tcPr>
          <w:p w14:paraId="4CA16E68" w14:textId="77777777" w:rsidR="007644C5" w:rsidRDefault="007644C5" w:rsidP="00EF7D96">
            <w:r>
              <w:t>Total Cases Reviewed</w:t>
            </w:r>
          </w:p>
        </w:tc>
        <w:tc>
          <w:tcPr>
            <w:tcW w:w="2160" w:type="dxa"/>
          </w:tcPr>
          <w:p w14:paraId="68156013" w14:textId="77777777" w:rsidR="007644C5" w:rsidRDefault="007644C5" w:rsidP="00EF7D96">
            <w:r>
              <w:t>KPI Card</w:t>
            </w:r>
          </w:p>
        </w:tc>
        <w:tc>
          <w:tcPr>
            <w:tcW w:w="2160" w:type="dxa"/>
          </w:tcPr>
          <w:p w14:paraId="1713A002" w14:textId="77777777" w:rsidR="007644C5" w:rsidRDefault="007644C5" w:rsidP="00EF7D96">
            <w:r>
              <w:t>Shows daily processed volume</w:t>
            </w:r>
          </w:p>
        </w:tc>
      </w:tr>
      <w:tr w:rsidR="007644C5" w14:paraId="12059838" w14:textId="77777777" w:rsidTr="00EF7D96">
        <w:tc>
          <w:tcPr>
            <w:tcW w:w="2160" w:type="dxa"/>
          </w:tcPr>
          <w:p w14:paraId="57FA40B3" w14:textId="77777777" w:rsidR="007644C5" w:rsidRDefault="007644C5" w:rsidP="00EF7D96">
            <w:r>
              <w:t>V02</w:t>
            </w:r>
          </w:p>
        </w:tc>
        <w:tc>
          <w:tcPr>
            <w:tcW w:w="2160" w:type="dxa"/>
          </w:tcPr>
          <w:p w14:paraId="3690FD34" w14:textId="77777777" w:rsidR="007644C5" w:rsidRDefault="007644C5" w:rsidP="00EF7D96">
            <w:r>
              <w:t>Volume vs SLA</w:t>
            </w:r>
          </w:p>
        </w:tc>
        <w:tc>
          <w:tcPr>
            <w:tcW w:w="2160" w:type="dxa"/>
          </w:tcPr>
          <w:p w14:paraId="734E7620" w14:textId="77777777" w:rsidR="007644C5" w:rsidRDefault="007644C5" w:rsidP="00EF7D96">
            <w:r>
              <w:t>Combo Chart</w:t>
            </w:r>
          </w:p>
        </w:tc>
        <w:tc>
          <w:tcPr>
            <w:tcW w:w="2160" w:type="dxa"/>
          </w:tcPr>
          <w:p w14:paraId="24169958" w14:textId="77777777" w:rsidR="007644C5" w:rsidRDefault="007644C5" w:rsidP="00EF7D96">
            <w:r>
              <w:t>Plots volume bars against an SLA line</w:t>
            </w:r>
          </w:p>
        </w:tc>
      </w:tr>
      <w:tr w:rsidR="007644C5" w14:paraId="380168C4" w14:textId="77777777" w:rsidTr="00EF7D96">
        <w:tc>
          <w:tcPr>
            <w:tcW w:w="2160" w:type="dxa"/>
          </w:tcPr>
          <w:p w14:paraId="7BAD4840" w14:textId="77777777" w:rsidR="007644C5" w:rsidRDefault="007644C5" w:rsidP="00EF7D96">
            <w:r>
              <w:t>V03</w:t>
            </w:r>
          </w:p>
        </w:tc>
        <w:tc>
          <w:tcPr>
            <w:tcW w:w="2160" w:type="dxa"/>
          </w:tcPr>
          <w:p w14:paraId="41B9AA06" w14:textId="77777777" w:rsidR="007644C5" w:rsidRDefault="007644C5" w:rsidP="00EF7D96">
            <w:r>
              <w:t>Backlog by Queue</w:t>
            </w:r>
          </w:p>
        </w:tc>
        <w:tc>
          <w:tcPr>
            <w:tcW w:w="2160" w:type="dxa"/>
          </w:tcPr>
          <w:p w14:paraId="0ABC7BE1" w14:textId="77777777" w:rsidR="007644C5" w:rsidRDefault="007644C5" w:rsidP="00EF7D96">
            <w:r>
              <w:t>Bar Chart</w:t>
            </w:r>
          </w:p>
        </w:tc>
        <w:tc>
          <w:tcPr>
            <w:tcW w:w="2160" w:type="dxa"/>
          </w:tcPr>
          <w:p w14:paraId="7BE91617" w14:textId="77777777" w:rsidR="007644C5" w:rsidRDefault="007644C5" w:rsidP="00EF7D96">
            <w:r>
              <w:t>Displays outstanding items across operational queues</w:t>
            </w:r>
          </w:p>
        </w:tc>
      </w:tr>
    </w:tbl>
    <w:p w14:paraId="291CFD26" w14:textId="77777777" w:rsidR="007644C5" w:rsidRDefault="007644C5" w:rsidP="007644C5">
      <w:pPr>
        <w:pStyle w:val="Heading3"/>
      </w:pPr>
      <w:r>
        <w:lastRenderedPageBreak/>
        <w:t>KPI Functional Logic</w:t>
      </w:r>
    </w:p>
    <w:p w14:paraId="58285B64" w14:textId="77777777" w:rsidR="007644C5" w:rsidRDefault="007644C5" w:rsidP="007644C5">
      <w:pPr>
        <w:pStyle w:val="ListBullet"/>
      </w:pPr>
      <w:r>
        <w:t>KPI updates automatically upon successful dataset refresh.</w:t>
      </w:r>
    </w:p>
    <w:p w14:paraId="1F46FB33" w14:textId="77777777" w:rsidR="007644C5" w:rsidRDefault="007644C5" w:rsidP="007644C5">
      <w:pPr>
        <w:pStyle w:val="ListBullet"/>
      </w:pPr>
      <w:r>
        <w:t>Honors all active page/global filters simultaneously.</w:t>
      </w:r>
    </w:p>
    <w:p w14:paraId="011F8E46" w14:textId="77777777" w:rsidR="007644C5" w:rsidRDefault="007644C5" w:rsidP="007644C5">
      <w:pPr>
        <w:pStyle w:val="ListBullet"/>
      </w:pPr>
      <w:r>
        <w:t>Supports right-click drill-through to granular detail pages.</w:t>
      </w:r>
    </w:p>
    <w:p w14:paraId="32A1D67E" w14:textId="77777777" w:rsidR="007644C5" w:rsidRDefault="007644C5" w:rsidP="007644C5">
      <w:pPr>
        <w:pStyle w:val="ListBullet"/>
      </w:pPr>
      <w:r>
        <w:t>Defaults to displaying the latest completed reporting period (e.g., Yesterday or Last Closed Month) unless explicitly filtered.</w:t>
      </w:r>
    </w:p>
    <w:p w14:paraId="05AE690F" w14:textId="77777777" w:rsidR="007644C5" w:rsidRDefault="007644C5" w:rsidP="007644C5">
      <w:pPr>
        <w:pStyle w:val="Heading3"/>
      </w:pPr>
      <w:r>
        <w:t>Filter Behavior</w:t>
      </w:r>
    </w:p>
    <w:p w14:paraId="0F0115CB" w14:textId="77777777" w:rsidR="007644C5" w:rsidRDefault="007644C5" w:rsidP="007644C5">
      <w:pPr>
        <w:pStyle w:val="ListBullet"/>
      </w:pPr>
      <w:r>
        <w:t>Which visuals respond: All primary visuals on the canvas dynamically respond to filter selections.</w:t>
      </w:r>
    </w:p>
    <w:p w14:paraId="37ADC475" w14:textId="77777777" w:rsidR="007644C5" w:rsidRDefault="007644C5" w:rsidP="007644C5">
      <w:pPr>
        <w:pStyle w:val="ListBullet"/>
      </w:pPr>
      <w:r>
        <w:t>Cross-filtering: Selecting a specific bar/segment in one visual will cross-filter all other visuals on the same page.</w:t>
      </w:r>
    </w:p>
    <w:p w14:paraId="20568513" w14:textId="77777777" w:rsidR="007644C5" w:rsidRDefault="007644C5" w:rsidP="007644C5">
      <w:pPr>
        <w:pStyle w:val="ListBullet"/>
      </w:pPr>
      <w:r>
        <w:t>Reset behavior: A 'Clear All Filters' bookmark/button restores the default view.</w:t>
      </w:r>
    </w:p>
    <w:p w14:paraId="323BED7D" w14:textId="77777777" w:rsidR="007644C5" w:rsidRDefault="007644C5" w:rsidP="007644C5">
      <w:pPr>
        <w:pStyle w:val="Heading3"/>
      </w:pPr>
      <w:r>
        <w:t>Drill-through Path</w:t>
      </w:r>
    </w:p>
    <w:p w14:paraId="4012A81B" w14:textId="77777777" w:rsidR="007644C5" w:rsidRDefault="007644C5" w:rsidP="007644C5">
      <w:r>
        <w:t>Operations Dashboard → Queue Details → Agent Performance</w:t>
      </w:r>
    </w:p>
    <w:p w14:paraId="26C7E987" w14:textId="77777777" w:rsidR="007644C5" w:rsidRDefault="007644C5" w:rsidP="007644C5">
      <w:pPr>
        <w:pStyle w:val="Heading3"/>
      </w:pPr>
      <w:r>
        <w:t>Export Behavior</w:t>
      </w:r>
    </w:p>
    <w:p w14:paraId="5E56B217" w14:textId="77777777" w:rsidR="007644C5" w:rsidRDefault="007644C5" w:rsidP="007644C5">
      <w:pPr>
        <w:pStyle w:val="ListBullet"/>
      </w:pPr>
      <w:r>
        <w:t>PDF: Visual layout export enabled for all users.</w:t>
      </w:r>
    </w:p>
    <w:p w14:paraId="3EFAF239" w14:textId="77777777" w:rsidR="007644C5" w:rsidRDefault="007644C5" w:rsidP="007644C5">
      <w:pPr>
        <w:pStyle w:val="ListBullet"/>
      </w:pPr>
      <w:r>
        <w:t>PPT: Export to PowerPoint enabled for Executive and Ops Manager roles.</w:t>
      </w:r>
    </w:p>
    <w:p w14:paraId="3C2B54B1" w14:textId="77777777" w:rsidR="007644C5" w:rsidRDefault="007644C5" w:rsidP="007644C5">
      <w:pPr>
        <w:pStyle w:val="ListBullet"/>
      </w:pPr>
      <w:r>
        <w:t>CSV: Underlying data export restricted to specific user groups (e.g., Analysts) with a hard limit of 150,000 rows to prevent memory exhaustion.</w:t>
      </w:r>
    </w:p>
    <w:p w14:paraId="655CD7ED" w14:textId="77777777" w:rsidR="007644C5" w:rsidRDefault="007644C5" w:rsidP="007644C5">
      <w:pPr>
        <w:pStyle w:val="ListBullet"/>
      </w:pPr>
      <w:r>
        <w:t>Export permissions: Governed by Azure AD roles integrated into Power BI.</w:t>
      </w:r>
    </w:p>
    <w:p w14:paraId="35D47FD5" w14:textId="77777777" w:rsidR="007644C5" w:rsidRDefault="007644C5" w:rsidP="007644C5">
      <w:pPr>
        <w:pStyle w:val="Heading3"/>
      </w:pPr>
      <w:r>
        <w:t>Error Handling</w:t>
      </w:r>
    </w:p>
    <w:p w14:paraId="3438D4F6" w14:textId="77777777" w:rsidR="007644C5" w:rsidRDefault="007644C5" w:rsidP="007644C5">
      <w:pPr>
        <w:pStyle w:val="ListBullet"/>
      </w:pPr>
      <w:r>
        <w:t>If no data: Visuals display a custom text message 'No data available for the selected period/filters.'</w:t>
      </w:r>
    </w:p>
    <w:p w14:paraId="034EBF42" w14:textId="77777777" w:rsidR="007644C5" w:rsidRDefault="007644C5" w:rsidP="007644C5">
      <w:pPr>
        <w:pStyle w:val="ListBullet"/>
      </w:pPr>
      <w:r>
        <w:t>If refresh failed: Dashboard header displays a warning icon with the timestamp of the last successful refresh.</w:t>
      </w:r>
    </w:p>
    <w:p w14:paraId="7F0BEAF0" w14:textId="77777777" w:rsidR="007644C5" w:rsidRDefault="007644C5" w:rsidP="007644C5">
      <w:pPr>
        <w:pStyle w:val="ListBullet"/>
      </w:pPr>
      <w:r>
        <w:t>If filters return no records: Blank visuals default to empty states cleanly without returning DAX calculation errors.</w:t>
      </w:r>
    </w:p>
    <w:p w14:paraId="07410097" w14:textId="77777777" w:rsidR="007644C5" w:rsidRDefault="007644C5" w:rsidP="007644C5">
      <w:pPr>
        <w:pStyle w:val="Heading3"/>
      </w:pPr>
      <w:r>
        <w:t>Acceptance Criteria</w:t>
      </w:r>
    </w:p>
    <w:p w14:paraId="63C04D96" w14:textId="77777777" w:rsidR="007644C5" w:rsidRDefault="007644C5" w:rsidP="007644C5">
      <w:pPr>
        <w:pStyle w:val="ListBullet"/>
      </w:pPr>
      <w:r>
        <w:t>Dashboard layout renders within 5 seconds under standard load.</w:t>
      </w:r>
    </w:p>
    <w:p w14:paraId="636D5E30" w14:textId="77777777" w:rsidR="007644C5" w:rsidRDefault="007644C5" w:rsidP="007644C5">
      <w:pPr>
        <w:pStyle w:val="ListBullet"/>
      </w:pPr>
      <w:r>
        <w:t>All displayed KPIs match manually verified query results from the EDW.</w:t>
      </w:r>
    </w:p>
    <w:p w14:paraId="75C34A73" w14:textId="77777777" w:rsidR="007644C5" w:rsidRDefault="007644C5" w:rsidP="007644C5">
      <w:pPr>
        <w:pStyle w:val="ListBullet"/>
      </w:pPr>
      <w:r>
        <w:t>Global and page-level filters apply correctly without dropping context.</w:t>
      </w:r>
    </w:p>
    <w:p w14:paraId="600C1702" w14:textId="77777777" w:rsidR="007644C5" w:rsidRDefault="007644C5" w:rsidP="007644C5">
      <w:pPr>
        <w:pStyle w:val="ListBullet"/>
      </w:pPr>
      <w:r>
        <w:t>All defined drill-through paths navigate to the correct target page with filters intact.</w:t>
      </w:r>
    </w:p>
    <w:p w14:paraId="4ADBA408" w14:textId="77777777" w:rsidR="007644C5" w:rsidRDefault="007644C5" w:rsidP="007644C5">
      <w:pPr>
        <w:pStyle w:val="ListBullet"/>
      </w:pPr>
      <w:r>
        <w:t>Security roles (RLS) successfully restrict data visibility per user profile.</w:t>
      </w:r>
    </w:p>
    <w:p w14:paraId="6730ADDB" w14:textId="77777777" w:rsidR="007644C5" w:rsidRDefault="007644C5" w:rsidP="007644C5">
      <w:r>
        <w:br w:type="page"/>
      </w:r>
    </w:p>
    <w:p w14:paraId="518A9A6D" w14:textId="77777777" w:rsidR="007644C5" w:rsidRDefault="007644C5" w:rsidP="007644C5">
      <w:pPr>
        <w:pStyle w:val="Heading2"/>
      </w:pPr>
      <w:r>
        <w:lastRenderedPageBreak/>
        <w:t>DB-03 Quality Dashboard</w:t>
      </w:r>
    </w:p>
    <w:p w14:paraId="4D5328B4" w14:textId="77777777" w:rsidR="007644C5" w:rsidRDefault="007644C5" w:rsidP="007644C5">
      <w:r>
        <w:t>Dashboard Purpose: Tracks moderation accuracy, critical error rates, and calibration metrics.</w:t>
      </w:r>
    </w:p>
    <w:p w14:paraId="0A4D6AD1" w14:textId="77777777" w:rsidR="007644C5" w:rsidRDefault="007644C5" w:rsidP="007644C5">
      <w:r>
        <w:t>Target Users: QA Managers, Operations Managers</w:t>
      </w:r>
    </w:p>
    <w:p w14:paraId="57079D34" w14:textId="77777777" w:rsidR="007644C5" w:rsidRDefault="007644C5" w:rsidP="007644C5">
      <w:r>
        <w:t>Navigation Path: Home &gt; Quality Dashboard</w:t>
      </w:r>
    </w:p>
    <w:p w14:paraId="5A26C674" w14:textId="77777777" w:rsidR="007644C5" w:rsidRDefault="007644C5" w:rsidP="007644C5">
      <w:r>
        <w:t>Functional Description: Focuses on the output accuracy of moderation and appeal decisions.</w:t>
      </w:r>
    </w:p>
    <w:p w14:paraId="1C9845EE" w14:textId="77777777" w:rsidR="007644C5" w:rsidRDefault="007644C5" w:rsidP="007644C5">
      <w:r>
        <w:t>Data Sources: EDW QA Fact Tables</w:t>
      </w:r>
    </w:p>
    <w:p w14:paraId="18BF839F" w14:textId="77777777" w:rsidR="007644C5" w:rsidRDefault="007644C5" w:rsidP="007644C5">
      <w:pPr>
        <w:pStyle w:val="ListBullet"/>
      </w:pPr>
      <w:r>
        <w:t>KPIs Displayed:</w:t>
      </w:r>
    </w:p>
    <w:p w14:paraId="06291B2B" w14:textId="77777777" w:rsidR="007644C5" w:rsidRDefault="007644C5" w:rsidP="007644C5">
      <w:pPr>
        <w:pStyle w:val="ListBullet2"/>
      </w:pPr>
      <w:r>
        <w:t>Quality Score %</w:t>
      </w:r>
    </w:p>
    <w:p w14:paraId="72040122" w14:textId="77777777" w:rsidR="007644C5" w:rsidRDefault="007644C5" w:rsidP="007644C5">
      <w:pPr>
        <w:pStyle w:val="ListBullet2"/>
      </w:pPr>
      <w:r>
        <w:t>Critical Error Rate</w:t>
      </w:r>
    </w:p>
    <w:p w14:paraId="1EAC5E41" w14:textId="77777777" w:rsidR="007644C5" w:rsidRDefault="007644C5" w:rsidP="007644C5">
      <w:pPr>
        <w:pStyle w:val="ListBullet2"/>
      </w:pPr>
      <w:r>
        <w:t>Dispute Win Rate</w:t>
      </w:r>
    </w:p>
    <w:p w14:paraId="55A8A27A" w14:textId="77777777" w:rsidR="007644C5" w:rsidRDefault="007644C5" w:rsidP="007644C5">
      <w:pPr>
        <w:pStyle w:val="ListBullet2"/>
      </w:pPr>
      <w:r>
        <w:t>Audit Coverage %</w:t>
      </w:r>
    </w:p>
    <w:p w14:paraId="416E0B5F" w14:textId="77777777" w:rsidR="007644C5" w:rsidRDefault="007644C5" w:rsidP="007644C5">
      <w:pPr>
        <w:pStyle w:val="Heading3"/>
      </w:pPr>
      <w:r>
        <w:t>Functional Requirements</w:t>
      </w:r>
    </w:p>
    <w:p w14:paraId="35B70850" w14:textId="77777777" w:rsidR="007644C5" w:rsidRDefault="007644C5" w:rsidP="007644C5">
      <w:r>
        <w:t>FR-DASH-009</w:t>
      </w:r>
    </w:p>
    <w:p w14:paraId="49C6C5DF" w14:textId="77777777" w:rsidR="007644C5" w:rsidRDefault="007644C5" w:rsidP="007644C5">
      <w:r>
        <w:t>Display aggregate Quality Score.</w:t>
      </w:r>
    </w:p>
    <w:p w14:paraId="69A1C98F" w14:textId="77777777" w:rsidR="007644C5" w:rsidRDefault="007644C5" w:rsidP="007644C5">
      <w:r>
        <w:t>FR-DASH-010</w:t>
      </w:r>
    </w:p>
    <w:p w14:paraId="7EBE7313" w14:textId="77777777" w:rsidR="007644C5" w:rsidRDefault="007644C5" w:rsidP="007644C5">
      <w:r>
        <w:t>Break down errors by category/type.</w:t>
      </w:r>
    </w:p>
    <w:p w14:paraId="6B5190F8" w14:textId="77777777" w:rsidR="007644C5" w:rsidRDefault="007644C5" w:rsidP="007644C5">
      <w:r>
        <w:t>FR-DASH-011</w:t>
      </w:r>
    </w:p>
    <w:p w14:paraId="333357AE" w14:textId="77777777" w:rsidR="007644C5" w:rsidRDefault="007644C5" w:rsidP="007644C5">
      <w:r>
        <w:t>Track dispute win rates over time.</w:t>
      </w:r>
    </w:p>
    <w:p w14:paraId="53B7831B" w14:textId="77777777" w:rsidR="007644C5" w:rsidRDefault="007644C5" w:rsidP="007644C5">
      <w:r>
        <w:t>FR-DASH-012</w:t>
      </w:r>
    </w:p>
    <w:p w14:paraId="422D74EE" w14:textId="77777777" w:rsidR="007644C5" w:rsidRDefault="007644C5" w:rsidP="007644C5">
      <w:r>
        <w:t>Flag agents falling below baseline quality thresholds.</w:t>
      </w:r>
    </w:p>
    <w:p w14:paraId="64EBAB4C" w14:textId="77777777" w:rsidR="007644C5" w:rsidRDefault="007644C5" w:rsidP="007644C5">
      <w:pPr>
        <w:pStyle w:val="Heading3"/>
      </w:pPr>
      <w:r>
        <w:t>Visual Specifications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644C5" w14:paraId="1C6FC48D" w14:textId="77777777" w:rsidTr="00EF7D96">
        <w:tc>
          <w:tcPr>
            <w:tcW w:w="2160" w:type="dxa"/>
            <w:shd w:val="clear" w:color="auto" w:fill="003366"/>
          </w:tcPr>
          <w:p w14:paraId="40175E79" w14:textId="77777777" w:rsidR="007644C5" w:rsidRDefault="007644C5" w:rsidP="00EF7D96">
            <w:r>
              <w:rPr>
                <w:b/>
                <w:color w:val="FFFFFF"/>
              </w:rPr>
              <w:t>Visual ID</w:t>
            </w:r>
          </w:p>
        </w:tc>
        <w:tc>
          <w:tcPr>
            <w:tcW w:w="2160" w:type="dxa"/>
            <w:shd w:val="clear" w:color="auto" w:fill="003366"/>
          </w:tcPr>
          <w:p w14:paraId="5B9015F5" w14:textId="77777777" w:rsidR="007644C5" w:rsidRDefault="007644C5" w:rsidP="00EF7D96">
            <w:r>
              <w:rPr>
                <w:b/>
                <w:color w:val="FFFFFF"/>
              </w:rPr>
              <w:t>Visual Name</w:t>
            </w:r>
          </w:p>
        </w:tc>
        <w:tc>
          <w:tcPr>
            <w:tcW w:w="2160" w:type="dxa"/>
            <w:shd w:val="clear" w:color="auto" w:fill="003366"/>
          </w:tcPr>
          <w:p w14:paraId="41A73537" w14:textId="77777777" w:rsidR="007644C5" w:rsidRDefault="007644C5" w:rsidP="00EF7D96">
            <w:r>
              <w:rPr>
                <w:b/>
                <w:color w:val="FFFFFF"/>
              </w:rPr>
              <w:t>Type</w:t>
            </w:r>
          </w:p>
        </w:tc>
        <w:tc>
          <w:tcPr>
            <w:tcW w:w="2160" w:type="dxa"/>
            <w:shd w:val="clear" w:color="auto" w:fill="003366"/>
          </w:tcPr>
          <w:p w14:paraId="46B15752" w14:textId="77777777" w:rsidR="007644C5" w:rsidRDefault="007644C5" w:rsidP="00EF7D96">
            <w:r>
              <w:rPr>
                <w:b/>
                <w:color w:val="FFFFFF"/>
              </w:rPr>
              <w:t>Purpose</w:t>
            </w:r>
          </w:p>
        </w:tc>
      </w:tr>
      <w:tr w:rsidR="007644C5" w14:paraId="0ACA51AB" w14:textId="77777777" w:rsidTr="00EF7D96">
        <w:tc>
          <w:tcPr>
            <w:tcW w:w="2160" w:type="dxa"/>
          </w:tcPr>
          <w:p w14:paraId="06D40DF2" w14:textId="77777777" w:rsidR="007644C5" w:rsidRDefault="007644C5" w:rsidP="00EF7D96">
            <w:r>
              <w:t>V01</w:t>
            </w:r>
          </w:p>
        </w:tc>
        <w:tc>
          <w:tcPr>
            <w:tcW w:w="2160" w:type="dxa"/>
          </w:tcPr>
          <w:p w14:paraId="1027C3A6" w14:textId="77777777" w:rsidR="007644C5" w:rsidRDefault="007644C5" w:rsidP="00EF7D96">
            <w:r>
              <w:t>Quality Score KPI</w:t>
            </w:r>
          </w:p>
        </w:tc>
        <w:tc>
          <w:tcPr>
            <w:tcW w:w="2160" w:type="dxa"/>
          </w:tcPr>
          <w:p w14:paraId="60897CC3" w14:textId="77777777" w:rsidR="007644C5" w:rsidRDefault="007644C5" w:rsidP="00EF7D96">
            <w:r>
              <w:t>KPI Card</w:t>
            </w:r>
          </w:p>
        </w:tc>
        <w:tc>
          <w:tcPr>
            <w:tcW w:w="2160" w:type="dxa"/>
          </w:tcPr>
          <w:p w14:paraId="15842D4B" w14:textId="77777777" w:rsidR="007644C5" w:rsidRDefault="007644C5" w:rsidP="00EF7D96">
            <w:r>
              <w:t>Top-level QA score</w:t>
            </w:r>
          </w:p>
        </w:tc>
      </w:tr>
      <w:tr w:rsidR="007644C5" w14:paraId="77E18518" w14:textId="77777777" w:rsidTr="00EF7D96">
        <w:tc>
          <w:tcPr>
            <w:tcW w:w="2160" w:type="dxa"/>
          </w:tcPr>
          <w:p w14:paraId="0EABC22C" w14:textId="77777777" w:rsidR="007644C5" w:rsidRDefault="007644C5" w:rsidP="00EF7D96">
            <w:r>
              <w:t>V02</w:t>
            </w:r>
          </w:p>
        </w:tc>
        <w:tc>
          <w:tcPr>
            <w:tcW w:w="2160" w:type="dxa"/>
          </w:tcPr>
          <w:p w14:paraId="6E44DC89" w14:textId="77777777" w:rsidR="007644C5" w:rsidRDefault="007644C5" w:rsidP="00EF7D96">
            <w:r>
              <w:t>Error Pareto</w:t>
            </w:r>
          </w:p>
        </w:tc>
        <w:tc>
          <w:tcPr>
            <w:tcW w:w="2160" w:type="dxa"/>
          </w:tcPr>
          <w:p w14:paraId="62CD69B4" w14:textId="77777777" w:rsidR="007644C5" w:rsidRDefault="007644C5" w:rsidP="00EF7D96">
            <w:r>
              <w:t>Pareto Chart</w:t>
            </w:r>
          </w:p>
        </w:tc>
        <w:tc>
          <w:tcPr>
            <w:tcW w:w="2160" w:type="dxa"/>
          </w:tcPr>
          <w:p w14:paraId="7D5D1AFE" w14:textId="77777777" w:rsidR="007644C5" w:rsidRDefault="007644C5" w:rsidP="00EF7D96">
            <w:r>
              <w:t>Identifies most frequent error categories</w:t>
            </w:r>
          </w:p>
        </w:tc>
      </w:tr>
      <w:tr w:rsidR="007644C5" w14:paraId="14687CB2" w14:textId="77777777" w:rsidTr="00EF7D96">
        <w:tc>
          <w:tcPr>
            <w:tcW w:w="2160" w:type="dxa"/>
          </w:tcPr>
          <w:p w14:paraId="21BBEF9E" w14:textId="77777777" w:rsidR="007644C5" w:rsidRDefault="007644C5" w:rsidP="00EF7D96">
            <w:r>
              <w:t>V03</w:t>
            </w:r>
          </w:p>
        </w:tc>
        <w:tc>
          <w:tcPr>
            <w:tcW w:w="2160" w:type="dxa"/>
          </w:tcPr>
          <w:p w14:paraId="41E44AA7" w14:textId="77777777" w:rsidR="007644C5" w:rsidRDefault="007644C5" w:rsidP="00EF7D96">
            <w:r>
              <w:t>Agent QA Roster</w:t>
            </w:r>
          </w:p>
        </w:tc>
        <w:tc>
          <w:tcPr>
            <w:tcW w:w="2160" w:type="dxa"/>
          </w:tcPr>
          <w:p w14:paraId="6E10C2BB" w14:textId="77777777" w:rsidR="007644C5" w:rsidRDefault="007644C5" w:rsidP="00EF7D96">
            <w:r>
              <w:t>Table</w:t>
            </w:r>
          </w:p>
        </w:tc>
        <w:tc>
          <w:tcPr>
            <w:tcW w:w="2160" w:type="dxa"/>
          </w:tcPr>
          <w:p w14:paraId="140B6683" w14:textId="77777777" w:rsidR="007644C5" w:rsidRDefault="007644C5" w:rsidP="00EF7D96">
            <w:r>
              <w:t>Lists individual agent quality scores with RAG formatting</w:t>
            </w:r>
          </w:p>
        </w:tc>
      </w:tr>
    </w:tbl>
    <w:p w14:paraId="0784689F" w14:textId="77777777" w:rsidR="007644C5" w:rsidRDefault="007644C5" w:rsidP="007644C5">
      <w:pPr>
        <w:pStyle w:val="Heading3"/>
      </w:pPr>
      <w:r>
        <w:t>KPI Functional Logic</w:t>
      </w:r>
    </w:p>
    <w:p w14:paraId="7DAE58D3" w14:textId="77777777" w:rsidR="007644C5" w:rsidRDefault="007644C5" w:rsidP="007644C5">
      <w:pPr>
        <w:pStyle w:val="ListBullet"/>
      </w:pPr>
      <w:r>
        <w:t>KPI updates automatically upon successful dataset refresh.</w:t>
      </w:r>
    </w:p>
    <w:p w14:paraId="24929848" w14:textId="77777777" w:rsidR="007644C5" w:rsidRDefault="007644C5" w:rsidP="007644C5">
      <w:pPr>
        <w:pStyle w:val="ListBullet"/>
      </w:pPr>
      <w:r>
        <w:t>Honors all active page/global filters simultaneously.</w:t>
      </w:r>
    </w:p>
    <w:p w14:paraId="26E8BEED" w14:textId="77777777" w:rsidR="007644C5" w:rsidRDefault="007644C5" w:rsidP="007644C5">
      <w:pPr>
        <w:pStyle w:val="ListBullet"/>
      </w:pPr>
      <w:r>
        <w:lastRenderedPageBreak/>
        <w:t>Supports right-click drill-through to granular detail pages.</w:t>
      </w:r>
    </w:p>
    <w:p w14:paraId="49F1497D" w14:textId="77777777" w:rsidR="007644C5" w:rsidRDefault="007644C5" w:rsidP="007644C5">
      <w:pPr>
        <w:pStyle w:val="ListBullet"/>
      </w:pPr>
      <w:r>
        <w:t>Defaults to displaying the latest completed reporting period (e.g., Yesterday or Last Closed Month) unless explicitly filtered.</w:t>
      </w:r>
    </w:p>
    <w:p w14:paraId="489D0D83" w14:textId="77777777" w:rsidR="007644C5" w:rsidRDefault="007644C5" w:rsidP="007644C5">
      <w:pPr>
        <w:pStyle w:val="Heading3"/>
      </w:pPr>
      <w:r>
        <w:t>Filter Behavior</w:t>
      </w:r>
    </w:p>
    <w:p w14:paraId="4C1C30E8" w14:textId="77777777" w:rsidR="007644C5" w:rsidRDefault="007644C5" w:rsidP="007644C5">
      <w:pPr>
        <w:pStyle w:val="ListBullet"/>
      </w:pPr>
      <w:r>
        <w:t>Which visuals respond: All primary visuals on the canvas dynamically respond to filter selections.</w:t>
      </w:r>
    </w:p>
    <w:p w14:paraId="708D17B5" w14:textId="77777777" w:rsidR="007644C5" w:rsidRDefault="007644C5" w:rsidP="007644C5">
      <w:pPr>
        <w:pStyle w:val="ListBullet"/>
      </w:pPr>
      <w:r>
        <w:t>Cross-filtering: Selecting a specific bar/segment in one visual will cross-filter all other visuals on the same page.</w:t>
      </w:r>
    </w:p>
    <w:p w14:paraId="6FD37C61" w14:textId="77777777" w:rsidR="007644C5" w:rsidRDefault="007644C5" w:rsidP="007644C5">
      <w:pPr>
        <w:pStyle w:val="ListBullet"/>
      </w:pPr>
      <w:r>
        <w:t>Reset behavior: A 'Clear All Filters' bookmark/button restores the default view.</w:t>
      </w:r>
    </w:p>
    <w:p w14:paraId="1F57785F" w14:textId="77777777" w:rsidR="007644C5" w:rsidRDefault="007644C5" w:rsidP="007644C5">
      <w:pPr>
        <w:pStyle w:val="Heading3"/>
      </w:pPr>
      <w:r>
        <w:t>Drill-through Path</w:t>
      </w:r>
    </w:p>
    <w:p w14:paraId="79B193F9" w14:textId="77777777" w:rsidR="007644C5" w:rsidRDefault="007644C5" w:rsidP="007644C5">
      <w:r>
        <w:t>Quality Dashboard → Error Category Details → Agent Defect Log</w:t>
      </w:r>
    </w:p>
    <w:p w14:paraId="2C86B1E4" w14:textId="77777777" w:rsidR="007644C5" w:rsidRDefault="007644C5" w:rsidP="007644C5">
      <w:pPr>
        <w:pStyle w:val="Heading3"/>
      </w:pPr>
      <w:r>
        <w:t>Export Behavior</w:t>
      </w:r>
    </w:p>
    <w:p w14:paraId="46634A2D" w14:textId="77777777" w:rsidR="007644C5" w:rsidRDefault="007644C5" w:rsidP="007644C5">
      <w:pPr>
        <w:pStyle w:val="ListBullet"/>
      </w:pPr>
      <w:r>
        <w:t>PDF: Visual layout export enabled for all users.</w:t>
      </w:r>
    </w:p>
    <w:p w14:paraId="6A216BB9" w14:textId="77777777" w:rsidR="007644C5" w:rsidRDefault="007644C5" w:rsidP="007644C5">
      <w:pPr>
        <w:pStyle w:val="ListBullet"/>
      </w:pPr>
      <w:r>
        <w:t>PPT: Export to PowerPoint enabled for Executive and Ops Manager roles.</w:t>
      </w:r>
    </w:p>
    <w:p w14:paraId="1F2E8E12" w14:textId="77777777" w:rsidR="007644C5" w:rsidRDefault="007644C5" w:rsidP="007644C5">
      <w:pPr>
        <w:pStyle w:val="ListBullet"/>
      </w:pPr>
      <w:r>
        <w:t>CSV: Underlying data export restricted to specific user groups (e.g., Analysts) with a hard limit of 150,000 rows to prevent memory exhaustion.</w:t>
      </w:r>
    </w:p>
    <w:p w14:paraId="580D17AA" w14:textId="77777777" w:rsidR="007644C5" w:rsidRDefault="007644C5" w:rsidP="007644C5">
      <w:pPr>
        <w:pStyle w:val="ListBullet"/>
      </w:pPr>
      <w:r>
        <w:t>Export permissions: Governed by Azure AD roles integrated into Power BI.</w:t>
      </w:r>
    </w:p>
    <w:p w14:paraId="0951A768" w14:textId="77777777" w:rsidR="007644C5" w:rsidRDefault="007644C5" w:rsidP="007644C5">
      <w:pPr>
        <w:pStyle w:val="Heading3"/>
      </w:pPr>
      <w:r>
        <w:t>Error Handling</w:t>
      </w:r>
    </w:p>
    <w:p w14:paraId="1C9001AC" w14:textId="77777777" w:rsidR="007644C5" w:rsidRDefault="007644C5" w:rsidP="007644C5">
      <w:pPr>
        <w:pStyle w:val="ListBullet"/>
      </w:pPr>
      <w:r>
        <w:t>If no data: Visuals display a custom text message 'No data available for the selected period/filters.'</w:t>
      </w:r>
    </w:p>
    <w:p w14:paraId="5B9CE27F" w14:textId="77777777" w:rsidR="007644C5" w:rsidRDefault="007644C5" w:rsidP="007644C5">
      <w:pPr>
        <w:pStyle w:val="ListBullet"/>
      </w:pPr>
      <w:r>
        <w:t>If refresh failed: Dashboard header displays a warning icon with the timestamp of the last successful refresh.</w:t>
      </w:r>
    </w:p>
    <w:p w14:paraId="2CAA1920" w14:textId="77777777" w:rsidR="007644C5" w:rsidRDefault="007644C5" w:rsidP="007644C5">
      <w:pPr>
        <w:pStyle w:val="ListBullet"/>
      </w:pPr>
      <w:r>
        <w:t>If filters return no records: Blank visuals default to empty states cleanly without returning DAX calculation errors.</w:t>
      </w:r>
    </w:p>
    <w:p w14:paraId="1492A530" w14:textId="77777777" w:rsidR="007644C5" w:rsidRDefault="007644C5" w:rsidP="007644C5">
      <w:pPr>
        <w:pStyle w:val="Heading3"/>
      </w:pPr>
      <w:r>
        <w:t>Acceptance Criteria</w:t>
      </w:r>
    </w:p>
    <w:p w14:paraId="58D7DDA1" w14:textId="77777777" w:rsidR="007644C5" w:rsidRDefault="007644C5" w:rsidP="007644C5">
      <w:pPr>
        <w:pStyle w:val="ListBullet"/>
      </w:pPr>
      <w:r>
        <w:t>Dashboard layout renders within 5 seconds under standard load.</w:t>
      </w:r>
    </w:p>
    <w:p w14:paraId="6C5E565B" w14:textId="77777777" w:rsidR="007644C5" w:rsidRDefault="007644C5" w:rsidP="007644C5">
      <w:pPr>
        <w:pStyle w:val="ListBullet"/>
      </w:pPr>
      <w:r>
        <w:t>All displayed KPIs match manually verified query results from the EDW.</w:t>
      </w:r>
    </w:p>
    <w:p w14:paraId="7A23DE56" w14:textId="77777777" w:rsidR="007644C5" w:rsidRDefault="007644C5" w:rsidP="007644C5">
      <w:pPr>
        <w:pStyle w:val="ListBullet"/>
      </w:pPr>
      <w:r>
        <w:t>Global and page-level filters apply correctly without dropping context.</w:t>
      </w:r>
    </w:p>
    <w:p w14:paraId="4D157E0E" w14:textId="77777777" w:rsidR="007644C5" w:rsidRDefault="007644C5" w:rsidP="007644C5">
      <w:pPr>
        <w:pStyle w:val="ListBullet"/>
      </w:pPr>
      <w:r>
        <w:t>All defined drill-through paths navigate to the correct target page with filters intact.</w:t>
      </w:r>
    </w:p>
    <w:p w14:paraId="4C91BFD1" w14:textId="77777777" w:rsidR="007644C5" w:rsidRDefault="007644C5" w:rsidP="007644C5">
      <w:pPr>
        <w:pStyle w:val="ListBullet"/>
      </w:pPr>
      <w:r>
        <w:t>Security roles (RLS) successfully restrict data visibility per user profile.</w:t>
      </w:r>
    </w:p>
    <w:p w14:paraId="0E78A1E0" w14:textId="77777777" w:rsidR="007644C5" w:rsidRDefault="007644C5" w:rsidP="007644C5">
      <w:r>
        <w:br w:type="page"/>
      </w:r>
    </w:p>
    <w:p w14:paraId="44E6C5E6" w14:textId="77777777" w:rsidR="007644C5" w:rsidRDefault="007644C5" w:rsidP="007644C5">
      <w:pPr>
        <w:pStyle w:val="Heading2"/>
      </w:pPr>
      <w:r>
        <w:lastRenderedPageBreak/>
        <w:t>DB-04 Workforce Dashboard</w:t>
      </w:r>
    </w:p>
    <w:p w14:paraId="6442D2E2" w14:textId="77777777" w:rsidR="007644C5" w:rsidRDefault="007644C5" w:rsidP="007644C5">
      <w:r>
        <w:t>Dashboard Purpose: Measures staffing efficiency, attendance, and scheduling compliance.</w:t>
      </w:r>
    </w:p>
    <w:p w14:paraId="72A10922" w14:textId="77777777" w:rsidR="007644C5" w:rsidRDefault="007644C5" w:rsidP="007644C5">
      <w:r>
        <w:t>Target Users: WFM Analysts, Operations Leads</w:t>
      </w:r>
    </w:p>
    <w:p w14:paraId="26E83FCF" w14:textId="77777777" w:rsidR="007644C5" w:rsidRDefault="007644C5" w:rsidP="007644C5">
      <w:r>
        <w:t>Navigation Path: Home &gt; Workforce Dashboard</w:t>
      </w:r>
    </w:p>
    <w:p w14:paraId="36E4B5C0" w14:textId="77777777" w:rsidR="007644C5" w:rsidRDefault="007644C5" w:rsidP="007644C5">
      <w:r>
        <w:t>Functional Description: Aligns scheduled staffing models with actual operational attendance and utilization.</w:t>
      </w:r>
    </w:p>
    <w:p w14:paraId="7F1D6083" w14:textId="77777777" w:rsidR="007644C5" w:rsidRDefault="007644C5" w:rsidP="007644C5">
      <w:r>
        <w:t>Data Sources: EDW WFM Fact Tables</w:t>
      </w:r>
    </w:p>
    <w:p w14:paraId="250C72A9" w14:textId="77777777" w:rsidR="007644C5" w:rsidRDefault="007644C5" w:rsidP="007644C5">
      <w:pPr>
        <w:pStyle w:val="ListBullet"/>
      </w:pPr>
      <w:r>
        <w:t>KPIs Displayed:</w:t>
      </w:r>
    </w:p>
    <w:p w14:paraId="6997749D" w14:textId="77777777" w:rsidR="007644C5" w:rsidRDefault="007644C5" w:rsidP="007644C5">
      <w:pPr>
        <w:pStyle w:val="ListBullet2"/>
      </w:pPr>
      <w:r>
        <w:t>Shrinkage %</w:t>
      </w:r>
    </w:p>
    <w:p w14:paraId="7261A637" w14:textId="77777777" w:rsidR="007644C5" w:rsidRDefault="007644C5" w:rsidP="007644C5">
      <w:pPr>
        <w:pStyle w:val="ListBullet2"/>
      </w:pPr>
      <w:r>
        <w:t>Utilization %</w:t>
      </w:r>
    </w:p>
    <w:p w14:paraId="27327D80" w14:textId="77777777" w:rsidR="007644C5" w:rsidRDefault="007644C5" w:rsidP="007644C5">
      <w:pPr>
        <w:pStyle w:val="ListBullet2"/>
      </w:pPr>
      <w:r>
        <w:t>Absenteeism Rate</w:t>
      </w:r>
    </w:p>
    <w:p w14:paraId="5705522B" w14:textId="77777777" w:rsidR="007644C5" w:rsidRDefault="007644C5" w:rsidP="007644C5">
      <w:pPr>
        <w:pStyle w:val="ListBullet2"/>
      </w:pPr>
      <w:r>
        <w:t>Schedule Adherence</w:t>
      </w:r>
    </w:p>
    <w:p w14:paraId="022E1E15" w14:textId="77777777" w:rsidR="007644C5" w:rsidRDefault="007644C5" w:rsidP="007644C5">
      <w:pPr>
        <w:pStyle w:val="Heading3"/>
      </w:pPr>
      <w:r>
        <w:t>Functional Requirements</w:t>
      </w:r>
    </w:p>
    <w:p w14:paraId="3E44B2AB" w14:textId="77777777" w:rsidR="007644C5" w:rsidRDefault="007644C5" w:rsidP="007644C5">
      <w:r>
        <w:t>FR-DASH-013</w:t>
      </w:r>
    </w:p>
    <w:p w14:paraId="6C8715F3" w14:textId="77777777" w:rsidR="007644C5" w:rsidRDefault="007644C5" w:rsidP="007644C5">
      <w:r>
        <w:t>Display daily shrinkage rates.</w:t>
      </w:r>
    </w:p>
    <w:p w14:paraId="1561F53B" w14:textId="77777777" w:rsidR="007644C5" w:rsidRDefault="007644C5" w:rsidP="007644C5">
      <w:r>
        <w:t>FR-DASH-014</w:t>
      </w:r>
    </w:p>
    <w:p w14:paraId="6A0985EA" w14:textId="77777777" w:rsidR="007644C5" w:rsidRDefault="007644C5" w:rsidP="007644C5">
      <w:r>
        <w:t>Show scheduled vs actual headcount.</w:t>
      </w:r>
    </w:p>
    <w:p w14:paraId="0A6345AB" w14:textId="77777777" w:rsidR="007644C5" w:rsidRDefault="007644C5" w:rsidP="007644C5">
      <w:r>
        <w:t>FR-DASH-015</w:t>
      </w:r>
    </w:p>
    <w:p w14:paraId="1D745491" w14:textId="77777777" w:rsidR="007644C5" w:rsidRDefault="007644C5" w:rsidP="007644C5">
      <w:r>
        <w:t>Highlight sites with high absenteeism.</w:t>
      </w:r>
    </w:p>
    <w:p w14:paraId="12DCEEEF" w14:textId="77777777" w:rsidR="007644C5" w:rsidRDefault="007644C5" w:rsidP="007644C5">
      <w:r>
        <w:t>FR-DASH-016</w:t>
      </w:r>
    </w:p>
    <w:p w14:paraId="40C6F967" w14:textId="77777777" w:rsidR="007644C5" w:rsidRDefault="007644C5" w:rsidP="007644C5">
      <w:r>
        <w:t>Track schedule adherence by team.</w:t>
      </w:r>
    </w:p>
    <w:p w14:paraId="2C5AAF33" w14:textId="77777777" w:rsidR="007644C5" w:rsidRDefault="007644C5" w:rsidP="007644C5">
      <w:pPr>
        <w:pStyle w:val="Heading3"/>
      </w:pPr>
      <w:r>
        <w:t>Visual Specifications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644C5" w14:paraId="4BA807E9" w14:textId="77777777" w:rsidTr="00EF7D96">
        <w:tc>
          <w:tcPr>
            <w:tcW w:w="2160" w:type="dxa"/>
            <w:shd w:val="clear" w:color="auto" w:fill="003366"/>
          </w:tcPr>
          <w:p w14:paraId="2DFFF5A5" w14:textId="77777777" w:rsidR="007644C5" w:rsidRDefault="007644C5" w:rsidP="00EF7D96">
            <w:r>
              <w:rPr>
                <w:b/>
                <w:color w:val="FFFFFF"/>
              </w:rPr>
              <w:t>Visual ID</w:t>
            </w:r>
          </w:p>
        </w:tc>
        <w:tc>
          <w:tcPr>
            <w:tcW w:w="2160" w:type="dxa"/>
            <w:shd w:val="clear" w:color="auto" w:fill="003366"/>
          </w:tcPr>
          <w:p w14:paraId="4F7F84AC" w14:textId="77777777" w:rsidR="007644C5" w:rsidRDefault="007644C5" w:rsidP="00EF7D96">
            <w:r>
              <w:rPr>
                <w:b/>
                <w:color w:val="FFFFFF"/>
              </w:rPr>
              <w:t>Visual Name</w:t>
            </w:r>
          </w:p>
        </w:tc>
        <w:tc>
          <w:tcPr>
            <w:tcW w:w="2160" w:type="dxa"/>
            <w:shd w:val="clear" w:color="auto" w:fill="003366"/>
          </w:tcPr>
          <w:p w14:paraId="6A118A22" w14:textId="77777777" w:rsidR="007644C5" w:rsidRDefault="007644C5" w:rsidP="00EF7D96">
            <w:r>
              <w:rPr>
                <w:b/>
                <w:color w:val="FFFFFF"/>
              </w:rPr>
              <w:t>Type</w:t>
            </w:r>
          </w:p>
        </w:tc>
        <w:tc>
          <w:tcPr>
            <w:tcW w:w="2160" w:type="dxa"/>
            <w:shd w:val="clear" w:color="auto" w:fill="003366"/>
          </w:tcPr>
          <w:p w14:paraId="3DED176A" w14:textId="77777777" w:rsidR="007644C5" w:rsidRDefault="007644C5" w:rsidP="00EF7D96">
            <w:r>
              <w:rPr>
                <w:b/>
                <w:color w:val="FFFFFF"/>
              </w:rPr>
              <w:t>Purpose</w:t>
            </w:r>
          </w:p>
        </w:tc>
      </w:tr>
      <w:tr w:rsidR="007644C5" w14:paraId="0E5317AD" w14:textId="77777777" w:rsidTr="00EF7D96">
        <w:tc>
          <w:tcPr>
            <w:tcW w:w="2160" w:type="dxa"/>
          </w:tcPr>
          <w:p w14:paraId="08445DA6" w14:textId="77777777" w:rsidR="007644C5" w:rsidRDefault="007644C5" w:rsidP="00EF7D96">
            <w:r>
              <w:t>V01</w:t>
            </w:r>
          </w:p>
        </w:tc>
        <w:tc>
          <w:tcPr>
            <w:tcW w:w="2160" w:type="dxa"/>
          </w:tcPr>
          <w:p w14:paraId="41C96147" w14:textId="77777777" w:rsidR="007644C5" w:rsidRDefault="007644C5" w:rsidP="00EF7D96">
            <w:r>
              <w:t>Shrinkage KPI</w:t>
            </w:r>
          </w:p>
        </w:tc>
        <w:tc>
          <w:tcPr>
            <w:tcW w:w="2160" w:type="dxa"/>
          </w:tcPr>
          <w:p w14:paraId="65A5AE91" w14:textId="77777777" w:rsidR="007644C5" w:rsidRDefault="007644C5" w:rsidP="00EF7D96">
            <w:r>
              <w:t>KPI Card</w:t>
            </w:r>
          </w:p>
        </w:tc>
        <w:tc>
          <w:tcPr>
            <w:tcW w:w="2160" w:type="dxa"/>
          </w:tcPr>
          <w:p w14:paraId="2026DF59" w14:textId="77777777" w:rsidR="007644C5" w:rsidRDefault="007644C5" w:rsidP="00EF7D96">
            <w:r>
              <w:t>Displays total non-productive time percentage</w:t>
            </w:r>
          </w:p>
        </w:tc>
      </w:tr>
      <w:tr w:rsidR="007644C5" w14:paraId="634799F2" w14:textId="77777777" w:rsidTr="00EF7D96">
        <w:tc>
          <w:tcPr>
            <w:tcW w:w="2160" w:type="dxa"/>
          </w:tcPr>
          <w:p w14:paraId="24C0001F" w14:textId="77777777" w:rsidR="007644C5" w:rsidRDefault="007644C5" w:rsidP="00EF7D96">
            <w:r>
              <w:t>V02</w:t>
            </w:r>
          </w:p>
        </w:tc>
        <w:tc>
          <w:tcPr>
            <w:tcW w:w="2160" w:type="dxa"/>
          </w:tcPr>
          <w:p w14:paraId="74D1688B" w14:textId="77777777" w:rsidR="007644C5" w:rsidRDefault="007644C5" w:rsidP="00EF7D96">
            <w:r>
              <w:t>Scheduled vs Actual</w:t>
            </w:r>
          </w:p>
        </w:tc>
        <w:tc>
          <w:tcPr>
            <w:tcW w:w="2160" w:type="dxa"/>
          </w:tcPr>
          <w:p w14:paraId="20A4A10C" w14:textId="77777777" w:rsidR="007644C5" w:rsidRDefault="007644C5" w:rsidP="00EF7D96">
            <w:r>
              <w:t>Line &amp; Clustered Column</w:t>
            </w:r>
          </w:p>
        </w:tc>
        <w:tc>
          <w:tcPr>
            <w:tcW w:w="2160" w:type="dxa"/>
          </w:tcPr>
          <w:p w14:paraId="66C30945" w14:textId="77777777" w:rsidR="007644C5" w:rsidRDefault="007644C5" w:rsidP="00EF7D96">
            <w:r>
              <w:t>Compares forecasted staffing to actual attendance</w:t>
            </w:r>
          </w:p>
        </w:tc>
      </w:tr>
      <w:tr w:rsidR="007644C5" w14:paraId="54EE32C8" w14:textId="77777777" w:rsidTr="00EF7D96">
        <w:tc>
          <w:tcPr>
            <w:tcW w:w="2160" w:type="dxa"/>
          </w:tcPr>
          <w:p w14:paraId="4CE9B8BF" w14:textId="77777777" w:rsidR="007644C5" w:rsidRDefault="007644C5" w:rsidP="00EF7D96">
            <w:r>
              <w:t>V03</w:t>
            </w:r>
          </w:p>
        </w:tc>
        <w:tc>
          <w:tcPr>
            <w:tcW w:w="2160" w:type="dxa"/>
          </w:tcPr>
          <w:p w14:paraId="3D615D71" w14:textId="77777777" w:rsidR="007644C5" w:rsidRDefault="007644C5" w:rsidP="00EF7D96">
            <w:r>
              <w:t>Shrinkage Breakdown</w:t>
            </w:r>
          </w:p>
        </w:tc>
        <w:tc>
          <w:tcPr>
            <w:tcW w:w="2160" w:type="dxa"/>
          </w:tcPr>
          <w:p w14:paraId="5B4A7AA9" w14:textId="77777777" w:rsidR="007644C5" w:rsidRDefault="007644C5" w:rsidP="00EF7D96">
            <w:r>
              <w:t>Donut Chart</w:t>
            </w:r>
          </w:p>
        </w:tc>
        <w:tc>
          <w:tcPr>
            <w:tcW w:w="2160" w:type="dxa"/>
          </w:tcPr>
          <w:p w14:paraId="53509197" w14:textId="77777777" w:rsidR="007644C5" w:rsidRDefault="007644C5" w:rsidP="00EF7D96">
            <w:r>
              <w:t>Categorizes shrinkage (PTO, Training, Break, System Down)</w:t>
            </w:r>
          </w:p>
        </w:tc>
      </w:tr>
    </w:tbl>
    <w:p w14:paraId="511F1632" w14:textId="77777777" w:rsidR="007644C5" w:rsidRDefault="007644C5" w:rsidP="007644C5">
      <w:pPr>
        <w:pStyle w:val="Heading3"/>
      </w:pPr>
      <w:r>
        <w:lastRenderedPageBreak/>
        <w:t>KPI Functional Logic</w:t>
      </w:r>
    </w:p>
    <w:p w14:paraId="30A35973" w14:textId="77777777" w:rsidR="007644C5" w:rsidRDefault="007644C5" w:rsidP="007644C5">
      <w:pPr>
        <w:pStyle w:val="ListBullet"/>
      </w:pPr>
      <w:r>
        <w:t>KPI updates automatically upon successful dataset refresh.</w:t>
      </w:r>
    </w:p>
    <w:p w14:paraId="05AB7017" w14:textId="77777777" w:rsidR="007644C5" w:rsidRDefault="007644C5" w:rsidP="007644C5">
      <w:pPr>
        <w:pStyle w:val="ListBullet"/>
      </w:pPr>
      <w:r>
        <w:t>Honors all active page/global filters simultaneously.</w:t>
      </w:r>
    </w:p>
    <w:p w14:paraId="1CF7D7A2" w14:textId="77777777" w:rsidR="007644C5" w:rsidRDefault="007644C5" w:rsidP="007644C5">
      <w:pPr>
        <w:pStyle w:val="ListBullet"/>
      </w:pPr>
      <w:r>
        <w:t>Supports right-click drill-through to granular detail pages.</w:t>
      </w:r>
    </w:p>
    <w:p w14:paraId="6B181AF2" w14:textId="77777777" w:rsidR="007644C5" w:rsidRDefault="007644C5" w:rsidP="007644C5">
      <w:pPr>
        <w:pStyle w:val="ListBullet"/>
      </w:pPr>
      <w:r>
        <w:t>Defaults to displaying the latest completed reporting period (e.g., Yesterday or Last Closed Month) unless explicitly filtered.</w:t>
      </w:r>
    </w:p>
    <w:p w14:paraId="16CE9F7E" w14:textId="77777777" w:rsidR="007644C5" w:rsidRDefault="007644C5" w:rsidP="007644C5">
      <w:pPr>
        <w:pStyle w:val="Heading3"/>
      </w:pPr>
      <w:r>
        <w:t>Filter Behavior</w:t>
      </w:r>
    </w:p>
    <w:p w14:paraId="0FC955B4" w14:textId="77777777" w:rsidR="007644C5" w:rsidRDefault="007644C5" w:rsidP="007644C5">
      <w:pPr>
        <w:pStyle w:val="ListBullet"/>
      </w:pPr>
      <w:r>
        <w:t>Which visuals respond: All primary visuals on the canvas dynamically respond to filter selections.</w:t>
      </w:r>
    </w:p>
    <w:p w14:paraId="39E9A552" w14:textId="77777777" w:rsidR="007644C5" w:rsidRDefault="007644C5" w:rsidP="007644C5">
      <w:pPr>
        <w:pStyle w:val="ListBullet"/>
      </w:pPr>
      <w:r>
        <w:t>Cross-filtering: Selecting a specific bar/segment in one visual will cross-filter all other visuals on the same page.</w:t>
      </w:r>
    </w:p>
    <w:p w14:paraId="537806D7" w14:textId="77777777" w:rsidR="007644C5" w:rsidRDefault="007644C5" w:rsidP="007644C5">
      <w:pPr>
        <w:pStyle w:val="ListBullet"/>
      </w:pPr>
      <w:r>
        <w:t>Reset behavior: A 'Clear All Filters' bookmark/button restores the default view.</w:t>
      </w:r>
    </w:p>
    <w:p w14:paraId="3EAB4DF5" w14:textId="77777777" w:rsidR="007644C5" w:rsidRDefault="007644C5" w:rsidP="007644C5">
      <w:pPr>
        <w:pStyle w:val="Heading3"/>
      </w:pPr>
      <w:r>
        <w:t>Drill-through Path</w:t>
      </w:r>
    </w:p>
    <w:p w14:paraId="4CDA8067" w14:textId="77777777" w:rsidR="007644C5" w:rsidRDefault="007644C5" w:rsidP="007644C5">
      <w:r>
        <w:t>Workforce Dashboard → Site Attendance → Agent Timesheet</w:t>
      </w:r>
    </w:p>
    <w:p w14:paraId="757CC56F" w14:textId="77777777" w:rsidR="007644C5" w:rsidRDefault="007644C5" w:rsidP="007644C5">
      <w:pPr>
        <w:pStyle w:val="Heading3"/>
      </w:pPr>
      <w:r>
        <w:t>Export Behavior</w:t>
      </w:r>
    </w:p>
    <w:p w14:paraId="4EAF213E" w14:textId="77777777" w:rsidR="007644C5" w:rsidRDefault="007644C5" w:rsidP="007644C5">
      <w:pPr>
        <w:pStyle w:val="ListBullet"/>
      </w:pPr>
      <w:r>
        <w:t>PDF: Visual layout export enabled for all users.</w:t>
      </w:r>
    </w:p>
    <w:p w14:paraId="2F9B3359" w14:textId="77777777" w:rsidR="007644C5" w:rsidRDefault="007644C5" w:rsidP="007644C5">
      <w:pPr>
        <w:pStyle w:val="ListBullet"/>
      </w:pPr>
      <w:r>
        <w:t>PPT: Export to PowerPoint enabled for Executive and Ops Manager roles.</w:t>
      </w:r>
    </w:p>
    <w:p w14:paraId="700D9F6B" w14:textId="77777777" w:rsidR="007644C5" w:rsidRDefault="007644C5" w:rsidP="007644C5">
      <w:pPr>
        <w:pStyle w:val="ListBullet"/>
      </w:pPr>
      <w:r>
        <w:t>CSV: Underlying data export restricted to specific user groups (e.g., Analysts) with a hard limit of 150,000 rows to prevent memory exhaustion.</w:t>
      </w:r>
    </w:p>
    <w:p w14:paraId="55A9ADA7" w14:textId="77777777" w:rsidR="007644C5" w:rsidRDefault="007644C5" w:rsidP="007644C5">
      <w:pPr>
        <w:pStyle w:val="ListBullet"/>
      </w:pPr>
      <w:r>
        <w:t>Export permissions: Governed by Azure AD roles integrated into Power BI.</w:t>
      </w:r>
    </w:p>
    <w:p w14:paraId="6977BB27" w14:textId="77777777" w:rsidR="007644C5" w:rsidRDefault="007644C5" w:rsidP="007644C5">
      <w:pPr>
        <w:pStyle w:val="Heading3"/>
      </w:pPr>
      <w:r>
        <w:t>Error Handling</w:t>
      </w:r>
    </w:p>
    <w:p w14:paraId="3153BF0E" w14:textId="77777777" w:rsidR="007644C5" w:rsidRDefault="007644C5" w:rsidP="007644C5">
      <w:pPr>
        <w:pStyle w:val="ListBullet"/>
      </w:pPr>
      <w:r>
        <w:t>If no data: Visuals display a custom text message 'No data available for the selected period/filters.'</w:t>
      </w:r>
    </w:p>
    <w:p w14:paraId="74D54789" w14:textId="77777777" w:rsidR="007644C5" w:rsidRDefault="007644C5" w:rsidP="007644C5">
      <w:pPr>
        <w:pStyle w:val="ListBullet"/>
      </w:pPr>
      <w:r>
        <w:t>If refresh failed: Dashboard header displays a warning icon with the timestamp of the last successful refresh.</w:t>
      </w:r>
    </w:p>
    <w:p w14:paraId="35264F9A" w14:textId="77777777" w:rsidR="007644C5" w:rsidRDefault="007644C5" w:rsidP="007644C5">
      <w:pPr>
        <w:pStyle w:val="ListBullet"/>
      </w:pPr>
      <w:r>
        <w:t>If filters return no records: Blank visuals default to empty states cleanly without returning DAX calculation errors.</w:t>
      </w:r>
    </w:p>
    <w:p w14:paraId="19C8921A" w14:textId="77777777" w:rsidR="007644C5" w:rsidRDefault="007644C5" w:rsidP="007644C5">
      <w:pPr>
        <w:pStyle w:val="Heading3"/>
      </w:pPr>
      <w:r>
        <w:t>Acceptance Criteria</w:t>
      </w:r>
    </w:p>
    <w:p w14:paraId="3E99AA0A" w14:textId="77777777" w:rsidR="007644C5" w:rsidRDefault="007644C5" w:rsidP="007644C5">
      <w:pPr>
        <w:pStyle w:val="ListBullet"/>
      </w:pPr>
      <w:r>
        <w:t>Dashboard layout renders within 5 seconds under standard load.</w:t>
      </w:r>
    </w:p>
    <w:p w14:paraId="281D1D1F" w14:textId="77777777" w:rsidR="007644C5" w:rsidRDefault="007644C5" w:rsidP="007644C5">
      <w:pPr>
        <w:pStyle w:val="ListBullet"/>
      </w:pPr>
      <w:r>
        <w:t>All displayed KPIs match manually verified query results from the EDW.</w:t>
      </w:r>
    </w:p>
    <w:p w14:paraId="7FF2FFC8" w14:textId="77777777" w:rsidR="007644C5" w:rsidRDefault="007644C5" w:rsidP="007644C5">
      <w:pPr>
        <w:pStyle w:val="ListBullet"/>
      </w:pPr>
      <w:r>
        <w:t>Global and page-level filters apply correctly without dropping context.</w:t>
      </w:r>
    </w:p>
    <w:p w14:paraId="284B8D79" w14:textId="77777777" w:rsidR="007644C5" w:rsidRDefault="007644C5" w:rsidP="007644C5">
      <w:pPr>
        <w:pStyle w:val="ListBullet"/>
      </w:pPr>
      <w:r>
        <w:t>All defined drill-through paths navigate to the correct target page with filters intact.</w:t>
      </w:r>
    </w:p>
    <w:p w14:paraId="757F317F" w14:textId="77777777" w:rsidR="007644C5" w:rsidRDefault="007644C5" w:rsidP="007644C5">
      <w:pPr>
        <w:pStyle w:val="ListBullet"/>
      </w:pPr>
      <w:r>
        <w:t>Security roles (RLS) successfully restrict data visibility per user profile.</w:t>
      </w:r>
    </w:p>
    <w:p w14:paraId="2B9ACD79" w14:textId="77777777" w:rsidR="007644C5" w:rsidRDefault="007644C5" w:rsidP="007644C5">
      <w:r>
        <w:br w:type="page"/>
      </w:r>
    </w:p>
    <w:p w14:paraId="6CC96A01" w14:textId="77777777" w:rsidR="007644C5" w:rsidRDefault="007644C5" w:rsidP="007644C5">
      <w:pPr>
        <w:pStyle w:val="Heading2"/>
      </w:pPr>
      <w:r>
        <w:lastRenderedPageBreak/>
        <w:t>DB-05 Appeals Dashboard</w:t>
      </w:r>
    </w:p>
    <w:p w14:paraId="05F49A68" w14:textId="77777777" w:rsidR="007644C5" w:rsidRDefault="007644C5" w:rsidP="007644C5">
      <w:r>
        <w:t>Dashboard Purpose: Analyzes the lifecycle of end-user escalations and moderation overturns.</w:t>
      </w:r>
    </w:p>
    <w:p w14:paraId="13D44CF1" w14:textId="77777777" w:rsidR="007644C5" w:rsidRDefault="007644C5" w:rsidP="007644C5">
      <w:r>
        <w:t>Target Users: Appeals Team, Policy Managers</w:t>
      </w:r>
    </w:p>
    <w:p w14:paraId="52988620" w14:textId="77777777" w:rsidR="007644C5" w:rsidRDefault="007644C5" w:rsidP="007644C5">
      <w:r>
        <w:t>Navigation Path: Home &gt; Appeals Dashboard</w:t>
      </w:r>
    </w:p>
    <w:p w14:paraId="405E6BE4" w14:textId="77777777" w:rsidR="007644C5" w:rsidRDefault="007644C5" w:rsidP="007644C5">
      <w:r>
        <w:t>Functional Description: Tracks how often initial moderation decisions are challenged and subsequently overturned.</w:t>
      </w:r>
    </w:p>
    <w:p w14:paraId="015DE3BF" w14:textId="77777777" w:rsidR="007644C5" w:rsidRDefault="007644C5" w:rsidP="007644C5">
      <w:r>
        <w:t>Data Sources: EDW Appeals Fact Tables</w:t>
      </w:r>
    </w:p>
    <w:p w14:paraId="09F6C8AB" w14:textId="77777777" w:rsidR="007644C5" w:rsidRDefault="007644C5" w:rsidP="007644C5">
      <w:pPr>
        <w:pStyle w:val="ListBullet"/>
      </w:pPr>
      <w:r>
        <w:t>KPIs Displayed:</w:t>
      </w:r>
    </w:p>
    <w:p w14:paraId="5B7CF707" w14:textId="77777777" w:rsidR="007644C5" w:rsidRDefault="007644C5" w:rsidP="007644C5">
      <w:pPr>
        <w:pStyle w:val="ListBullet2"/>
      </w:pPr>
      <w:r>
        <w:t>Total Appeals</w:t>
      </w:r>
    </w:p>
    <w:p w14:paraId="641DA1A4" w14:textId="77777777" w:rsidR="007644C5" w:rsidRDefault="007644C5" w:rsidP="007644C5">
      <w:pPr>
        <w:pStyle w:val="ListBullet2"/>
      </w:pPr>
      <w:r>
        <w:t>Overturn Rate %</w:t>
      </w:r>
    </w:p>
    <w:p w14:paraId="5FCF0DDB" w14:textId="77777777" w:rsidR="007644C5" w:rsidRDefault="007644C5" w:rsidP="007644C5">
      <w:pPr>
        <w:pStyle w:val="ListBullet2"/>
      </w:pPr>
      <w:r>
        <w:t>Average Resolution Time</w:t>
      </w:r>
    </w:p>
    <w:p w14:paraId="25537F60" w14:textId="77777777" w:rsidR="007644C5" w:rsidRDefault="007644C5" w:rsidP="007644C5">
      <w:pPr>
        <w:pStyle w:val="ListBullet2"/>
      </w:pPr>
      <w:r>
        <w:t>Pending Appeals</w:t>
      </w:r>
    </w:p>
    <w:p w14:paraId="0F4A402C" w14:textId="77777777" w:rsidR="007644C5" w:rsidRDefault="007644C5" w:rsidP="007644C5">
      <w:pPr>
        <w:pStyle w:val="Heading3"/>
      </w:pPr>
      <w:r>
        <w:t>Functional Requirements</w:t>
      </w:r>
    </w:p>
    <w:p w14:paraId="2E8C979A" w14:textId="77777777" w:rsidR="007644C5" w:rsidRDefault="007644C5" w:rsidP="007644C5">
      <w:r>
        <w:t>FR-DASH-017</w:t>
      </w:r>
    </w:p>
    <w:p w14:paraId="62A0AA96" w14:textId="77777777" w:rsidR="007644C5" w:rsidRDefault="007644C5" w:rsidP="007644C5">
      <w:r>
        <w:t>Display total appeal volume.</w:t>
      </w:r>
    </w:p>
    <w:p w14:paraId="48BD2CCF" w14:textId="77777777" w:rsidR="007644C5" w:rsidRDefault="007644C5" w:rsidP="007644C5">
      <w:r>
        <w:t>FR-DASH-018</w:t>
      </w:r>
    </w:p>
    <w:p w14:paraId="1C6CE5C1" w14:textId="77777777" w:rsidR="007644C5" w:rsidRDefault="007644C5" w:rsidP="007644C5">
      <w:r>
        <w:t>Calculate the overturn rate by policy category.</w:t>
      </w:r>
    </w:p>
    <w:p w14:paraId="18B6EDD0" w14:textId="77777777" w:rsidR="007644C5" w:rsidRDefault="007644C5" w:rsidP="007644C5">
      <w:r>
        <w:t>FR-DASH-019</w:t>
      </w:r>
    </w:p>
    <w:p w14:paraId="3CCE1017" w14:textId="77777777" w:rsidR="007644C5" w:rsidRDefault="007644C5" w:rsidP="007644C5">
      <w:r>
        <w:t>Show aging of pending appeals in backlog.</w:t>
      </w:r>
    </w:p>
    <w:p w14:paraId="484C1FCA" w14:textId="77777777" w:rsidR="007644C5" w:rsidRDefault="007644C5" w:rsidP="007644C5">
      <w:r>
        <w:t>FR-DASH-020</w:t>
      </w:r>
    </w:p>
    <w:p w14:paraId="2B6C75A1" w14:textId="77777777" w:rsidR="007644C5" w:rsidRDefault="007644C5" w:rsidP="007644C5">
      <w:r>
        <w:t>Track resolution time against SLA.</w:t>
      </w:r>
    </w:p>
    <w:p w14:paraId="7AE974E1" w14:textId="77777777" w:rsidR="007644C5" w:rsidRDefault="007644C5" w:rsidP="007644C5">
      <w:pPr>
        <w:pStyle w:val="Heading3"/>
      </w:pPr>
      <w:r>
        <w:t>Visual Specifications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644C5" w14:paraId="72D257D0" w14:textId="77777777" w:rsidTr="00EF7D96">
        <w:tc>
          <w:tcPr>
            <w:tcW w:w="2160" w:type="dxa"/>
            <w:shd w:val="clear" w:color="auto" w:fill="003366"/>
          </w:tcPr>
          <w:p w14:paraId="6935E24F" w14:textId="77777777" w:rsidR="007644C5" w:rsidRDefault="007644C5" w:rsidP="00EF7D96">
            <w:r>
              <w:rPr>
                <w:b/>
                <w:color w:val="FFFFFF"/>
              </w:rPr>
              <w:t>Visual ID</w:t>
            </w:r>
          </w:p>
        </w:tc>
        <w:tc>
          <w:tcPr>
            <w:tcW w:w="2160" w:type="dxa"/>
            <w:shd w:val="clear" w:color="auto" w:fill="003366"/>
          </w:tcPr>
          <w:p w14:paraId="5337D33B" w14:textId="77777777" w:rsidR="007644C5" w:rsidRDefault="007644C5" w:rsidP="00EF7D96">
            <w:r>
              <w:rPr>
                <w:b/>
                <w:color w:val="FFFFFF"/>
              </w:rPr>
              <w:t>Visual Name</w:t>
            </w:r>
          </w:p>
        </w:tc>
        <w:tc>
          <w:tcPr>
            <w:tcW w:w="2160" w:type="dxa"/>
            <w:shd w:val="clear" w:color="auto" w:fill="003366"/>
          </w:tcPr>
          <w:p w14:paraId="1FAF52CE" w14:textId="77777777" w:rsidR="007644C5" w:rsidRDefault="007644C5" w:rsidP="00EF7D96">
            <w:r>
              <w:rPr>
                <w:b/>
                <w:color w:val="FFFFFF"/>
              </w:rPr>
              <w:t>Type</w:t>
            </w:r>
          </w:p>
        </w:tc>
        <w:tc>
          <w:tcPr>
            <w:tcW w:w="2160" w:type="dxa"/>
            <w:shd w:val="clear" w:color="auto" w:fill="003366"/>
          </w:tcPr>
          <w:p w14:paraId="2408708B" w14:textId="77777777" w:rsidR="007644C5" w:rsidRDefault="007644C5" w:rsidP="00EF7D96">
            <w:r>
              <w:rPr>
                <w:b/>
                <w:color w:val="FFFFFF"/>
              </w:rPr>
              <w:t>Purpose</w:t>
            </w:r>
          </w:p>
        </w:tc>
      </w:tr>
      <w:tr w:rsidR="007644C5" w14:paraId="046405F8" w14:textId="77777777" w:rsidTr="00EF7D96">
        <w:tc>
          <w:tcPr>
            <w:tcW w:w="2160" w:type="dxa"/>
          </w:tcPr>
          <w:p w14:paraId="0A7FC62B" w14:textId="77777777" w:rsidR="007644C5" w:rsidRDefault="007644C5" w:rsidP="00EF7D96">
            <w:r>
              <w:t>V01</w:t>
            </w:r>
          </w:p>
        </w:tc>
        <w:tc>
          <w:tcPr>
            <w:tcW w:w="2160" w:type="dxa"/>
          </w:tcPr>
          <w:p w14:paraId="62E21FFC" w14:textId="77777777" w:rsidR="007644C5" w:rsidRDefault="007644C5" w:rsidP="00EF7D96">
            <w:r>
              <w:t>Overturn Rate KPI</w:t>
            </w:r>
          </w:p>
        </w:tc>
        <w:tc>
          <w:tcPr>
            <w:tcW w:w="2160" w:type="dxa"/>
          </w:tcPr>
          <w:p w14:paraId="17F1E183" w14:textId="77777777" w:rsidR="007644C5" w:rsidRDefault="007644C5" w:rsidP="00EF7D96">
            <w:r>
              <w:t>KPI Card</w:t>
            </w:r>
          </w:p>
        </w:tc>
        <w:tc>
          <w:tcPr>
            <w:tcW w:w="2160" w:type="dxa"/>
          </w:tcPr>
          <w:p w14:paraId="356525B3" w14:textId="77777777" w:rsidR="007644C5" w:rsidRDefault="007644C5" w:rsidP="00EF7D96">
            <w:r>
              <w:t>Percentage of decisions reversed</w:t>
            </w:r>
          </w:p>
        </w:tc>
      </w:tr>
      <w:tr w:rsidR="007644C5" w14:paraId="6771445F" w14:textId="77777777" w:rsidTr="00EF7D96">
        <w:tc>
          <w:tcPr>
            <w:tcW w:w="2160" w:type="dxa"/>
          </w:tcPr>
          <w:p w14:paraId="0C45A894" w14:textId="77777777" w:rsidR="007644C5" w:rsidRDefault="007644C5" w:rsidP="00EF7D96">
            <w:r>
              <w:t>V02</w:t>
            </w:r>
          </w:p>
        </w:tc>
        <w:tc>
          <w:tcPr>
            <w:tcW w:w="2160" w:type="dxa"/>
          </w:tcPr>
          <w:p w14:paraId="6760F30E" w14:textId="77777777" w:rsidR="007644C5" w:rsidRDefault="007644C5" w:rsidP="00EF7D96">
            <w:r>
              <w:t>Appeals by Policy</w:t>
            </w:r>
          </w:p>
        </w:tc>
        <w:tc>
          <w:tcPr>
            <w:tcW w:w="2160" w:type="dxa"/>
          </w:tcPr>
          <w:p w14:paraId="0D595042" w14:textId="77777777" w:rsidR="007644C5" w:rsidRDefault="007644C5" w:rsidP="00EF7D96">
            <w:r>
              <w:t>Horizontal Bar Chart</w:t>
            </w:r>
          </w:p>
        </w:tc>
        <w:tc>
          <w:tcPr>
            <w:tcW w:w="2160" w:type="dxa"/>
          </w:tcPr>
          <w:p w14:paraId="3668A43B" w14:textId="77777777" w:rsidR="007644C5" w:rsidRDefault="007644C5" w:rsidP="00EF7D96">
            <w:r>
              <w:t>Shows which policies receive the most appeals</w:t>
            </w:r>
          </w:p>
        </w:tc>
      </w:tr>
      <w:tr w:rsidR="007644C5" w14:paraId="3527C5D3" w14:textId="77777777" w:rsidTr="00EF7D96">
        <w:tc>
          <w:tcPr>
            <w:tcW w:w="2160" w:type="dxa"/>
          </w:tcPr>
          <w:p w14:paraId="7F58E1A6" w14:textId="77777777" w:rsidR="007644C5" w:rsidRDefault="007644C5" w:rsidP="00EF7D96">
            <w:r>
              <w:t>V03</w:t>
            </w:r>
          </w:p>
        </w:tc>
        <w:tc>
          <w:tcPr>
            <w:tcW w:w="2160" w:type="dxa"/>
          </w:tcPr>
          <w:p w14:paraId="0FD5A826" w14:textId="77777777" w:rsidR="007644C5" w:rsidRDefault="007644C5" w:rsidP="00EF7D96">
            <w:r>
              <w:t>Aging Backlog</w:t>
            </w:r>
          </w:p>
        </w:tc>
        <w:tc>
          <w:tcPr>
            <w:tcW w:w="2160" w:type="dxa"/>
          </w:tcPr>
          <w:p w14:paraId="12A0839D" w14:textId="77777777" w:rsidR="007644C5" w:rsidRDefault="007644C5" w:rsidP="00EF7D96">
            <w:r>
              <w:t>Stacked Bar Chart</w:t>
            </w:r>
          </w:p>
        </w:tc>
        <w:tc>
          <w:tcPr>
            <w:tcW w:w="2160" w:type="dxa"/>
          </w:tcPr>
          <w:p w14:paraId="32E5CE4A" w14:textId="77777777" w:rsidR="007644C5" w:rsidRDefault="007644C5" w:rsidP="00EF7D96">
            <w:r>
              <w:t>Groups pending appeals by age (0-24h, 24-48h, &gt;48h)</w:t>
            </w:r>
          </w:p>
        </w:tc>
      </w:tr>
    </w:tbl>
    <w:p w14:paraId="51DCFA6E" w14:textId="77777777" w:rsidR="007644C5" w:rsidRDefault="007644C5" w:rsidP="007644C5">
      <w:pPr>
        <w:pStyle w:val="Heading3"/>
      </w:pPr>
      <w:r>
        <w:lastRenderedPageBreak/>
        <w:t>KPI Functional Logic</w:t>
      </w:r>
    </w:p>
    <w:p w14:paraId="25803271" w14:textId="77777777" w:rsidR="007644C5" w:rsidRDefault="007644C5" w:rsidP="007644C5">
      <w:pPr>
        <w:pStyle w:val="ListBullet"/>
      </w:pPr>
      <w:r>
        <w:t>KPI updates automatically upon successful dataset refresh.</w:t>
      </w:r>
    </w:p>
    <w:p w14:paraId="421BE2C8" w14:textId="77777777" w:rsidR="007644C5" w:rsidRDefault="007644C5" w:rsidP="007644C5">
      <w:pPr>
        <w:pStyle w:val="ListBullet"/>
      </w:pPr>
      <w:r>
        <w:t>Honors all active page/global filters simultaneously.</w:t>
      </w:r>
    </w:p>
    <w:p w14:paraId="42D7E24E" w14:textId="77777777" w:rsidR="007644C5" w:rsidRDefault="007644C5" w:rsidP="007644C5">
      <w:pPr>
        <w:pStyle w:val="ListBullet"/>
      </w:pPr>
      <w:r>
        <w:t>Supports right-click drill-through to granular detail pages.</w:t>
      </w:r>
    </w:p>
    <w:p w14:paraId="6F11A765" w14:textId="77777777" w:rsidR="007644C5" w:rsidRDefault="007644C5" w:rsidP="007644C5">
      <w:pPr>
        <w:pStyle w:val="ListBullet"/>
      </w:pPr>
      <w:r>
        <w:t>Defaults to displaying the latest completed reporting period (e.g., Yesterday or Last Closed Month) unless explicitly filtered.</w:t>
      </w:r>
    </w:p>
    <w:p w14:paraId="134FBE76" w14:textId="77777777" w:rsidR="007644C5" w:rsidRDefault="007644C5" w:rsidP="007644C5">
      <w:pPr>
        <w:pStyle w:val="Heading3"/>
      </w:pPr>
      <w:r>
        <w:t>Filter Behavior</w:t>
      </w:r>
    </w:p>
    <w:p w14:paraId="754A7694" w14:textId="77777777" w:rsidR="007644C5" w:rsidRDefault="007644C5" w:rsidP="007644C5">
      <w:pPr>
        <w:pStyle w:val="ListBullet"/>
      </w:pPr>
      <w:r>
        <w:t>Which visuals respond: All primary visuals on the canvas dynamically respond to filter selections.</w:t>
      </w:r>
    </w:p>
    <w:p w14:paraId="44B3F112" w14:textId="77777777" w:rsidR="007644C5" w:rsidRDefault="007644C5" w:rsidP="007644C5">
      <w:pPr>
        <w:pStyle w:val="ListBullet"/>
      </w:pPr>
      <w:r>
        <w:t>Cross-filtering: Selecting a specific bar/segment in one visual will cross-filter all other visuals on the same page.</w:t>
      </w:r>
    </w:p>
    <w:p w14:paraId="46340932" w14:textId="77777777" w:rsidR="007644C5" w:rsidRDefault="007644C5" w:rsidP="007644C5">
      <w:pPr>
        <w:pStyle w:val="ListBullet"/>
      </w:pPr>
      <w:r>
        <w:t>Reset behavior: A 'Clear All Filters' bookmark/button restores the default view.</w:t>
      </w:r>
    </w:p>
    <w:p w14:paraId="55518BD8" w14:textId="77777777" w:rsidR="007644C5" w:rsidRDefault="007644C5" w:rsidP="007644C5">
      <w:pPr>
        <w:pStyle w:val="Heading3"/>
      </w:pPr>
      <w:r>
        <w:t>Drill-through Path</w:t>
      </w:r>
    </w:p>
    <w:p w14:paraId="346EBEA7" w14:textId="77777777" w:rsidR="007644C5" w:rsidRDefault="007644C5" w:rsidP="007644C5">
      <w:r>
        <w:t>Appeals Dashboard → Policy Escalations → Ticket Details</w:t>
      </w:r>
    </w:p>
    <w:p w14:paraId="1794D6B3" w14:textId="77777777" w:rsidR="007644C5" w:rsidRDefault="007644C5" w:rsidP="007644C5">
      <w:pPr>
        <w:pStyle w:val="Heading3"/>
      </w:pPr>
      <w:r>
        <w:t>Export Behavior</w:t>
      </w:r>
    </w:p>
    <w:p w14:paraId="43FD5630" w14:textId="77777777" w:rsidR="007644C5" w:rsidRDefault="007644C5" w:rsidP="007644C5">
      <w:pPr>
        <w:pStyle w:val="ListBullet"/>
      </w:pPr>
      <w:r>
        <w:t>PDF: Visual layout export enabled for all users.</w:t>
      </w:r>
    </w:p>
    <w:p w14:paraId="68E03C03" w14:textId="77777777" w:rsidR="007644C5" w:rsidRDefault="007644C5" w:rsidP="007644C5">
      <w:pPr>
        <w:pStyle w:val="ListBullet"/>
      </w:pPr>
      <w:r>
        <w:t>PPT: Export to PowerPoint enabled for Executive and Ops Manager roles.</w:t>
      </w:r>
    </w:p>
    <w:p w14:paraId="7D6B315A" w14:textId="77777777" w:rsidR="007644C5" w:rsidRDefault="007644C5" w:rsidP="007644C5">
      <w:pPr>
        <w:pStyle w:val="ListBullet"/>
      </w:pPr>
      <w:r>
        <w:t>CSV: Underlying data export restricted to specific user groups (e.g., Analysts) with a hard limit of 150,000 rows to prevent memory exhaustion.</w:t>
      </w:r>
    </w:p>
    <w:p w14:paraId="145149FA" w14:textId="77777777" w:rsidR="007644C5" w:rsidRDefault="007644C5" w:rsidP="007644C5">
      <w:pPr>
        <w:pStyle w:val="ListBullet"/>
      </w:pPr>
      <w:r>
        <w:t>Export permissions: Governed by Azure AD roles integrated into Power BI.</w:t>
      </w:r>
    </w:p>
    <w:p w14:paraId="0D8FAE1A" w14:textId="77777777" w:rsidR="007644C5" w:rsidRDefault="007644C5" w:rsidP="007644C5">
      <w:pPr>
        <w:pStyle w:val="Heading3"/>
      </w:pPr>
      <w:r>
        <w:t>Error Handling</w:t>
      </w:r>
    </w:p>
    <w:p w14:paraId="5C16CA59" w14:textId="77777777" w:rsidR="007644C5" w:rsidRDefault="007644C5" w:rsidP="007644C5">
      <w:pPr>
        <w:pStyle w:val="ListBullet"/>
      </w:pPr>
      <w:r>
        <w:t>If no data: Visuals display a custom text message 'No data available for the selected period/filters.'</w:t>
      </w:r>
    </w:p>
    <w:p w14:paraId="715DAD4B" w14:textId="77777777" w:rsidR="007644C5" w:rsidRDefault="007644C5" w:rsidP="007644C5">
      <w:pPr>
        <w:pStyle w:val="ListBullet"/>
      </w:pPr>
      <w:r>
        <w:t>If refresh failed: Dashboard header displays a warning icon with the timestamp of the last successful refresh.</w:t>
      </w:r>
    </w:p>
    <w:p w14:paraId="31CE04D7" w14:textId="77777777" w:rsidR="007644C5" w:rsidRDefault="007644C5" w:rsidP="007644C5">
      <w:pPr>
        <w:pStyle w:val="ListBullet"/>
      </w:pPr>
      <w:r>
        <w:t>If filters return no records: Blank visuals default to empty states cleanly without returning DAX calculation errors.</w:t>
      </w:r>
    </w:p>
    <w:p w14:paraId="479C89D7" w14:textId="77777777" w:rsidR="007644C5" w:rsidRDefault="007644C5" w:rsidP="007644C5">
      <w:pPr>
        <w:pStyle w:val="Heading3"/>
      </w:pPr>
      <w:r>
        <w:t>Acceptance Criteria</w:t>
      </w:r>
    </w:p>
    <w:p w14:paraId="5B60DFDC" w14:textId="77777777" w:rsidR="007644C5" w:rsidRDefault="007644C5" w:rsidP="007644C5">
      <w:pPr>
        <w:pStyle w:val="ListBullet"/>
      </w:pPr>
      <w:r>
        <w:t>Dashboard layout renders within 5 seconds under standard load.</w:t>
      </w:r>
    </w:p>
    <w:p w14:paraId="2E78E433" w14:textId="77777777" w:rsidR="007644C5" w:rsidRDefault="007644C5" w:rsidP="007644C5">
      <w:pPr>
        <w:pStyle w:val="ListBullet"/>
      </w:pPr>
      <w:r>
        <w:t>All displayed KPIs match manually verified query results from the EDW.</w:t>
      </w:r>
    </w:p>
    <w:p w14:paraId="6ED733DE" w14:textId="77777777" w:rsidR="007644C5" w:rsidRDefault="007644C5" w:rsidP="007644C5">
      <w:pPr>
        <w:pStyle w:val="ListBullet"/>
      </w:pPr>
      <w:r>
        <w:t>Global and page-level filters apply correctly without dropping context.</w:t>
      </w:r>
    </w:p>
    <w:p w14:paraId="50EDC675" w14:textId="77777777" w:rsidR="007644C5" w:rsidRDefault="007644C5" w:rsidP="007644C5">
      <w:pPr>
        <w:pStyle w:val="ListBullet"/>
      </w:pPr>
      <w:r>
        <w:t>All defined drill-through paths navigate to the correct target page with filters intact.</w:t>
      </w:r>
    </w:p>
    <w:p w14:paraId="4CE34541" w14:textId="77777777" w:rsidR="007644C5" w:rsidRDefault="007644C5" w:rsidP="007644C5">
      <w:pPr>
        <w:pStyle w:val="ListBullet"/>
      </w:pPr>
      <w:r>
        <w:t>Security roles (RLS) successfully restrict data visibility per user profile.</w:t>
      </w:r>
    </w:p>
    <w:p w14:paraId="45E4A4C8" w14:textId="77777777" w:rsidR="007644C5" w:rsidRDefault="007644C5" w:rsidP="007644C5">
      <w:r>
        <w:br w:type="page"/>
      </w:r>
    </w:p>
    <w:p w14:paraId="6F926226" w14:textId="77777777" w:rsidR="007644C5" w:rsidRDefault="007644C5" w:rsidP="007644C5">
      <w:pPr>
        <w:pStyle w:val="Heading2"/>
      </w:pPr>
      <w:r>
        <w:lastRenderedPageBreak/>
        <w:t>DB-06 Financial Operations Dashboard</w:t>
      </w:r>
    </w:p>
    <w:p w14:paraId="5DCC2F4F" w14:textId="77777777" w:rsidR="007644C5" w:rsidRDefault="007644C5" w:rsidP="007644C5">
      <w:r>
        <w:t>Dashboard Purpose: Bridges operational throughput with billing and cost metrics.</w:t>
      </w:r>
    </w:p>
    <w:p w14:paraId="7D3FCBED" w14:textId="77777777" w:rsidR="007644C5" w:rsidRDefault="007644C5" w:rsidP="007644C5">
      <w:r>
        <w:t>Target Users: Finance, Operations Directors</w:t>
      </w:r>
    </w:p>
    <w:p w14:paraId="137F4853" w14:textId="77777777" w:rsidR="007644C5" w:rsidRDefault="007644C5" w:rsidP="007644C5">
      <w:r>
        <w:t>Navigation Path: Home &gt; Financial Operations Dashboard</w:t>
      </w:r>
    </w:p>
    <w:p w14:paraId="15064A22" w14:textId="77777777" w:rsidR="007644C5" w:rsidRDefault="007644C5" w:rsidP="007644C5">
      <w:r>
        <w:t>Functional Description: Translates billable hours and transaction counts into realized revenue and margin.</w:t>
      </w:r>
    </w:p>
    <w:p w14:paraId="2D56B3C0" w14:textId="77777777" w:rsidR="007644C5" w:rsidRDefault="007644C5" w:rsidP="007644C5">
      <w:r>
        <w:t>Data Sources: EDW Finance &amp; Operations Fact Tables</w:t>
      </w:r>
    </w:p>
    <w:p w14:paraId="723A8578" w14:textId="77777777" w:rsidR="007644C5" w:rsidRDefault="007644C5" w:rsidP="007644C5">
      <w:pPr>
        <w:pStyle w:val="ListBullet"/>
      </w:pPr>
      <w:r>
        <w:t>KPIs Displayed:</w:t>
      </w:r>
    </w:p>
    <w:p w14:paraId="4A1F39B0" w14:textId="77777777" w:rsidR="007644C5" w:rsidRDefault="007644C5" w:rsidP="007644C5">
      <w:pPr>
        <w:pStyle w:val="ListBullet2"/>
      </w:pPr>
      <w:r>
        <w:t>Billable Hours</w:t>
      </w:r>
    </w:p>
    <w:p w14:paraId="2AF500C3" w14:textId="77777777" w:rsidR="007644C5" w:rsidRDefault="007644C5" w:rsidP="007644C5">
      <w:pPr>
        <w:pStyle w:val="ListBullet2"/>
      </w:pPr>
      <w:r>
        <w:t>Revenue Realization</w:t>
      </w:r>
    </w:p>
    <w:p w14:paraId="142AFAEE" w14:textId="77777777" w:rsidR="007644C5" w:rsidRDefault="007644C5" w:rsidP="007644C5">
      <w:pPr>
        <w:pStyle w:val="ListBullet2"/>
      </w:pPr>
      <w:r>
        <w:t>Cost per Transaction</w:t>
      </w:r>
    </w:p>
    <w:p w14:paraId="4FE937E1" w14:textId="77777777" w:rsidR="007644C5" w:rsidRDefault="007644C5" w:rsidP="007644C5">
      <w:pPr>
        <w:pStyle w:val="ListBullet2"/>
      </w:pPr>
      <w:r>
        <w:t>Lost Revenue (Missed SLA Penalty)</w:t>
      </w:r>
    </w:p>
    <w:p w14:paraId="41118E27" w14:textId="77777777" w:rsidR="007644C5" w:rsidRDefault="007644C5" w:rsidP="007644C5">
      <w:pPr>
        <w:pStyle w:val="Heading3"/>
      </w:pPr>
      <w:r>
        <w:t>Functional Requirements</w:t>
      </w:r>
    </w:p>
    <w:p w14:paraId="598738B8" w14:textId="77777777" w:rsidR="007644C5" w:rsidRDefault="007644C5" w:rsidP="007644C5">
      <w:r>
        <w:t>FR-DASH-021</w:t>
      </w:r>
    </w:p>
    <w:p w14:paraId="3397E0C8" w14:textId="77777777" w:rsidR="007644C5" w:rsidRDefault="007644C5" w:rsidP="007644C5">
      <w:r>
        <w:t>Display total billable hours generated.</w:t>
      </w:r>
    </w:p>
    <w:p w14:paraId="64972EBF" w14:textId="77777777" w:rsidR="007644C5" w:rsidRDefault="007644C5" w:rsidP="007644C5">
      <w:r>
        <w:t>FR-DASH-022</w:t>
      </w:r>
    </w:p>
    <w:p w14:paraId="16E94A47" w14:textId="77777777" w:rsidR="007644C5" w:rsidRDefault="007644C5" w:rsidP="007644C5">
      <w:r>
        <w:t>Track cost per transaction by site.</w:t>
      </w:r>
    </w:p>
    <w:p w14:paraId="0ED3470F" w14:textId="77777777" w:rsidR="007644C5" w:rsidRDefault="007644C5" w:rsidP="007644C5">
      <w:r>
        <w:t>FR-DASH-023</w:t>
      </w:r>
    </w:p>
    <w:p w14:paraId="5A59C5F1" w14:textId="77777777" w:rsidR="007644C5" w:rsidRDefault="007644C5" w:rsidP="007644C5">
      <w:r>
        <w:t>Calculate estimated revenue penalties for missed SLAs.</w:t>
      </w:r>
    </w:p>
    <w:p w14:paraId="410B90EF" w14:textId="77777777" w:rsidR="007644C5" w:rsidRDefault="007644C5" w:rsidP="007644C5">
      <w:r>
        <w:t>FR-DASH-024</w:t>
      </w:r>
    </w:p>
    <w:p w14:paraId="73C3E741" w14:textId="77777777" w:rsidR="007644C5" w:rsidRDefault="007644C5" w:rsidP="007644C5">
      <w:r>
        <w:t>Show actual vs target margins.</w:t>
      </w:r>
    </w:p>
    <w:p w14:paraId="3D8B9EED" w14:textId="77777777" w:rsidR="007644C5" w:rsidRDefault="007644C5" w:rsidP="007644C5">
      <w:pPr>
        <w:pStyle w:val="Heading3"/>
      </w:pPr>
      <w:r>
        <w:t>Visual Specifications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644C5" w14:paraId="6897F215" w14:textId="77777777" w:rsidTr="00EF7D96">
        <w:tc>
          <w:tcPr>
            <w:tcW w:w="2160" w:type="dxa"/>
            <w:shd w:val="clear" w:color="auto" w:fill="003366"/>
          </w:tcPr>
          <w:p w14:paraId="305CBCBF" w14:textId="77777777" w:rsidR="007644C5" w:rsidRDefault="007644C5" w:rsidP="00EF7D96">
            <w:r>
              <w:rPr>
                <w:b/>
                <w:color w:val="FFFFFF"/>
              </w:rPr>
              <w:t>Visual ID</w:t>
            </w:r>
          </w:p>
        </w:tc>
        <w:tc>
          <w:tcPr>
            <w:tcW w:w="2160" w:type="dxa"/>
            <w:shd w:val="clear" w:color="auto" w:fill="003366"/>
          </w:tcPr>
          <w:p w14:paraId="70C1AC46" w14:textId="77777777" w:rsidR="007644C5" w:rsidRDefault="007644C5" w:rsidP="00EF7D96">
            <w:r>
              <w:rPr>
                <w:b/>
                <w:color w:val="FFFFFF"/>
              </w:rPr>
              <w:t>Visual Name</w:t>
            </w:r>
          </w:p>
        </w:tc>
        <w:tc>
          <w:tcPr>
            <w:tcW w:w="2160" w:type="dxa"/>
            <w:shd w:val="clear" w:color="auto" w:fill="003366"/>
          </w:tcPr>
          <w:p w14:paraId="50FADECF" w14:textId="77777777" w:rsidR="007644C5" w:rsidRDefault="007644C5" w:rsidP="00EF7D96">
            <w:r>
              <w:rPr>
                <w:b/>
                <w:color w:val="FFFFFF"/>
              </w:rPr>
              <w:t>Type</w:t>
            </w:r>
          </w:p>
        </w:tc>
        <w:tc>
          <w:tcPr>
            <w:tcW w:w="2160" w:type="dxa"/>
            <w:shd w:val="clear" w:color="auto" w:fill="003366"/>
          </w:tcPr>
          <w:p w14:paraId="43427BE6" w14:textId="77777777" w:rsidR="007644C5" w:rsidRDefault="007644C5" w:rsidP="00EF7D96">
            <w:r>
              <w:rPr>
                <w:b/>
                <w:color w:val="FFFFFF"/>
              </w:rPr>
              <w:t>Purpose</w:t>
            </w:r>
          </w:p>
        </w:tc>
      </w:tr>
      <w:tr w:rsidR="007644C5" w14:paraId="37B89361" w14:textId="77777777" w:rsidTr="00EF7D96">
        <w:tc>
          <w:tcPr>
            <w:tcW w:w="2160" w:type="dxa"/>
          </w:tcPr>
          <w:p w14:paraId="282EED11" w14:textId="77777777" w:rsidR="007644C5" w:rsidRDefault="007644C5" w:rsidP="00EF7D96">
            <w:r>
              <w:t>V01</w:t>
            </w:r>
          </w:p>
        </w:tc>
        <w:tc>
          <w:tcPr>
            <w:tcW w:w="2160" w:type="dxa"/>
          </w:tcPr>
          <w:p w14:paraId="2B496C0F" w14:textId="77777777" w:rsidR="007644C5" w:rsidRDefault="007644C5" w:rsidP="00EF7D96">
            <w:r>
              <w:t>Billable Hours KPI</w:t>
            </w:r>
          </w:p>
        </w:tc>
        <w:tc>
          <w:tcPr>
            <w:tcW w:w="2160" w:type="dxa"/>
          </w:tcPr>
          <w:p w14:paraId="3AC34ED8" w14:textId="77777777" w:rsidR="007644C5" w:rsidRDefault="007644C5" w:rsidP="00EF7D96">
            <w:r>
              <w:t>KPI Card</w:t>
            </w:r>
          </w:p>
        </w:tc>
        <w:tc>
          <w:tcPr>
            <w:tcW w:w="2160" w:type="dxa"/>
          </w:tcPr>
          <w:p w14:paraId="71B494AD" w14:textId="77777777" w:rsidR="007644C5" w:rsidRDefault="007644C5" w:rsidP="00EF7D96">
            <w:r>
              <w:t>Total recognized billable hours</w:t>
            </w:r>
          </w:p>
        </w:tc>
      </w:tr>
      <w:tr w:rsidR="007644C5" w14:paraId="41A4C275" w14:textId="77777777" w:rsidTr="00EF7D96">
        <w:tc>
          <w:tcPr>
            <w:tcW w:w="2160" w:type="dxa"/>
          </w:tcPr>
          <w:p w14:paraId="3EFAC4AF" w14:textId="77777777" w:rsidR="007644C5" w:rsidRDefault="007644C5" w:rsidP="00EF7D96">
            <w:r>
              <w:t>V02</w:t>
            </w:r>
          </w:p>
        </w:tc>
        <w:tc>
          <w:tcPr>
            <w:tcW w:w="2160" w:type="dxa"/>
          </w:tcPr>
          <w:p w14:paraId="35583C40" w14:textId="77777777" w:rsidR="007644C5" w:rsidRDefault="007644C5" w:rsidP="00EF7D96">
            <w:r>
              <w:t>Margin Trend</w:t>
            </w:r>
          </w:p>
        </w:tc>
        <w:tc>
          <w:tcPr>
            <w:tcW w:w="2160" w:type="dxa"/>
          </w:tcPr>
          <w:p w14:paraId="150C3274" w14:textId="77777777" w:rsidR="007644C5" w:rsidRDefault="007644C5" w:rsidP="00EF7D96">
            <w:r>
              <w:t>Line Chart</w:t>
            </w:r>
          </w:p>
        </w:tc>
        <w:tc>
          <w:tcPr>
            <w:tcW w:w="2160" w:type="dxa"/>
          </w:tcPr>
          <w:p w14:paraId="0FF83F65" w14:textId="77777777" w:rsidR="007644C5" w:rsidRDefault="007644C5" w:rsidP="00EF7D96">
            <w:r>
              <w:t>Tracks gross margin percentage over the fiscal year</w:t>
            </w:r>
          </w:p>
        </w:tc>
      </w:tr>
      <w:tr w:rsidR="007644C5" w14:paraId="72995E36" w14:textId="77777777" w:rsidTr="00EF7D96">
        <w:tc>
          <w:tcPr>
            <w:tcW w:w="2160" w:type="dxa"/>
          </w:tcPr>
          <w:p w14:paraId="68C4E841" w14:textId="77777777" w:rsidR="007644C5" w:rsidRDefault="007644C5" w:rsidP="00EF7D96">
            <w:r>
              <w:t>V03</w:t>
            </w:r>
          </w:p>
        </w:tc>
        <w:tc>
          <w:tcPr>
            <w:tcW w:w="2160" w:type="dxa"/>
          </w:tcPr>
          <w:p w14:paraId="650EF913" w14:textId="77777777" w:rsidR="007644C5" w:rsidRDefault="007644C5" w:rsidP="00EF7D96">
            <w:r>
              <w:t>Penalties by Client</w:t>
            </w:r>
          </w:p>
        </w:tc>
        <w:tc>
          <w:tcPr>
            <w:tcW w:w="2160" w:type="dxa"/>
          </w:tcPr>
          <w:p w14:paraId="0A764A96" w14:textId="77777777" w:rsidR="007644C5" w:rsidRDefault="007644C5" w:rsidP="00EF7D96">
            <w:r>
              <w:t>Matrix</w:t>
            </w:r>
          </w:p>
        </w:tc>
        <w:tc>
          <w:tcPr>
            <w:tcW w:w="2160" w:type="dxa"/>
          </w:tcPr>
          <w:p w14:paraId="7718198E" w14:textId="77777777" w:rsidR="007644C5" w:rsidRDefault="007644C5" w:rsidP="00EF7D96">
            <w:r>
              <w:t>Details potential or realized financial penalties by client/SLA</w:t>
            </w:r>
          </w:p>
        </w:tc>
      </w:tr>
    </w:tbl>
    <w:p w14:paraId="00C020C0" w14:textId="77777777" w:rsidR="007644C5" w:rsidRDefault="007644C5" w:rsidP="007644C5">
      <w:pPr>
        <w:pStyle w:val="Heading3"/>
      </w:pPr>
      <w:r>
        <w:lastRenderedPageBreak/>
        <w:t>KPI Functional Logic</w:t>
      </w:r>
    </w:p>
    <w:p w14:paraId="65B52536" w14:textId="77777777" w:rsidR="007644C5" w:rsidRDefault="007644C5" w:rsidP="007644C5">
      <w:pPr>
        <w:pStyle w:val="ListBullet"/>
      </w:pPr>
      <w:r>
        <w:t>KPI updates automatically upon successful dataset refresh.</w:t>
      </w:r>
    </w:p>
    <w:p w14:paraId="7161830C" w14:textId="77777777" w:rsidR="007644C5" w:rsidRDefault="007644C5" w:rsidP="007644C5">
      <w:pPr>
        <w:pStyle w:val="ListBullet"/>
      </w:pPr>
      <w:r>
        <w:t>Honors all active page/global filters simultaneously.</w:t>
      </w:r>
    </w:p>
    <w:p w14:paraId="44ED6762" w14:textId="77777777" w:rsidR="007644C5" w:rsidRDefault="007644C5" w:rsidP="007644C5">
      <w:pPr>
        <w:pStyle w:val="ListBullet"/>
      </w:pPr>
      <w:r>
        <w:t>Supports right-click drill-through to granular detail pages.</w:t>
      </w:r>
    </w:p>
    <w:p w14:paraId="62A3F689" w14:textId="77777777" w:rsidR="007644C5" w:rsidRDefault="007644C5" w:rsidP="007644C5">
      <w:pPr>
        <w:pStyle w:val="ListBullet"/>
      </w:pPr>
      <w:r>
        <w:t>Defaults to displaying the latest completed reporting period (e.g., Yesterday or Last Closed Month) unless explicitly filtered.</w:t>
      </w:r>
    </w:p>
    <w:p w14:paraId="4735E11A" w14:textId="77777777" w:rsidR="007644C5" w:rsidRDefault="007644C5" w:rsidP="007644C5">
      <w:pPr>
        <w:pStyle w:val="Heading3"/>
      </w:pPr>
      <w:r>
        <w:t>Filter Behavior</w:t>
      </w:r>
    </w:p>
    <w:p w14:paraId="79097B88" w14:textId="77777777" w:rsidR="007644C5" w:rsidRDefault="007644C5" w:rsidP="007644C5">
      <w:pPr>
        <w:pStyle w:val="ListBullet"/>
      </w:pPr>
      <w:r>
        <w:t>Which visuals respond: All primary visuals on the canvas dynamically respond to filter selections.</w:t>
      </w:r>
    </w:p>
    <w:p w14:paraId="7BD50F7B" w14:textId="77777777" w:rsidR="007644C5" w:rsidRDefault="007644C5" w:rsidP="007644C5">
      <w:pPr>
        <w:pStyle w:val="ListBullet"/>
      </w:pPr>
      <w:r>
        <w:t>Cross-filtering: Selecting a specific bar/segment in one visual will cross-filter all other visuals on the same page.</w:t>
      </w:r>
    </w:p>
    <w:p w14:paraId="37BFE449" w14:textId="77777777" w:rsidR="007644C5" w:rsidRDefault="007644C5" w:rsidP="007644C5">
      <w:pPr>
        <w:pStyle w:val="ListBullet"/>
      </w:pPr>
      <w:r>
        <w:t>Reset behavior: A 'Clear All Filters' bookmark/button restores the default view.</w:t>
      </w:r>
    </w:p>
    <w:p w14:paraId="57A58F12" w14:textId="77777777" w:rsidR="007644C5" w:rsidRDefault="007644C5" w:rsidP="007644C5">
      <w:pPr>
        <w:pStyle w:val="Heading3"/>
      </w:pPr>
      <w:r>
        <w:t>Drill-through Path</w:t>
      </w:r>
    </w:p>
    <w:p w14:paraId="056E9B7B" w14:textId="77777777" w:rsidR="007644C5" w:rsidRDefault="007644C5" w:rsidP="007644C5">
      <w:r>
        <w:t>Financial Operations Dashboard → Client Profitability → Site Cost Breakdown</w:t>
      </w:r>
    </w:p>
    <w:p w14:paraId="7F4F6D69" w14:textId="77777777" w:rsidR="007644C5" w:rsidRDefault="007644C5" w:rsidP="007644C5">
      <w:pPr>
        <w:pStyle w:val="Heading3"/>
      </w:pPr>
      <w:r>
        <w:t>Export Behavior</w:t>
      </w:r>
    </w:p>
    <w:p w14:paraId="25254A09" w14:textId="77777777" w:rsidR="007644C5" w:rsidRDefault="007644C5" w:rsidP="007644C5">
      <w:pPr>
        <w:pStyle w:val="ListBullet"/>
      </w:pPr>
      <w:r>
        <w:t>PDF: Visual layout export enabled for all users.</w:t>
      </w:r>
    </w:p>
    <w:p w14:paraId="2295FC89" w14:textId="77777777" w:rsidR="007644C5" w:rsidRDefault="007644C5" w:rsidP="007644C5">
      <w:pPr>
        <w:pStyle w:val="ListBullet"/>
      </w:pPr>
      <w:r>
        <w:t>PPT: Export to PowerPoint enabled for Executive and Ops Manager roles.</w:t>
      </w:r>
    </w:p>
    <w:p w14:paraId="6F05CF43" w14:textId="77777777" w:rsidR="007644C5" w:rsidRDefault="007644C5" w:rsidP="007644C5">
      <w:pPr>
        <w:pStyle w:val="ListBullet"/>
      </w:pPr>
      <w:r>
        <w:t>CSV: Underlying data export restricted to specific user groups (e.g., Analysts) with a hard limit of 150,000 rows to prevent memory exhaustion.</w:t>
      </w:r>
    </w:p>
    <w:p w14:paraId="4CED1FB8" w14:textId="77777777" w:rsidR="007644C5" w:rsidRDefault="007644C5" w:rsidP="007644C5">
      <w:pPr>
        <w:pStyle w:val="ListBullet"/>
      </w:pPr>
      <w:r>
        <w:t>Export permissions: Governed by Azure AD roles integrated into Power BI.</w:t>
      </w:r>
    </w:p>
    <w:p w14:paraId="3FE6C2B7" w14:textId="77777777" w:rsidR="007644C5" w:rsidRDefault="007644C5" w:rsidP="007644C5">
      <w:pPr>
        <w:pStyle w:val="Heading3"/>
      </w:pPr>
      <w:r>
        <w:t>Error Handling</w:t>
      </w:r>
    </w:p>
    <w:p w14:paraId="12C8BD66" w14:textId="77777777" w:rsidR="007644C5" w:rsidRDefault="007644C5" w:rsidP="007644C5">
      <w:pPr>
        <w:pStyle w:val="ListBullet"/>
      </w:pPr>
      <w:r>
        <w:t>If no data: Visuals display a custom text message 'No data available for the selected period/filters.'</w:t>
      </w:r>
    </w:p>
    <w:p w14:paraId="3A16C081" w14:textId="77777777" w:rsidR="007644C5" w:rsidRDefault="007644C5" w:rsidP="007644C5">
      <w:pPr>
        <w:pStyle w:val="ListBullet"/>
      </w:pPr>
      <w:r>
        <w:t>If refresh failed: Dashboard header displays a warning icon with the timestamp of the last successful refresh.</w:t>
      </w:r>
    </w:p>
    <w:p w14:paraId="15E3F586" w14:textId="77777777" w:rsidR="007644C5" w:rsidRDefault="007644C5" w:rsidP="007644C5">
      <w:pPr>
        <w:pStyle w:val="ListBullet"/>
      </w:pPr>
      <w:r>
        <w:t>If filters return no records: Blank visuals default to empty states cleanly without returning DAX calculation errors.</w:t>
      </w:r>
    </w:p>
    <w:p w14:paraId="654ED54B" w14:textId="77777777" w:rsidR="007644C5" w:rsidRDefault="007644C5" w:rsidP="007644C5">
      <w:pPr>
        <w:pStyle w:val="Heading3"/>
      </w:pPr>
      <w:r>
        <w:t>Acceptance Criteria</w:t>
      </w:r>
    </w:p>
    <w:p w14:paraId="1C598041" w14:textId="77777777" w:rsidR="007644C5" w:rsidRDefault="007644C5" w:rsidP="007644C5">
      <w:pPr>
        <w:pStyle w:val="ListBullet"/>
      </w:pPr>
      <w:r>
        <w:t>Dashboard layout renders within 5 seconds under standard load.</w:t>
      </w:r>
    </w:p>
    <w:p w14:paraId="309A0792" w14:textId="77777777" w:rsidR="007644C5" w:rsidRDefault="007644C5" w:rsidP="007644C5">
      <w:pPr>
        <w:pStyle w:val="ListBullet"/>
      </w:pPr>
      <w:r>
        <w:t>All displayed KPIs match manually verified query results from the EDW.</w:t>
      </w:r>
    </w:p>
    <w:p w14:paraId="20212A3B" w14:textId="77777777" w:rsidR="007644C5" w:rsidRDefault="007644C5" w:rsidP="007644C5">
      <w:pPr>
        <w:pStyle w:val="ListBullet"/>
      </w:pPr>
      <w:r>
        <w:t>Global and page-level filters apply correctly without dropping context.</w:t>
      </w:r>
    </w:p>
    <w:p w14:paraId="335DEA22" w14:textId="77777777" w:rsidR="007644C5" w:rsidRDefault="007644C5" w:rsidP="007644C5">
      <w:pPr>
        <w:pStyle w:val="ListBullet"/>
      </w:pPr>
      <w:r>
        <w:t>All defined drill-through paths navigate to the correct target page with filters intact.</w:t>
      </w:r>
    </w:p>
    <w:p w14:paraId="34EBE5E1" w14:textId="77777777" w:rsidR="007644C5" w:rsidRDefault="007644C5" w:rsidP="007644C5">
      <w:pPr>
        <w:pStyle w:val="ListBullet"/>
      </w:pPr>
      <w:r>
        <w:t>Security roles (RLS) successfully restrict data visibility per user profile.</w:t>
      </w:r>
    </w:p>
    <w:p w14:paraId="58DEC62C" w14:textId="645B1DD0" w:rsidR="007644C5" w:rsidRDefault="007644C5" w:rsidP="007644C5">
      <w:r>
        <w:br w:type="page"/>
      </w:r>
    </w:p>
    <w:p w14:paraId="3F11E916" w14:textId="77777777" w:rsidR="000F7CD5" w:rsidRDefault="000F7CD5" w:rsidP="000F7CD5">
      <w:pPr>
        <w:pStyle w:val="Heading1"/>
      </w:pPr>
      <w:r>
        <w:lastRenderedPageBreak/>
        <w:t>11. Dashboard Interaction Matrix</w:t>
      </w:r>
    </w:p>
    <w:p w14:paraId="2D27BECE" w14:textId="77777777" w:rsidR="000F7CD5" w:rsidRDefault="000F7CD5" w:rsidP="000F7CD5">
      <w:r>
        <w:t>This matrix provides a clear map of dashboard navigation, cross-functional user journeys, and external system integrations.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F7CD5" w14:paraId="023E721F" w14:textId="77777777" w:rsidTr="00EF7D96">
        <w:tc>
          <w:tcPr>
            <w:tcW w:w="2160" w:type="dxa"/>
            <w:shd w:val="clear" w:color="auto" w:fill="003366"/>
          </w:tcPr>
          <w:p w14:paraId="68CFACD7" w14:textId="77777777" w:rsidR="000F7CD5" w:rsidRDefault="000F7CD5" w:rsidP="00EF7D96">
            <w:r>
              <w:rPr>
                <w:b/>
                <w:color w:val="FFFFFF"/>
              </w:rPr>
              <w:t>From Dashboard</w:t>
            </w:r>
          </w:p>
        </w:tc>
        <w:tc>
          <w:tcPr>
            <w:tcW w:w="2160" w:type="dxa"/>
            <w:shd w:val="clear" w:color="auto" w:fill="003366"/>
          </w:tcPr>
          <w:p w14:paraId="0226A34E" w14:textId="77777777" w:rsidR="000F7CD5" w:rsidRDefault="000F7CD5" w:rsidP="00EF7D96">
            <w:r>
              <w:rPr>
                <w:b/>
                <w:color w:val="FFFFFF"/>
              </w:rPr>
              <w:t>To Dashboard / System</w:t>
            </w:r>
          </w:p>
        </w:tc>
        <w:tc>
          <w:tcPr>
            <w:tcW w:w="2160" w:type="dxa"/>
            <w:shd w:val="clear" w:color="auto" w:fill="003366"/>
          </w:tcPr>
          <w:p w14:paraId="1F5389BB" w14:textId="77777777" w:rsidR="000F7CD5" w:rsidRDefault="000F7CD5" w:rsidP="00EF7D96">
            <w:r>
              <w:rPr>
                <w:b/>
                <w:color w:val="FFFFFF"/>
              </w:rPr>
              <w:t>Navigation Type</w:t>
            </w:r>
          </w:p>
        </w:tc>
        <w:tc>
          <w:tcPr>
            <w:tcW w:w="2160" w:type="dxa"/>
            <w:shd w:val="clear" w:color="auto" w:fill="003366"/>
          </w:tcPr>
          <w:p w14:paraId="62D78CB9" w14:textId="77777777" w:rsidR="000F7CD5" w:rsidRDefault="000F7CD5" w:rsidP="00EF7D96">
            <w:r>
              <w:rPr>
                <w:b/>
                <w:color w:val="FFFFFF"/>
              </w:rPr>
              <w:t>Trigger</w:t>
            </w:r>
          </w:p>
        </w:tc>
      </w:tr>
      <w:tr w:rsidR="000F7CD5" w14:paraId="27AF46B7" w14:textId="77777777" w:rsidTr="00EF7D96">
        <w:tc>
          <w:tcPr>
            <w:tcW w:w="2160" w:type="dxa"/>
          </w:tcPr>
          <w:p w14:paraId="30ACCBBB" w14:textId="77777777" w:rsidR="000F7CD5" w:rsidRDefault="000F7CD5" w:rsidP="00EF7D96">
            <w:r>
              <w:t>Executive Overview</w:t>
            </w:r>
          </w:p>
        </w:tc>
        <w:tc>
          <w:tcPr>
            <w:tcW w:w="2160" w:type="dxa"/>
          </w:tcPr>
          <w:p w14:paraId="70108ED0" w14:textId="77777777" w:rsidR="000F7CD5" w:rsidRDefault="000F7CD5" w:rsidP="00EF7D96">
            <w:r>
              <w:t>Operations Dashboard</w:t>
            </w:r>
          </w:p>
        </w:tc>
        <w:tc>
          <w:tcPr>
            <w:tcW w:w="2160" w:type="dxa"/>
          </w:tcPr>
          <w:p w14:paraId="4643B627" w14:textId="77777777" w:rsidR="000F7CD5" w:rsidRDefault="000F7CD5" w:rsidP="00EF7D96">
            <w:r>
              <w:t>Drill-through</w:t>
            </w:r>
          </w:p>
        </w:tc>
        <w:tc>
          <w:tcPr>
            <w:tcW w:w="2160" w:type="dxa"/>
          </w:tcPr>
          <w:p w14:paraId="2EAFC1EC" w14:textId="77777777" w:rsidR="000F7CD5" w:rsidRDefault="000F7CD5" w:rsidP="00EF7D96">
            <w:r>
              <w:t>KPI Click</w:t>
            </w:r>
          </w:p>
        </w:tc>
      </w:tr>
      <w:tr w:rsidR="000F7CD5" w14:paraId="59CCDB67" w14:textId="77777777" w:rsidTr="00EF7D96">
        <w:tc>
          <w:tcPr>
            <w:tcW w:w="2160" w:type="dxa"/>
          </w:tcPr>
          <w:p w14:paraId="0A389501" w14:textId="77777777" w:rsidR="000F7CD5" w:rsidRDefault="000F7CD5" w:rsidP="00EF7D96">
            <w:r>
              <w:t>Operations Dashboard</w:t>
            </w:r>
          </w:p>
        </w:tc>
        <w:tc>
          <w:tcPr>
            <w:tcW w:w="2160" w:type="dxa"/>
          </w:tcPr>
          <w:p w14:paraId="37B8F585" w14:textId="77777777" w:rsidR="000F7CD5" w:rsidRDefault="000F7CD5" w:rsidP="00EF7D96">
            <w:r>
              <w:t>Workforce Dashboard</w:t>
            </w:r>
          </w:p>
        </w:tc>
        <w:tc>
          <w:tcPr>
            <w:tcW w:w="2160" w:type="dxa"/>
          </w:tcPr>
          <w:p w14:paraId="4DAFC4F5" w14:textId="77777777" w:rsidR="000F7CD5" w:rsidRDefault="000F7CD5" w:rsidP="00EF7D96">
            <w:r>
              <w:t>Button</w:t>
            </w:r>
          </w:p>
        </w:tc>
        <w:tc>
          <w:tcPr>
            <w:tcW w:w="2160" w:type="dxa"/>
          </w:tcPr>
          <w:p w14:paraId="6B23DC71" w14:textId="77777777" w:rsidR="000F7CD5" w:rsidRDefault="000F7CD5" w:rsidP="00EF7D96">
            <w:r>
              <w:t>Navigation Menu</w:t>
            </w:r>
          </w:p>
        </w:tc>
      </w:tr>
      <w:tr w:rsidR="000F7CD5" w14:paraId="0FA2095E" w14:textId="77777777" w:rsidTr="00EF7D96">
        <w:tc>
          <w:tcPr>
            <w:tcW w:w="2160" w:type="dxa"/>
          </w:tcPr>
          <w:p w14:paraId="2309DE1A" w14:textId="77777777" w:rsidR="000F7CD5" w:rsidRDefault="000F7CD5" w:rsidP="00EF7D96">
            <w:r>
              <w:t>Quality Dashboard</w:t>
            </w:r>
          </w:p>
        </w:tc>
        <w:tc>
          <w:tcPr>
            <w:tcW w:w="2160" w:type="dxa"/>
          </w:tcPr>
          <w:p w14:paraId="4C9A638F" w14:textId="77777777" w:rsidR="000F7CD5" w:rsidRDefault="000F7CD5" w:rsidP="00EF7D96">
            <w:r>
              <w:t>Appeals Dashboard</w:t>
            </w:r>
          </w:p>
        </w:tc>
        <w:tc>
          <w:tcPr>
            <w:tcW w:w="2160" w:type="dxa"/>
          </w:tcPr>
          <w:p w14:paraId="59EA562A" w14:textId="77777777" w:rsidR="000F7CD5" w:rsidRDefault="000F7CD5" w:rsidP="00EF7D96">
            <w:r>
              <w:t>Button</w:t>
            </w:r>
          </w:p>
        </w:tc>
        <w:tc>
          <w:tcPr>
            <w:tcW w:w="2160" w:type="dxa"/>
          </w:tcPr>
          <w:p w14:paraId="0DF874B5" w14:textId="77777777" w:rsidR="000F7CD5" w:rsidRDefault="000F7CD5" w:rsidP="00EF7D96">
            <w:r>
              <w:t>Navigation Menu</w:t>
            </w:r>
          </w:p>
        </w:tc>
      </w:tr>
      <w:tr w:rsidR="000F7CD5" w14:paraId="3DA269FC" w14:textId="77777777" w:rsidTr="00EF7D96">
        <w:tc>
          <w:tcPr>
            <w:tcW w:w="2160" w:type="dxa"/>
          </w:tcPr>
          <w:p w14:paraId="564E04CF" w14:textId="77777777" w:rsidR="000F7CD5" w:rsidRDefault="000F7CD5" w:rsidP="00EF7D96">
            <w:r>
              <w:t>Executive Overview</w:t>
            </w:r>
          </w:p>
        </w:tc>
        <w:tc>
          <w:tcPr>
            <w:tcW w:w="2160" w:type="dxa"/>
          </w:tcPr>
          <w:p w14:paraId="0A1B52BE" w14:textId="77777777" w:rsidR="000F7CD5" w:rsidRDefault="000F7CD5" w:rsidP="00EF7D96">
            <w:r>
              <w:t>Financial Dashboard</w:t>
            </w:r>
          </w:p>
        </w:tc>
        <w:tc>
          <w:tcPr>
            <w:tcW w:w="2160" w:type="dxa"/>
          </w:tcPr>
          <w:p w14:paraId="5541F8D2" w14:textId="77777777" w:rsidR="000F7CD5" w:rsidRDefault="000F7CD5" w:rsidP="00EF7D96">
            <w:r>
              <w:t>Button</w:t>
            </w:r>
          </w:p>
        </w:tc>
        <w:tc>
          <w:tcPr>
            <w:tcW w:w="2160" w:type="dxa"/>
          </w:tcPr>
          <w:p w14:paraId="5EF37A29" w14:textId="77777777" w:rsidR="000F7CD5" w:rsidRDefault="000F7CD5" w:rsidP="00EF7D96">
            <w:r>
              <w:t>Navigation Menu</w:t>
            </w:r>
          </w:p>
        </w:tc>
      </w:tr>
      <w:tr w:rsidR="000F7CD5" w14:paraId="0A50D687" w14:textId="77777777" w:rsidTr="00EF7D96">
        <w:tc>
          <w:tcPr>
            <w:tcW w:w="2160" w:type="dxa"/>
          </w:tcPr>
          <w:p w14:paraId="1AC8C263" w14:textId="77777777" w:rsidR="000F7CD5" w:rsidRDefault="000F7CD5" w:rsidP="00EF7D96">
            <w:r>
              <w:t>Appeals Dashboard</w:t>
            </w:r>
          </w:p>
        </w:tc>
        <w:tc>
          <w:tcPr>
            <w:tcW w:w="2160" w:type="dxa"/>
          </w:tcPr>
          <w:p w14:paraId="22D621A4" w14:textId="77777777" w:rsidR="000F7CD5" w:rsidRDefault="000F7CD5" w:rsidP="00EF7D96">
            <w:r>
              <w:t>External CRM/Ticketing System</w:t>
            </w:r>
          </w:p>
        </w:tc>
        <w:tc>
          <w:tcPr>
            <w:tcW w:w="2160" w:type="dxa"/>
          </w:tcPr>
          <w:p w14:paraId="0BD5439C" w14:textId="77777777" w:rsidR="000F7CD5" w:rsidRDefault="000F7CD5" w:rsidP="00EF7D96">
            <w:r>
              <w:t>URL Action</w:t>
            </w:r>
          </w:p>
        </w:tc>
        <w:tc>
          <w:tcPr>
            <w:tcW w:w="2160" w:type="dxa"/>
          </w:tcPr>
          <w:p w14:paraId="0F8F5F89" w14:textId="77777777" w:rsidR="000F7CD5" w:rsidRDefault="000F7CD5" w:rsidP="00EF7D96">
            <w:r>
              <w:t>Ticket ID Click</w:t>
            </w:r>
          </w:p>
        </w:tc>
      </w:tr>
    </w:tbl>
    <w:p w14:paraId="5A429EA8" w14:textId="77777777" w:rsidR="000F7CD5" w:rsidRDefault="000F7CD5" w:rsidP="000F7CD5"/>
    <w:p w14:paraId="48CD73EA" w14:textId="77777777" w:rsidR="000F7CD5" w:rsidRDefault="000F7CD5" w:rsidP="000F7CD5">
      <w:pPr>
        <w:pStyle w:val="Heading1"/>
      </w:pPr>
      <w:r>
        <w:t>12. Dashboard Security Matrix</w:t>
      </w:r>
    </w:p>
    <w:p w14:paraId="0CE4AC88" w14:textId="77777777" w:rsidR="000F7CD5" w:rsidRDefault="000F7CD5" w:rsidP="000F7CD5">
      <w:pPr>
        <w:pStyle w:val="Heading2"/>
      </w:pPr>
      <w:r>
        <w:t>12.1 Object-Level Security (OLS)</w:t>
      </w:r>
    </w:p>
    <w:p w14:paraId="3BBB8CB0" w14:textId="77777777" w:rsidR="000F7CD5" w:rsidRDefault="000F7CD5" w:rsidP="000F7CD5">
      <w:r>
        <w:t>The following matrix documents the dashboard-level access permissions by user role. Permissions key: View, Export, Drill-through, Admin.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0F7CD5" w14:paraId="29822DC0" w14:textId="77777777" w:rsidTr="00EF7D96">
        <w:tc>
          <w:tcPr>
            <w:tcW w:w="1234" w:type="dxa"/>
            <w:shd w:val="clear" w:color="auto" w:fill="003366"/>
          </w:tcPr>
          <w:p w14:paraId="25110705" w14:textId="77777777" w:rsidR="000F7CD5" w:rsidRDefault="000F7CD5" w:rsidP="00EF7D96">
            <w:r>
              <w:rPr>
                <w:b/>
                <w:color w:val="FFFFFF"/>
              </w:rPr>
              <w:t>Dashboard</w:t>
            </w:r>
          </w:p>
        </w:tc>
        <w:tc>
          <w:tcPr>
            <w:tcW w:w="1234" w:type="dxa"/>
            <w:shd w:val="clear" w:color="auto" w:fill="003366"/>
          </w:tcPr>
          <w:p w14:paraId="1946FE72" w14:textId="77777777" w:rsidR="000F7CD5" w:rsidRDefault="000F7CD5" w:rsidP="00EF7D96">
            <w:r>
              <w:rPr>
                <w:b/>
                <w:color w:val="FFFFFF"/>
              </w:rPr>
              <w:t>Executive</w:t>
            </w:r>
          </w:p>
        </w:tc>
        <w:tc>
          <w:tcPr>
            <w:tcW w:w="1234" w:type="dxa"/>
            <w:shd w:val="clear" w:color="auto" w:fill="003366"/>
          </w:tcPr>
          <w:p w14:paraId="539C14A9" w14:textId="77777777" w:rsidR="000F7CD5" w:rsidRDefault="000F7CD5" w:rsidP="00EF7D96">
            <w:r>
              <w:rPr>
                <w:b/>
                <w:color w:val="FFFFFF"/>
              </w:rPr>
              <w:t>Ops</w:t>
            </w:r>
          </w:p>
        </w:tc>
        <w:tc>
          <w:tcPr>
            <w:tcW w:w="1234" w:type="dxa"/>
            <w:shd w:val="clear" w:color="auto" w:fill="003366"/>
          </w:tcPr>
          <w:p w14:paraId="25D1688B" w14:textId="77777777" w:rsidR="000F7CD5" w:rsidRDefault="000F7CD5" w:rsidP="00EF7D96">
            <w:r>
              <w:rPr>
                <w:b/>
                <w:color w:val="FFFFFF"/>
              </w:rPr>
              <w:t>QA</w:t>
            </w:r>
          </w:p>
        </w:tc>
        <w:tc>
          <w:tcPr>
            <w:tcW w:w="1234" w:type="dxa"/>
            <w:shd w:val="clear" w:color="auto" w:fill="003366"/>
          </w:tcPr>
          <w:p w14:paraId="6DA46B78" w14:textId="77777777" w:rsidR="000F7CD5" w:rsidRDefault="000F7CD5" w:rsidP="00EF7D96">
            <w:r>
              <w:rPr>
                <w:b/>
                <w:color w:val="FFFFFF"/>
              </w:rPr>
              <w:t>WFM</w:t>
            </w:r>
          </w:p>
        </w:tc>
        <w:tc>
          <w:tcPr>
            <w:tcW w:w="1234" w:type="dxa"/>
            <w:shd w:val="clear" w:color="auto" w:fill="003366"/>
          </w:tcPr>
          <w:p w14:paraId="57BBC5AA" w14:textId="77777777" w:rsidR="000F7CD5" w:rsidRDefault="000F7CD5" w:rsidP="00EF7D96">
            <w:r>
              <w:rPr>
                <w:b/>
                <w:color w:val="FFFFFF"/>
              </w:rPr>
              <w:t>Finance</w:t>
            </w:r>
          </w:p>
        </w:tc>
        <w:tc>
          <w:tcPr>
            <w:tcW w:w="1234" w:type="dxa"/>
            <w:shd w:val="clear" w:color="auto" w:fill="003366"/>
          </w:tcPr>
          <w:p w14:paraId="599AFA53" w14:textId="77777777" w:rsidR="000F7CD5" w:rsidRDefault="000F7CD5" w:rsidP="00EF7D96">
            <w:r>
              <w:rPr>
                <w:b/>
                <w:color w:val="FFFFFF"/>
              </w:rPr>
              <w:t>BI</w:t>
            </w:r>
          </w:p>
        </w:tc>
      </w:tr>
      <w:tr w:rsidR="000F7CD5" w14:paraId="4EADB388" w14:textId="77777777" w:rsidTr="00EF7D96">
        <w:tc>
          <w:tcPr>
            <w:tcW w:w="1234" w:type="dxa"/>
          </w:tcPr>
          <w:p w14:paraId="0221F24D" w14:textId="77777777" w:rsidR="000F7CD5" w:rsidRDefault="000F7CD5" w:rsidP="00EF7D96">
            <w:r>
              <w:t>DB-01 Executive</w:t>
            </w:r>
          </w:p>
        </w:tc>
        <w:tc>
          <w:tcPr>
            <w:tcW w:w="1234" w:type="dxa"/>
          </w:tcPr>
          <w:p w14:paraId="6B591563" w14:textId="77777777" w:rsidR="000F7CD5" w:rsidRDefault="000F7CD5" w:rsidP="00EF7D96">
            <w:r>
              <w:t>View, Export, Drill</w:t>
            </w:r>
          </w:p>
        </w:tc>
        <w:tc>
          <w:tcPr>
            <w:tcW w:w="1234" w:type="dxa"/>
          </w:tcPr>
          <w:p w14:paraId="5396779E" w14:textId="77777777" w:rsidR="000F7CD5" w:rsidRDefault="000F7CD5" w:rsidP="00EF7D96">
            <w:r>
              <w:t>View</w:t>
            </w:r>
          </w:p>
        </w:tc>
        <w:tc>
          <w:tcPr>
            <w:tcW w:w="1234" w:type="dxa"/>
          </w:tcPr>
          <w:p w14:paraId="4E77D485" w14:textId="77777777" w:rsidR="000F7CD5" w:rsidRDefault="000F7CD5" w:rsidP="00EF7D96">
            <w:r>
              <w:t>None</w:t>
            </w:r>
          </w:p>
        </w:tc>
        <w:tc>
          <w:tcPr>
            <w:tcW w:w="1234" w:type="dxa"/>
          </w:tcPr>
          <w:p w14:paraId="6620D046" w14:textId="77777777" w:rsidR="000F7CD5" w:rsidRDefault="000F7CD5" w:rsidP="00EF7D96">
            <w:r>
              <w:t>None</w:t>
            </w:r>
          </w:p>
        </w:tc>
        <w:tc>
          <w:tcPr>
            <w:tcW w:w="1234" w:type="dxa"/>
          </w:tcPr>
          <w:p w14:paraId="13E30518" w14:textId="77777777" w:rsidR="000F7CD5" w:rsidRDefault="000F7CD5" w:rsidP="00EF7D96">
            <w:r>
              <w:t>View</w:t>
            </w:r>
          </w:p>
        </w:tc>
        <w:tc>
          <w:tcPr>
            <w:tcW w:w="1234" w:type="dxa"/>
          </w:tcPr>
          <w:p w14:paraId="07472045" w14:textId="77777777" w:rsidR="000F7CD5" w:rsidRDefault="000F7CD5" w:rsidP="00EF7D96">
            <w:r>
              <w:t>Admin</w:t>
            </w:r>
          </w:p>
        </w:tc>
      </w:tr>
      <w:tr w:rsidR="000F7CD5" w14:paraId="4B0E2002" w14:textId="77777777" w:rsidTr="00EF7D96">
        <w:tc>
          <w:tcPr>
            <w:tcW w:w="1234" w:type="dxa"/>
          </w:tcPr>
          <w:p w14:paraId="78CD58A5" w14:textId="77777777" w:rsidR="000F7CD5" w:rsidRDefault="000F7CD5" w:rsidP="00EF7D96">
            <w:r>
              <w:t>DB-02 Operations</w:t>
            </w:r>
          </w:p>
        </w:tc>
        <w:tc>
          <w:tcPr>
            <w:tcW w:w="1234" w:type="dxa"/>
          </w:tcPr>
          <w:p w14:paraId="78CEB5E3" w14:textId="77777777" w:rsidR="000F7CD5" w:rsidRDefault="000F7CD5" w:rsidP="00EF7D96">
            <w:r>
              <w:t>View, Drill</w:t>
            </w:r>
          </w:p>
        </w:tc>
        <w:tc>
          <w:tcPr>
            <w:tcW w:w="1234" w:type="dxa"/>
          </w:tcPr>
          <w:p w14:paraId="2D24C0B9" w14:textId="77777777" w:rsidR="000F7CD5" w:rsidRDefault="000F7CD5" w:rsidP="00EF7D96">
            <w:r>
              <w:t>View, Export, Drill</w:t>
            </w:r>
          </w:p>
        </w:tc>
        <w:tc>
          <w:tcPr>
            <w:tcW w:w="1234" w:type="dxa"/>
          </w:tcPr>
          <w:p w14:paraId="76024B67" w14:textId="77777777" w:rsidR="000F7CD5" w:rsidRDefault="000F7CD5" w:rsidP="00EF7D96">
            <w:r>
              <w:t>View</w:t>
            </w:r>
          </w:p>
        </w:tc>
        <w:tc>
          <w:tcPr>
            <w:tcW w:w="1234" w:type="dxa"/>
          </w:tcPr>
          <w:p w14:paraId="51139239" w14:textId="77777777" w:rsidR="000F7CD5" w:rsidRDefault="000F7CD5" w:rsidP="00EF7D96">
            <w:r>
              <w:t>View</w:t>
            </w:r>
          </w:p>
        </w:tc>
        <w:tc>
          <w:tcPr>
            <w:tcW w:w="1234" w:type="dxa"/>
          </w:tcPr>
          <w:p w14:paraId="76DD6C72" w14:textId="77777777" w:rsidR="000F7CD5" w:rsidRDefault="000F7CD5" w:rsidP="00EF7D96">
            <w:r>
              <w:t>None</w:t>
            </w:r>
          </w:p>
        </w:tc>
        <w:tc>
          <w:tcPr>
            <w:tcW w:w="1234" w:type="dxa"/>
          </w:tcPr>
          <w:p w14:paraId="27964627" w14:textId="77777777" w:rsidR="000F7CD5" w:rsidRDefault="000F7CD5" w:rsidP="00EF7D96">
            <w:r>
              <w:t>Admin</w:t>
            </w:r>
          </w:p>
        </w:tc>
      </w:tr>
      <w:tr w:rsidR="000F7CD5" w14:paraId="3406D897" w14:textId="77777777" w:rsidTr="00EF7D96">
        <w:tc>
          <w:tcPr>
            <w:tcW w:w="1234" w:type="dxa"/>
          </w:tcPr>
          <w:p w14:paraId="77EEBE65" w14:textId="77777777" w:rsidR="000F7CD5" w:rsidRDefault="000F7CD5" w:rsidP="00EF7D96">
            <w:r>
              <w:t>DB-03 Quality</w:t>
            </w:r>
          </w:p>
        </w:tc>
        <w:tc>
          <w:tcPr>
            <w:tcW w:w="1234" w:type="dxa"/>
          </w:tcPr>
          <w:p w14:paraId="1D0B2872" w14:textId="77777777" w:rsidR="000F7CD5" w:rsidRDefault="000F7CD5" w:rsidP="00EF7D96">
            <w:r>
              <w:t>View, Drill</w:t>
            </w:r>
          </w:p>
        </w:tc>
        <w:tc>
          <w:tcPr>
            <w:tcW w:w="1234" w:type="dxa"/>
          </w:tcPr>
          <w:p w14:paraId="501B6BB7" w14:textId="77777777" w:rsidR="000F7CD5" w:rsidRDefault="000F7CD5" w:rsidP="00EF7D96">
            <w:r>
              <w:t>View</w:t>
            </w:r>
          </w:p>
        </w:tc>
        <w:tc>
          <w:tcPr>
            <w:tcW w:w="1234" w:type="dxa"/>
          </w:tcPr>
          <w:p w14:paraId="47001E34" w14:textId="77777777" w:rsidR="000F7CD5" w:rsidRDefault="000F7CD5" w:rsidP="00EF7D96">
            <w:r>
              <w:t>View, Export, Drill</w:t>
            </w:r>
          </w:p>
        </w:tc>
        <w:tc>
          <w:tcPr>
            <w:tcW w:w="1234" w:type="dxa"/>
          </w:tcPr>
          <w:p w14:paraId="6A9378BF" w14:textId="77777777" w:rsidR="000F7CD5" w:rsidRDefault="000F7CD5" w:rsidP="00EF7D96">
            <w:r>
              <w:t>None</w:t>
            </w:r>
          </w:p>
        </w:tc>
        <w:tc>
          <w:tcPr>
            <w:tcW w:w="1234" w:type="dxa"/>
          </w:tcPr>
          <w:p w14:paraId="368C18A5" w14:textId="77777777" w:rsidR="000F7CD5" w:rsidRDefault="000F7CD5" w:rsidP="00EF7D96">
            <w:r>
              <w:t>None</w:t>
            </w:r>
          </w:p>
        </w:tc>
        <w:tc>
          <w:tcPr>
            <w:tcW w:w="1234" w:type="dxa"/>
          </w:tcPr>
          <w:p w14:paraId="379A42F1" w14:textId="77777777" w:rsidR="000F7CD5" w:rsidRDefault="000F7CD5" w:rsidP="00EF7D96">
            <w:r>
              <w:t>Admin</w:t>
            </w:r>
          </w:p>
        </w:tc>
      </w:tr>
      <w:tr w:rsidR="000F7CD5" w14:paraId="09C194FB" w14:textId="77777777" w:rsidTr="00EF7D96">
        <w:tc>
          <w:tcPr>
            <w:tcW w:w="1234" w:type="dxa"/>
          </w:tcPr>
          <w:p w14:paraId="05AFE5D0" w14:textId="77777777" w:rsidR="000F7CD5" w:rsidRDefault="000F7CD5" w:rsidP="00EF7D96">
            <w:r>
              <w:t>DB-04 Workforce</w:t>
            </w:r>
          </w:p>
        </w:tc>
        <w:tc>
          <w:tcPr>
            <w:tcW w:w="1234" w:type="dxa"/>
          </w:tcPr>
          <w:p w14:paraId="480FFE94" w14:textId="77777777" w:rsidR="000F7CD5" w:rsidRDefault="000F7CD5" w:rsidP="00EF7D96">
            <w:r>
              <w:t>View, Drill</w:t>
            </w:r>
          </w:p>
        </w:tc>
        <w:tc>
          <w:tcPr>
            <w:tcW w:w="1234" w:type="dxa"/>
          </w:tcPr>
          <w:p w14:paraId="28A65F70" w14:textId="77777777" w:rsidR="000F7CD5" w:rsidRDefault="000F7CD5" w:rsidP="00EF7D96">
            <w:r>
              <w:t>View</w:t>
            </w:r>
          </w:p>
        </w:tc>
        <w:tc>
          <w:tcPr>
            <w:tcW w:w="1234" w:type="dxa"/>
          </w:tcPr>
          <w:p w14:paraId="11A82634" w14:textId="77777777" w:rsidR="000F7CD5" w:rsidRDefault="000F7CD5" w:rsidP="00EF7D96">
            <w:r>
              <w:t>None</w:t>
            </w:r>
          </w:p>
        </w:tc>
        <w:tc>
          <w:tcPr>
            <w:tcW w:w="1234" w:type="dxa"/>
          </w:tcPr>
          <w:p w14:paraId="7ACE5C8C" w14:textId="77777777" w:rsidR="000F7CD5" w:rsidRDefault="000F7CD5" w:rsidP="00EF7D96">
            <w:r>
              <w:t>View, Export, Drill</w:t>
            </w:r>
          </w:p>
        </w:tc>
        <w:tc>
          <w:tcPr>
            <w:tcW w:w="1234" w:type="dxa"/>
          </w:tcPr>
          <w:p w14:paraId="59C167E2" w14:textId="77777777" w:rsidR="000F7CD5" w:rsidRDefault="000F7CD5" w:rsidP="00EF7D96">
            <w:r>
              <w:t>None</w:t>
            </w:r>
          </w:p>
        </w:tc>
        <w:tc>
          <w:tcPr>
            <w:tcW w:w="1234" w:type="dxa"/>
          </w:tcPr>
          <w:p w14:paraId="6BBB4136" w14:textId="77777777" w:rsidR="000F7CD5" w:rsidRDefault="000F7CD5" w:rsidP="00EF7D96">
            <w:r>
              <w:t>Admin</w:t>
            </w:r>
          </w:p>
        </w:tc>
      </w:tr>
      <w:tr w:rsidR="000F7CD5" w14:paraId="76F75DC8" w14:textId="77777777" w:rsidTr="00EF7D96">
        <w:tc>
          <w:tcPr>
            <w:tcW w:w="1234" w:type="dxa"/>
          </w:tcPr>
          <w:p w14:paraId="627D0513" w14:textId="77777777" w:rsidR="000F7CD5" w:rsidRDefault="000F7CD5" w:rsidP="00EF7D96">
            <w:r>
              <w:t>DB-05 Appeals</w:t>
            </w:r>
          </w:p>
        </w:tc>
        <w:tc>
          <w:tcPr>
            <w:tcW w:w="1234" w:type="dxa"/>
          </w:tcPr>
          <w:p w14:paraId="713883F7" w14:textId="77777777" w:rsidR="000F7CD5" w:rsidRDefault="000F7CD5" w:rsidP="00EF7D96">
            <w:r>
              <w:t>View, Drill</w:t>
            </w:r>
          </w:p>
        </w:tc>
        <w:tc>
          <w:tcPr>
            <w:tcW w:w="1234" w:type="dxa"/>
          </w:tcPr>
          <w:p w14:paraId="202B814F" w14:textId="77777777" w:rsidR="000F7CD5" w:rsidRDefault="000F7CD5" w:rsidP="00EF7D96">
            <w:r>
              <w:t>View</w:t>
            </w:r>
          </w:p>
        </w:tc>
        <w:tc>
          <w:tcPr>
            <w:tcW w:w="1234" w:type="dxa"/>
          </w:tcPr>
          <w:p w14:paraId="400C80CD" w14:textId="77777777" w:rsidR="000F7CD5" w:rsidRDefault="000F7CD5" w:rsidP="00EF7D96">
            <w:r>
              <w:t>View, Drill</w:t>
            </w:r>
          </w:p>
        </w:tc>
        <w:tc>
          <w:tcPr>
            <w:tcW w:w="1234" w:type="dxa"/>
          </w:tcPr>
          <w:p w14:paraId="3AB60ECA" w14:textId="77777777" w:rsidR="000F7CD5" w:rsidRDefault="000F7CD5" w:rsidP="00EF7D96">
            <w:r>
              <w:t>None</w:t>
            </w:r>
          </w:p>
        </w:tc>
        <w:tc>
          <w:tcPr>
            <w:tcW w:w="1234" w:type="dxa"/>
          </w:tcPr>
          <w:p w14:paraId="75623ECF" w14:textId="77777777" w:rsidR="000F7CD5" w:rsidRDefault="000F7CD5" w:rsidP="00EF7D96">
            <w:r>
              <w:t>None</w:t>
            </w:r>
          </w:p>
        </w:tc>
        <w:tc>
          <w:tcPr>
            <w:tcW w:w="1234" w:type="dxa"/>
          </w:tcPr>
          <w:p w14:paraId="55108CD3" w14:textId="77777777" w:rsidR="000F7CD5" w:rsidRDefault="000F7CD5" w:rsidP="00EF7D96">
            <w:r>
              <w:t>Admin</w:t>
            </w:r>
          </w:p>
        </w:tc>
      </w:tr>
      <w:tr w:rsidR="000F7CD5" w14:paraId="53D806E8" w14:textId="77777777" w:rsidTr="00EF7D96">
        <w:tc>
          <w:tcPr>
            <w:tcW w:w="1234" w:type="dxa"/>
          </w:tcPr>
          <w:p w14:paraId="0AD5A76A" w14:textId="77777777" w:rsidR="000F7CD5" w:rsidRDefault="000F7CD5" w:rsidP="00EF7D96">
            <w:r>
              <w:t>DB-06 Financial</w:t>
            </w:r>
          </w:p>
        </w:tc>
        <w:tc>
          <w:tcPr>
            <w:tcW w:w="1234" w:type="dxa"/>
          </w:tcPr>
          <w:p w14:paraId="41843465" w14:textId="77777777" w:rsidR="000F7CD5" w:rsidRDefault="000F7CD5" w:rsidP="00EF7D96">
            <w:r>
              <w:t>View, Export, Drill</w:t>
            </w:r>
          </w:p>
        </w:tc>
        <w:tc>
          <w:tcPr>
            <w:tcW w:w="1234" w:type="dxa"/>
          </w:tcPr>
          <w:p w14:paraId="07DAEAF3" w14:textId="77777777" w:rsidR="000F7CD5" w:rsidRDefault="000F7CD5" w:rsidP="00EF7D96">
            <w:r>
              <w:t>View</w:t>
            </w:r>
          </w:p>
        </w:tc>
        <w:tc>
          <w:tcPr>
            <w:tcW w:w="1234" w:type="dxa"/>
          </w:tcPr>
          <w:p w14:paraId="74742119" w14:textId="77777777" w:rsidR="000F7CD5" w:rsidRDefault="000F7CD5" w:rsidP="00EF7D96">
            <w:r>
              <w:t>None</w:t>
            </w:r>
          </w:p>
        </w:tc>
        <w:tc>
          <w:tcPr>
            <w:tcW w:w="1234" w:type="dxa"/>
          </w:tcPr>
          <w:p w14:paraId="2626BE76" w14:textId="77777777" w:rsidR="000F7CD5" w:rsidRDefault="000F7CD5" w:rsidP="00EF7D96">
            <w:r>
              <w:t>None</w:t>
            </w:r>
          </w:p>
        </w:tc>
        <w:tc>
          <w:tcPr>
            <w:tcW w:w="1234" w:type="dxa"/>
          </w:tcPr>
          <w:p w14:paraId="37656A71" w14:textId="77777777" w:rsidR="000F7CD5" w:rsidRDefault="000F7CD5" w:rsidP="00EF7D96">
            <w:r>
              <w:t>View, Export, Drill</w:t>
            </w:r>
          </w:p>
        </w:tc>
        <w:tc>
          <w:tcPr>
            <w:tcW w:w="1234" w:type="dxa"/>
          </w:tcPr>
          <w:p w14:paraId="48B14605" w14:textId="77777777" w:rsidR="000F7CD5" w:rsidRDefault="000F7CD5" w:rsidP="00EF7D96">
            <w:r>
              <w:t>Admin</w:t>
            </w:r>
          </w:p>
        </w:tc>
      </w:tr>
    </w:tbl>
    <w:p w14:paraId="218DCB00" w14:textId="77777777" w:rsidR="000F7CD5" w:rsidRDefault="000F7CD5" w:rsidP="000F7CD5"/>
    <w:p w14:paraId="57B174DF" w14:textId="77777777" w:rsidR="000F7CD5" w:rsidRDefault="000F7CD5" w:rsidP="000F7CD5">
      <w:pPr>
        <w:pStyle w:val="Heading2"/>
      </w:pPr>
      <w:r>
        <w:t>12.2 Row-Level Security (RLS)</w:t>
      </w:r>
    </w:p>
    <w:p w14:paraId="4DDD7FDA" w14:textId="77777777" w:rsidR="000F7CD5" w:rsidRDefault="000F7CD5" w:rsidP="000F7CD5">
      <w:pPr>
        <w:pStyle w:val="ListBullet"/>
      </w:pPr>
      <w:r>
        <w:t>Executives / BI Admins: Granted global view across all data, regions, and clients.</w:t>
      </w:r>
    </w:p>
    <w:p w14:paraId="457EBD2A" w14:textId="77777777" w:rsidR="000F7CD5" w:rsidRDefault="000F7CD5" w:rsidP="000F7CD5">
      <w:pPr>
        <w:pStyle w:val="ListBullet"/>
      </w:pPr>
      <w:r>
        <w:lastRenderedPageBreak/>
        <w:t>Operations Managers: Data access dynamically restricted to their assigned geographical site(s) and specific processes.</w:t>
      </w:r>
    </w:p>
    <w:p w14:paraId="2A2BCE79" w14:textId="77777777" w:rsidR="000F7CD5" w:rsidRDefault="000F7CD5" w:rsidP="000F7CD5">
      <w:pPr>
        <w:pStyle w:val="ListBullet"/>
      </w:pPr>
      <w:r>
        <w:t>QA / WFM Leads: Data access restricted to their mapped teams and direct reports.</w:t>
      </w:r>
    </w:p>
    <w:p w14:paraId="6D9CC61B" w14:textId="77777777" w:rsidR="000F7CD5" w:rsidRDefault="000F7CD5" w:rsidP="000F7CD5">
      <w:pPr>
        <w:pStyle w:val="ListBullet"/>
      </w:pPr>
      <w:r>
        <w:t>Financial Analysts: Access restricted to assigned client portfolios for billing purposes.</w:t>
      </w:r>
    </w:p>
    <w:p w14:paraId="3268E4F5" w14:textId="77777777" w:rsidR="000F7CD5" w:rsidRDefault="000F7CD5" w:rsidP="000F7CD5"/>
    <w:p w14:paraId="7D245B40" w14:textId="77777777" w:rsidR="000F7CD5" w:rsidRDefault="000F7CD5" w:rsidP="000F7CD5">
      <w:pPr>
        <w:pStyle w:val="Heading1"/>
      </w:pPr>
      <w:r>
        <w:t>13. Functional Assumptions</w:t>
      </w:r>
    </w:p>
    <w:p w14:paraId="76CD94B1" w14:textId="77777777" w:rsidR="000F7CD5" w:rsidRDefault="000F7CD5" w:rsidP="000F7CD5">
      <w:pPr>
        <w:pStyle w:val="ListBullet"/>
      </w:pPr>
      <w:r>
        <w:t>Data refresh completed successfully prior to business hours.</w:t>
      </w:r>
    </w:p>
    <w:p w14:paraId="47CE409D" w14:textId="77777777" w:rsidR="000F7CD5" w:rsidRDefault="000F7CD5" w:rsidP="000F7CD5">
      <w:pPr>
        <w:pStyle w:val="ListBullet"/>
      </w:pPr>
      <w:r>
        <w:t>Users have the required Azure AD permissions assigned to their profiles.</w:t>
      </w:r>
    </w:p>
    <w:p w14:paraId="4E9199AE" w14:textId="77777777" w:rsidR="000F7CD5" w:rsidRDefault="000F7CD5" w:rsidP="000F7CD5">
      <w:pPr>
        <w:pStyle w:val="ListBullet"/>
      </w:pPr>
      <w:r>
        <w:t>KPI definitions and DAX logic are fully approved by business stakeholders.</w:t>
      </w:r>
    </w:p>
    <w:p w14:paraId="42C18F76" w14:textId="77777777" w:rsidR="000F7CD5" w:rsidRDefault="000F7CD5" w:rsidP="000F7CD5">
      <w:pPr>
        <w:pStyle w:val="ListBullet"/>
      </w:pPr>
      <w:r>
        <w:t>Supporting dimensions (e.g., Date, Client, Employee) are available and up to date.</w:t>
      </w:r>
    </w:p>
    <w:p w14:paraId="16A9873F" w14:textId="77777777" w:rsidR="000F7CD5" w:rsidRDefault="000F7CD5" w:rsidP="000F7CD5">
      <w:pPr>
        <w:pStyle w:val="ListBullet"/>
      </w:pPr>
      <w:r>
        <w:t>Source systems will not pass duplicate transactional IDs to the data warehouse.</w:t>
      </w:r>
    </w:p>
    <w:p w14:paraId="00B64C84" w14:textId="77777777" w:rsidR="000F7CD5" w:rsidRDefault="000F7CD5" w:rsidP="000F7CD5">
      <w:pPr>
        <w:pStyle w:val="ListBullet"/>
      </w:pPr>
      <w:r>
        <w:t>Null or missing values in core dimensions (e.g., Employee ID) will be gracefully handled in ETL and grouped under an 'Unassigned' bucket rather than dropping records.</w:t>
      </w:r>
    </w:p>
    <w:p w14:paraId="6CA20226" w14:textId="77777777" w:rsidR="000F7CD5" w:rsidRDefault="000F7CD5" w:rsidP="000F7CD5">
      <w:pPr>
        <w:pStyle w:val="Heading1"/>
      </w:pPr>
      <w:r>
        <w:t>14. Functional Constraints</w:t>
      </w:r>
    </w:p>
    <w:p w14:paraId="1E394D5D" w14:textId="77777777" w:rsidR="000F7CD5" w:rsidRDefault="000F7CD5" w:rsidP="000F7CD5">
      <w:pPr>
        <w:pStyle w:val="ListBullet"/>
      </w:pPr>
      <w:r>
        <w:t>Data updates are restricted to a daily batch refresh; real-time streaming is not supported.</w:t>
      </w:r>
    </w:p>
    <w:p w14:paraId="1759BAD6" w14:textId="77777777" w:rsidR="000F7CD5" w:rsidRDefault="000F7CD5" w:rsidP="000F7CD5">
      <w:pPr>
        <w:pStyle w:val="ListBullet"/>
      </w:pPr>
      <w:r>
        <w:t>All dashboards are read-only interfaces; direct data entry or write-back is not permitted.</w:t>
      </w:r>
    </w:p>
    <w:p w14:paraId="6861533F" w14:textId="77777777" w:rsidR="000F7CD5" w:rsidRDefault="000F7CD5" w:rsidP="000F7CD5">
      <w:pPr>
        <w:pStyle w:val="ListBullet"/>
      </w:pPr>
      <w:r>
        <w:t>Export restrictions are hard-capped at 150,000 rows to prevent memory exhaustion.</w:t>
      </w:r>
    </w:p>
    <w:p w14:paraId="78C377DE" w14:textId="77777777" w:rsidR="000F7CD5" w:rsidRDefault="000F7CD5" w:rsidP="000F7CD5">
      <w:pPr>
        <w:pStyle w:val="ListBullet"/>
      </w:pPr>
      <w:r>
        <w:t>Platform capabilities are strictly bounded by current Microsoft Power BI Service limitations.</w:t>
      </w:r>
    </w:p>
    <w:p w14:paraId="7DDA73A2" w14:textId="77777777" w:rsidR="000F7CD5" w:rsidRDefault="000F7CD5" w:rsidP="000F7CD5">
      <w:pPr>
        <w:pStyle w:val="ListBullet"/>
      </w:pPr>
      <w:r>
        <w:t>Optimized for modern, Chromium-based browsers; legacy browsers (e.g., Internet Explorer) are not supported.</w:t>
      </w:r>
    </w:p>
    <w:p w14:paraId="409314F3" w14:textId="77777777" w:rsidR="000F7CD5" w:rsidRDefault="000F7CD5" w:rsidP="000F7CD5">
      <w:pPr>
        <w:pStyle w:val="ListBullet"/>
      </w:pPr>
      <w:r>
        <w:t>Complex matrix visuals and heavy datasets are disabled on mobile viewport layouts to prevent rendering timeouts.</w:t>
      </w:r>
    </w:p>
    <w:p w14:paraId="659774EF" w14:textId="77777777" w:rsidR="000F7CD5" w:rsidRDefault="000F7CD5" w:rsidP="000F7CD5">
      <w:pPr>
        <w:pStyle w:val="Heading1"/>
      </w:pPr>
      <w:r>
        <w:t>15. Dependencies</w:t>
      </w:r>
    </w:p>
    <w:p w14:paraId="7E6DD9AD" w14:textId="77777777" w:rsidR="000F7CD5" w:rsidRDefault="000F7CD5" w:rsidP="000F7CD5">
      <w:pPr>
        <w:pStyle w:val="ListBullet"/>
      </w:pPr>
      <w:r>
        <w:t>FRD-01 (Functional Overview &amp; Architecture)</w:t>
      </w:r>
    </w:p>
    <w:p w14:paraId="5744AE6B" w14:textId="77777777" w:rsidR="000F7CD5" w:rsidRDefault="000F7CD5" w:rsidP="000F7CD5">
      <w:pPr>
        <w:pStyle w:val="ListBullet"/>
      </w:pPr>
      <w:r>
        <w:t>BRD-05 (Business Requirements Document)</w:t>
      </w:r>
    </w:p>
    <w:p w14:paraId="00E4205B" w14:textId="77777777" w:rsidR="000F7CD5" w:rsidRDefault="000F7CD5" w:rsidP="000F7CD5">
      <w:pPr>
        <w:pStyle w:val="ListBullet"/>
      </w:pPr>
      <w:r>
        <w:t>KPI Repository</w:t>
      </w:r>
    </w:p>
    <w:p w14:paraId="4ABA0299" w14:textId="77777777" w:rsidR="000F7CD5" w:rsidRDefault="000F7CD5" w:rsidP="000F7CD5">
      <w:pPr>
        <w:pStyle w:val="ListBullet"/>
      </w:pPr>
      <w:r>
        <w:t>Dashboard Specifications</w:t>
      </w:r>
    </w:p>
    <w:p w14:paraId="5D02829F" w14:textId="77777777" w:rsidR="000F7CD5" w:rsidRDefault="000F7CD5" w:rsidP="000F7CD5">
      <w:pPr>
        <w:pStyle w:val="ListBullet"/>
      </w:pPr>
      <w:r>
        <w:t>Wireframes</w:t>
      </w:r>
    </w:p>
    <w:p w14:paraId="4459E74D" w14:textId="77777777" w:rsidR="000F7CD5" w:rsidRDefault="000F7CD5" w:rsidP="000F7CD5">
      <w:pPr>
        <w:pStyle w:val="ListBullet"/>
      </w:pPr>
      <w:r>
        <w:t>Data Dictionary</w:t>
      </w:r>
    </w:p>
    <w:p w14:paraId="480B5122" w14:textId="77777777" w:rsidR="000F7CD5" w:rsidRDefault="000F7CD5" w:rsidP="000F7CD5">
      <w:pPr>
        <w:pStyle w:val="ListBullet"/>
      </w:pPr>
      <w:r>
        <w:t>External System API / URL Documentation (for dynamic drill-through links)</w:t>
      </w:r>
    </w:p>
    <w:p w14:paraId="75346F39" w14:textId="77777777" w:rsidR="000F7CD5" w:rsidRDefault="000F7CD5" w:rsidP="000F7CD5">
      <w:pPr>
        <w:pStyle w:val="Heading1"/>
      </w:pPr>
      <w:r>
        <w:t>16. Dashboard Acceptance Criteria</w:t>
      </w:r>
    </w:p>
    <w:p w14:paraId="779BD0CB" w14:textId="77777777" w:rsidR="000F7CD5" w:rsidRDefault="000F7CD5" w:rsidP="000F7CD5">
      <w:pPr>
        <w:pStyle w:val="ListBullet"/>
      </w:pPr>
      <w:r>
        <w:t>The 95th percentile of report page loads must complete within 3.5 seconds.</w:t>
      </w:r>
    </w:p>
    <w:p w14:paraId="2FA5FBF3" w14:textId="77777777" w:rsidR="000F7CD5" w:rsidRDefault="000F7CD5" w:rsidP="000F7CD5">
      <w:pPr>
        <w:pStyle w:val="ListBullet"/>
      </w:pPr>
      <w:r>
        <w:lastRenderedPageBreak/>
        <w:t>Dashboards must pass standard color-contrast ratios and support basic screen readers for accessibility (a11y) compliance.</w:t>
      </w:r>
    </w:p>
    <w:p w14:paraId="0DBF6B07" w14:textId="77777777" w:rsidR="000F7CD5" w:rsidRDefault="000F7CD5" w:rsidP="000F7CD5">
      <w:pPr>
        <w:pStyle w:val="ListBullet"/>
      </w:pPr>
      <w:r>
        <w:t>Filters behave consistently across all integrated reporting pages.</w:t>
      </w:r>
    </w:p>
    <w:p w14:paraId="0379A58B" w14:textId="77777777" w:rsidR="000F7CD5" w:rsidRDefault="000F7CD5" w:rsidP="000F7CD5">
      <w:pPr>
        <w:pStyle w:val="ListBullet"/>
      </w:pPr>
      <w:r>
        <w:t>Drill-through functions navigate correctly while retaining applied filter context, including external URL triggers.</w:t>
      </w:r>
    </w:p>
    <w:p w14:paraId="6CD0693C" w14:textId="77777777" w:rsidR="000F7CD5" w:rsidRDefault="000F7CD5" w:rsidP="000F7CD5">
      <w:pPr>
        <w:pStyle w:val="ListBullet"/>
      </w:pPr>
      <w:r>
        <w:t>KPI calculations precisely match the approved business definitions and manual validation sets.</w:t>
      </w:r>
    </w:p>
    <w:p w14:paraId="1262154A" w14:textId="77777777" w:rsidR="000F7CD5" w:rsidRDefault="000F7CD5" w:rsidP="000F7CD5">
      <w:pPr>
        <w:pStyle w:val="ListBullet"/>
      </w:pPr>
      <w:r>
        <w:t>Data exports complete without formatting errors or truncation up to the defined row limit.</w:t>
      </w:r>
    </w:p>
    <w:p w14:paraId="57D78056" w14:textId="77777777" w:rsidR="000F7CD5" w:rsidRDefault="000F7CD5" w:rsidP="000F7CD5">
      <w:pPr>
        <w:pStyle w:val="ListBullet"/>
      </w:pPr>
      <w:r>
        <w:t>Navigation pathways strictly follow the approved interaction flow.</w:t>
      </w:r>
    </w:p>
    <w:p w14:paraId="016355E3" w14:textId="77777777" w:rsidR="000F7CD5" w:rsidRDefault="000F7CD5" w:rsidP="000F7CD5">
      <w:pPr>
        <w:pStyle w:val="ListBullet"/>
      </w:pPr>
      <w:r>
        <w:t>Dashboard security (OLS) and Row-Level Security (RLS) accurately filter records matching the defined user roles.</w:t>
      </w:r>
    </w:p>
    <w:p w14:paraId="5AE2957E" w14:textId="77777777" w:rsidR="000F7CD5" w:rsidRDefault="000F7CD5" w:rsidP="000F7CD5">
      <w:pPr>
        <w:pStyle w:val="Heading1"/>
      </w:pPr>
      <w:r>
        <w:t>17. Appendix</w:t>
      </w:r>
    </w:p>
    <w:p w14:paraId="418DED2C" w14:textId="77777777" w:rsidR="000F7CD5" w:rsidRDefault="000F7CD5" w:rsidP="000F7CD5">
      <w:pPr>
        <w:pStyle w:val="ListBullet"/>
      </w:pPr>
      <w:r>
        <w:t>Dashboard Wireframes</w:t>
      </w:r>
    </w:p>
    <w:p w14:paraId="7CD09396" w14:textId="77777777" w:rsidR="000F7CD5" w:rsidRDefault="000F7CD5" w:rsidP="000F7CD5">
      <w:pPr>
        <w:pStyle w:val="ListBullet"/>
      </w:pPr>
      <w:r>
        <w:t>Dashboard Specifications (External Mockups)</w:t>
      </w:r>
    </w:p>
    <w:p w14:paraId="68BAE331" w14:textId="77777777" w:rsidR="000F7CD5" w:rsidRDefault="000F7CD5" w:rsidP="000F7CD5">
      <w:pPr>
        <w:pStyle w:val="ListBullet"/>
      </w:pPr>
      <w:r>
        <w:t>KPI Repository (Master Ledger)</w:t>
      </w:r>
    </w:p>
    <w:p w14:paraId="64AAB8D3" w14:textId="77777777" w:rsidR="000F7CD5" w:rsidRDefault="000F7CD5" w:rsidP="000F7CD5">
      <w:pPr>
        <w:pStyle w:val="ListBullet"/>
      </w:pPr>
      <w:r>
        <w:t>Business Rules Definition</w:t>
      </w:r>
    </w:p>
    <w:p w14:paraId="04815152" w14:textId="77777777" w:rsidR="000F7CD5" w:rsidRDefault="000F7CD5" w:rsidP="000F7CD5">
      <w:pPr>
        <w:pStyle w:val="ListBullet"/>
      </w:pPr>
      <w:r>
        <w:t>UI Standards (Detailed in FRD-05)</w:t>
      </w:r>
    </w:p>
    <w:p w14:paraId="70196205" w14:textId="77777777" w:rsidR="000F7CD5" w:rsidRDefault="000F7CD5" w:rsidP="000F7CD5">
      <w:pPr>
        <w:pStyle w:val="ListBullet"/>
      </w:pPr>
      <w:r>
        <w:t>Security Requirements (Detailed in FRD-05)</w:t>
      </w:r>
    </w:p>
    <w:p w14:paraId="16939DFD" w14:textId="77777777" w:rsidR="000F7CD5" w:rsidRDefault="000F7CD5" w:rsidP="007644C5"/>
    <w:p w14:paraId="713FCBE5" w14:textId="77777777" w:rsidR="005C1460" w:rsidRDefault="005C1460"/>
    <w:sectPr w:rsidR="005C146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7CD5"/>
    <w:rsid w:val="0015074B"/>
    <w:rsid w:val="00161213"/>
    <w:rsid w:val="0029639D"/>
    <w:rsid w:val="00326F90"/>
    <w:rsid w:val="005C1460"/>
    <w:rsid w:val="007644C5"/>
    <w:rsid w:val="00AA1D8D"/>
    <w:rsid w:val="00B47730"/>
    <w:rsid w:val="00CB0664"/>
    <w:rsid w:val="00E133FD"/>
    <w:rsid w:val="00F46A9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80A952"/>
  <w14:defaultImageDpi w14:val="300"/>
  <w15:docId w15:val="{6A88775D-B6AE-4E95-B65A-7487E4262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21</Pages>
  <Words>4052</Words>
  <Characters>23103</Characters>
  <Application>Microsoft Office Word</Application>
  <DocSecurity>0</DocSecurity>
  <Lines>192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27101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Tushar Mehta</cp:lastModifiedBy>
  <cp:revision>6</cp:revision>
  <dcterms:created xsi:type="dcterms:W3CDTF">2013-12-23T23:15:00Z</dcterms:created>
  <dcterms:modified xsi:type="dcterms:W3CDTF">2026-07-22T10:30:00Z</dcterms:modified>
  <cp:category/>
</cp:coreProperties>
</file>