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7649B" w14:textId="6A9D3C19" w:rsidR="003D169D" w:rsidRDefault="003D169D" w:rsidP="003D169D">
      <w:pPr>
        <w:pStyle w:val="Title"/>
        <w:jc w:val="center"/>
      </w:pPr>
      <w:r>
        <w:t>Functional Requirements Document (FRD-0</w:t>
      </w:r>
      <w:r w:rsidR="00912956">
        <w:t>6</w:t>
      </w:r>
      <w:r>
        <w:t>)</w:t>
      </w:r>
    </w:p>
    <w:p w14:paraId="2D8D99F0" w14:textId="3FC5F773" w:rsidR="003D169D" w:rsidRDefault="003D169D" w:rsidP="003D169D">
      <w:pPr>
        <w:jc w:val="center"/>
      </w:pPr>
      <w:r>
        <w:rPr>
          <w:b/>
          <w:sz w:val="32"/>
        </w:rPr>
        <w:t>Enterprise Trust &amp; Safety Operations Analytics Data Warehouse</w:t>
      </w:r>
    </w:p>
    <w:p w14:paraId="27624BA0" w14:textId="28C520F2" w:rsidR="001A4471" w:rsidRDefault="003A0B1A">
      <w:pPr>
        <w:pStyle w:val="Heading1"/>
      </w:pPr>
      <w:r>
        <w:t>1</w:t>
      </w:r>
      <w:r>
        <w:t>. Cover Page</w:t>
      </w:r>
    </w:p>
    <w:p w14:paraId="00FBF1A0" w14:textId="77777777" w:rsidR="001A4471" w:rsidRDefault="003A0B1A">
      <w:r>
        <w:rPr>
          <w:b/>
        </w:rPr>
        <w:t xml:space="preserve">Project Name: </w:t>
      </w:r>
      <w:r>
        <w:t>Enterprise Trust &amp; Safety Operations Analytics Data Warehouse</w:t>
      </w:r>
    </w:p>
    <w:p w14:paraId="5C7138F3" w14:textId="77777777" w:rsidR="001A4471" w:rsidRDefault="003A0B1A">
      <w:r>
        <w:rPr>
          <w:b/>
        </w:rPr>
        <w:t xml:space="preserve">Document Name: </w:t>
      </w:r>
      <w:r>
        <w:t>Functional Requirements Document – FRD-06 (Functional Governance, Traceability &amp; Acceptance)</w:t>
      </w:r>
    </w:p>
    <w:p w14:paraId="7EA2BA76" w14:textId="77777777" w:rsidR="001A4471" w:rsidRDefault="003A0B1A">
      <w:r>
        <w:rPr>
          <w:b/>
        </w:rPr>
        <w:t xml:space="preserve">Project ID: </w:t>
      </w:r>
      <w:r>
        <w:t>PRJ-TS-2026-006</w:t>
      </w:r>
    </w:p>
    <w:p w14:paraId="43D833A8" w14:textId="77777777" w:rsidR="001A4471" w:rsidRDefault="003A0B1A">
      <w:r>
        <w:rPr>
          <w:b/>
        </w:rPr>
        <w:t xml:space="preserve">Version: </w:t>
      </w:r>
      <w:r>
        <w:t>1.0</w:t>
      </w:r>
    </w:p>
    <w:p w14:paraId="5842985C" w14:textId="77777777" w:rsidR="001A4471" w:rsidRDefault="003A0B1A">
      <w:r>
        <w:rPr>
          <w:b/>
        </w:rPr>
        <w:t xml:space="preserve">Document Status: </w:t>
      </w:r>
      <w:r>
        <w:t>Draft</w:t>
      </w:r>
    </w:p>
    <w:p w14:paraId="0DDBE395" w14:textId="46542520" w:rsidR="001A4471" w:rsidRDefault="003A0B1A">
      <w:r>
        <w:rPr>
          <w:b/>
        </w:rPr>
        <w:t xml:space="preserve">Prepared By: </w:t>
      </w:r>
      <w:r>
        <w:t xml:space="preserve">Business </w:t>
      </w:r>
      <w:r w:rsidR="003D169D">
        <w:t>Operations</w:t>
      </w:r>
      <w:r w:rsidR="003D169D">
        <w:t xml:space="preserve"> </w:t>
      </w:r>
      <w:r>
        <w:t>Analyst</w:t>
      </w:r>
    </w:p>
    <w:p w14:paraId="47B67CA8" w14:textId="77777777" w:rsidR="001A4471" w:rsidRDefault="003A0B1A">
      <w:r>
        <w:rPr>
          <w:b/>
        </w:rPr>
        <w:t xml:space="preserve">Reviewed By: </w:t>
      </w:r>
      <w:r>
        <w:t>BI Lead, Data Engineering Lead, QA Lead</w:t>
      </w:r>
    </w:p>
    <w:p w14:paraId="3ED91558" w14:textId="77777777" w:rsidR="001A4471" w:rsidRDefault="003A0B1A">
      <w:r>
        <w:rPr>
          <w:b/>
        </w:rPr>
        <w:t xml:space="preserve">Approved By: </w:t>
      </w:r>
      <w:r>
        <w:t>Executive Sponsor, Business Sponsor</w:t>
      </w:r>
    </w:p>
    <w:p w14:paraId="2914A26B" w14:textId="7D034196" w:rsidR="001A4471" w:rsidRDefault="003A0B1A">
      <w:r>
        <w:rPr>
          <w:b/>
        </w:rPr>
        <w:t xml:space="preserve">Organization: </w:t>
      </w:r>
      <w:r w:rsidR="003D169D">
        <w:t>Enterprise Portfolio Project</w:t>
      </w:r>
    </w:p>
    <w:p w14:paraId="17A7A75C" w14:textId="77777777" w:rsidR="001A4471" w:rsidRDefault="003A0B1A">
      <w:r>
        <w:rPr>
          <w:b/>
        </w:rPr>
        <w:t xml:space="preserve">Date: </w:t>
      </w:r>
      <w:r>
        <w:t>July 23, 2026</w:t>
      </w:r>
    </w:p>
    <w:p w14:paraId="15CC28A6" w14:textId="77777777" w:rsidR="001A4471" w:rsidRDefault="003A0B1A">
      <w:r>
        <w:rPr>
          <w:b/>
        </w:rPr>
        <w:t xml:space="preserve">Confidentiality Statement: </w:t>
      </w:r>
      <w:r>
        <w:t>CONFIDEN</w:t>
      </w:r>
      <w:r>
        <w:t>TIAL AND PROPRIETARY. This document contains sensitive operational and architectural information. Distribution is strictly limited to authorized project personnel.</w:t>
      </w:r>
    </w:p>
    <w:p w14:paraId="544032EF" w14:textId="77777777" w:rsidR="001A4471" w:rsidRDefault="003A0B1A">
      <w:r>
        <w:br w:type="page"/>
      </w:r>
    </w:p>
    <w:p w14:paraId="3DEED15E" w14:textId="77777777" w:rsidR="001A4471" w:rsidRDefault="003A0B1A">
      <w:pPr>
        <w:pStyle w:val="Heading1"/>
      </w:pPr>
      <w:r>
        <w:lastRenderedPageBreak/>
        <w:t>2.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4471" w14:paraId="50FC69FF" w14:textId="77777777">
        <w:tc>
          <w:tcPr>
            <w:tcW w:w="4320" w:type="dxa"/>
            <w:shd w:val="clear" w:color="auto" w:fill="F2F2F2"/>
          </w:tcPr>
          <w:p w14:paraId="0DE2D520" w14:textId="77777777" w:rsidR="001A4471" w:rsidRDefault="003A0B1A">
            <w:r>
              <w:rPr>
                <w:b/>
              </w:rPr>
              <w:t>Document Title</w:t>
            </w:r>
          </w:p>
        </w:tc>
        <w:tc>
          <w:tcPr>
            <w:tcW w:w="4320" w:type="dxa"/>
          </w:tcPr>
          <w:p w14:paraId="5216D529" w14:textId="77777777" w:rsidR="001A4471" w:rsidRDefault="003A0B1A">
            <w:r>
              <w:t>Functional Requirements Document – FRD-06</w:t>
            </w:r>
          </w:p>
        </w:tc>
      </w:tr>
      <w:tr w:rsidR="001A4471" w14:paraId="11B0E634" w14:textId="77777777">
        <w:tc>
          <w:tcPr>
            <w:tcW w:w="4320" w:type="dxa"/>
            <w:shd w:val="clear" w:color="auto" w:fill="F2F2F2"/>
          </w:tcPr>
          <w:p w14:paraId="7E7B4F3F" w14:textId="77777777" w:rsidR="001A4471" w:rsidRDefault="003A0B1A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5B9C2E81" w14:textId="77777777" w:rsidR="001A4471" w:rsidRDefault="003A0B1A">
            <w:r>
              <w:t>Enterprise Trust &amp; Safety Operations Analytics Data Warehouse</w:t>
            </w:r>
          </w:p>
        </w:tc>
      </w:tr>
      <w:tr w:rsidR="001A4471" w14:paraId="13A0972D" w14:textId="77777777">
        <w:tc>
          <w:tcPr>
            <w:tcW w:w="4320" w:type="dxa"/>
            <w:shd w:val="clear" w:color="auto" w:fill="F2F2F2"/>
          </w:tcPr>
          <w:p w14:paraId="4A7C1C7A" w14:textId="77777777" w:rsidR="001A4471" w:rsidRDefault="003A0B1A">
            <w:r>
              <w:rPr>
                <w:b/>
              </w:rPr>
              <w:t>Document ID</w:t>
            </w:r>
          </w:p>
        </w:tc>
        <w:tc>
          <w:tcPr>
            <w:tcW w:w="4320" w:type="dxa"/>
          </w:tcPr>
          <w:p w14:paraId="165D4805" w14:textId="77777777" w:rsidR="001A4471" w:rsidRDefault="003A0B1A">
            <w:r>
              <w:t>FRD-06</w:t>
            </w:r>
          </w:p>
        </w:tc>
      </w:tr>
      <w:tr w:rsidR="001A4471" w14:paraId="7F0EA0E9" w14:textId="77777777">
        <w:tc>
          <w:tcPr>
            <w:tcW w:w="4320" w:type="dxa"/>
            <w:shd w:val="clear" w:color="auto" w:fill="F2F2F2"/>
          </w:tcPr>
          <w:p w14:paraId="12D44509" w14:textId="77777777" w:rsidR="001A4471" w:rsidRDefault="003A0B1A">
            <w:r>
              <w:rPr>
                <w:b/>
              </w:rPr>
              <w:t>Version</w:t>
            </w:r>
          </w:p>
        </w:tc>
        <w:tc>
          <w:tcPr>
            <w:tcW w:w="4320" w:type="dxa"/>
          </w:tcPr>
          <w:p w14:paraId="746919C5" w14:textId="77777777" w:rsidR="001A4471" w:rsidRDefault="003A0B1A">
            <w:r>
              <w:t>1.0</w:t>
            </w:r>
          </w:p>
        </w:tc>
      </w:tr>
      <w:tr w:rsidR="001A4471" w14:paraId="037A23EA" w14:textId="77777777">
        <w:tc>
          <w:tcPr>
            <w:tcW w:w="4320" w:type="dxa"/>
            <w:shd w:val="clear" w:color="auto" w:fill="F2F2F2"/>
          </w:tcPr>
          <w:p w14:paraId="6F3FFEB5" w14:textId="77777777" w:rsidR="001A4471" w:rsidRDefault="003A0B1A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051B4D89" w14:textId="77777777" w:rsidR="001A4471" w:rsidRDefault="003A0B1A">
            <w:r>
              <w:t>Draft</w:t>
            </w:r>
          </w:p>
        </w:tc>
      </w:tr>
      <w:tr w:rsidR="001A4471" w14:paraId="15522CB5" w14:textId="77777777">
        <w:tc>
          <w:tcPr>
            <w:tcW w:w="4320" w:type="dxa"/>
            <w:shd w:val="clear" w:color="auto" w:fill="F2F2F2"/>
          </w:tcPr>
          <w:p w14:paraId="7FC082BF" w14:textId="77777777" w:rsidR="001A4471" w:rsidRDefault="003A0B1A">
            <w:r>
              <w:rPr>
                <w:b/>
              </w:rPr>
              <w:t>Author</w:t>
            </w:r>
          </w:p>
        </w:tc>
        <w:tc>
          <w:tcPr>
            <w:tcW w:w="4320" w:type="dxa"/>
          </w:tcPr>
          <w:p w14:paraId="1764E92D" w14:textId="77777777" w:rsidR="001A4471" w:rsidRDefault="003A0B1A">
            <w:r>
              <w:t>Operations Team Leader / Business Analyst</w:t>
            </w:r>
          </w:p>
        </w:tc>
      </w:tr>
      <w:tr w:rsidR="001A4471" w14:paraId="599100EE" w14:textId="77777777">
        <w:tc>
          <w:tcPr>
            <w:tcW w:w="4320" w:type="dxa"/>
            <w:shd w:val="clear" w:color="auto" w:fill="F2F2F2"/>
          </w:tcPr>
          <w:p w14:paraId="0C89C891" w14:textId="77777777" w:rsidR="001A4471" w:rsidRDefault="003A0B1A">
            <w:r>
              <w:rPr>
                <w:b/>
              </w:rPr>
              <w:t>Reviewer</w:t>
            </w:r>
          </w:p>
        </w:tc>
        <w:tc>
          <w:tcPr>
            <w:tcW w:w="4320" w:type="dxa"/>
          </w:tcPr>
          <w:p w14:paraId="1CE0079E" w14:textId="77777777" w:rsidR="001A4471" w:rsidRDefault="003A0B1A">
            <w:r>
              <w:t>BI Lead, QA Lead</w:t>
            </w:r>
          </w:p>
        </w:tc>
      </w:tr>
      <w:tr w:rsidR="001A4471" w14:paraId="56ACDFF4" w14:textId="77777777">
        <w:tc>
          <w:tcPr>
            <w:tcW w:w="4320" w:type="dxa"/>
            <w:shd w:val="clear" w:color="auto" w:fill="F2F2F2"/>
          </w:tcPr>
          <w:p w14:paraId="2ADD7DB5" w14:textId="77777777" w:rsidR="001A4471" w:rsidRDefault="003A0B1A">
            <w:r>
              <w:rPr>
                <w:b/>
              </w:rPr>
              <w:t>Approver</w:t>
            </w:r>
          </w:p>
        </w:tc>
        <w:tc>
          <w:tcPr>
            <w:tcW w:w="4320" w:type="dxa"/>
          </w:tcPr>
          <w:p w14:paraId="0E2C5B07" w14:textId="77777777" w:rsidR="001A4471" w:rsidRDefault="003A0B1A">
            <w:r>
              <w:t>Business Sponsor</w:t>
            </w:r>
          </w:p>
        </w:tc>
      </w:tr>
      <w:tr w:rsidR="001A4471" w14:paraId="4FC6FC86" w14:textId="77777777">
        <w:tc>
          <w:tcPr>
            <w:tcW w:w="4320" w:type="dxa"/>
            <w:shd w:val="clear" w:color="auto" w:fill="F2F2F2"/>
          </w:tcPr>
          <w:p w14:paraId="41186743" w14:textId="77777777" w:rsidR="001A4471" w:rsidRDefault="003A0B1A">
            <w:r>
              <w:rPr>
                <w:b/>
              </w:rPr>
              <w:t>Creation Date</w:t>
            </w:r>
          </w:p>
        </w:tc>
        <w:tc>
          <w:tcPr>
            <w:tcW w:w="4320" w:type="dxa"/>
          </w:tcPr>
          <w:p w14:paraId="603E4416" w14:textId="77777777" w:rsidR="001A4471" w:rsidRDefault="003A0B1A">
            <w:r>
              <w:t>July 23, 2026</w:t>
            </w:r>
          </w:p>
        </w:tc>
      </w:tr>
      <w:tr w:rsidR="001A4471" w14:paraId="3CD1F2A4" w14:textId="77777777">
        <w:tc>
          <w:tcPr>
            <w:tcW w:w="4320" w:type="dxa"/>
            <w:shd w:val="clear" w:color="auto" w:fill="F2F2F2"/>
          </w:tcPr>
          <w:p w14:paraId="1FD2762D" w14:textId="77777777" w:rsidR="001A4471" w:rsidRDefault="003A0B1A">
            <w:r>
              <w:rPr>
                <w:b/>
              </w:rPr>
              <w:t xml:space="preserve">Last </w:t>
            </w:r>
            <w:r>
              <w:rPr>
                <w:b/>
              </w:rPr>
              <w:t>Modified</w:t>
            </w:r>
          </w:p>
        </w:tc>
        <w:tc>
          <w:tcPr>
            <w:tcW w:w="4320" w:type="dxa"/>
          </w:tcPr>
          <w:p w14:paraId="680C597D" w14:textId="77777777" w:rsidR="001A4471" w:rsidRDefault="003A0B1A">
            <w:r>
              <w:t>July 23, 2026</w:t>
            </w:r>
          </w:p>
        </w:tc>
      </w:tr>
      <w:tr w:rsidR="001A4471" w14:paraId="096BE590" w14:textId="77777777">
        <w:tc>
          <w:tcPr>
            <w:tcW w:w="4320" w:type="dxa"/>
            <w:shd w:val="clear" w:color="auto" w:fill="F2F2F2"/>
          </w:tcPr>
          <w:p w14:paraId="5D565C70" w14:textId="77777777" w:rsidR="001A4471" w:rsidRDefault="003A0B1A">
            <w:r>
              <w:rPr>
                <w:b/>
              </w:rPr>
              <w:t>Classification</w:t>
            </w:r>
          </w:p>
        </w:tc>
        <w:tc>
          <w:tcPr>
            <w:tcW w:w="4320" w:type="dxa"/>
          </w:tcPr>
          <w:p w14:paraId="55250CE1" w14:textId="77777777" w:rsidR="001A4471" w:rsidRDefault="003A0B1A">
            <w:r>
              <w:t>Internal Use Strictly Confidential</w:t>
            </w:r>
          </w:p>
        </w:tc>
      </w:tr>
    </w:tbl>
    <w:p w14:paraId="0B528647" w14:textId="77777777" w:rsidR="001A4471" w:rsidRDefault="003A0B1A">
      <w:pPr>
        <w:pStyle w:val="Heading1"/>
      </w:pPr>
      <w:r>
        <w:t>3.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A4471" w14:paraId="0FDA5FFB" w14:textId="77777777">
        <w:tc>
          <w:tcPr>
            <w:tcW w:w="1728" w:type="dxa"/>
            <w:shd w:val="clear" w:color="auto" w:fill="003366"/>
          </w:tcPr>
          <w:p w14:paraId="77F617C6" w14:textId="77777777" w:rsidR="001A4471" w:rsidRDefault="003A0B1A">
            <w:r>
              <w:rPr>
                <w:b/>
                <w:color w:val="FFFFFF"/>
              </w:rPr>
              <w:t>Version</w:t>
            </w:r>
          </w:p>
        </w:tc>
        <w:tc>
          <w:tcPr>
            <w:tcW w:w="1728" w:type="dxa"/>
            <w:shd w:val="clear" w:color="auto" w:fill="003366"/>
          </w:tcPr>
          <w:p w14:paraId="36FAF9CC" w14:textId="77777777" w:rsidR="001A4471" w:rsidRDefault="003A0B1A">
            <w:r>
              <w:rPr>
                <w:b/>
                <w:color w:val="FFFFFF"/>
              </w:rPr>
              <w:t>Date</w:t>
            </w:r>
          </w:p>
        </w:tc>
        <w:tc>
          <w:tcPr>
            <w:tcW w:w="1728" w:type="dxa"/>
            <w:shd w:val="clear" w:color="auto" w:fill="003366"/>
          </w:tcPr>
          <w:p w14:paraId="554DCC1E" w14:textId="77777777" w:rsidR="001A4471" w:rsidRDefault="003A0B1A">
            <w:r>
              <w:rPr>
                <w:b/>
                <w:color w:val="FFFFFF"/>
              </w:rPr>
              <w:t>Author</w:t>
            </w:r>
          </w:p>
        </w:tc>
        <w:tc>
          <w:tcPr>
            <w:tcW w:w="1728" w:type="dxa"/>
            <w:shd w:val="clear" w:color="auto" w:fill="003366"/>
          </w:tcPr>
          <w:p w14:paraId="249C7FE7" w14:textId="77777777" w:rsidR="001A4471" w:rsidRDefault="003A0B1A">
            <w:r>
              <w:rPr>
                <w:b/>
                <w:color w:val="FFFFFF"/>
              </w:rPr>
              <w:t>Description of Change</w:t>
            </w:r>
          </w:p>
        </w:tc>
        <w:tc>
          <w:tcPr>
            <w:tcW w:w="1728" w:type="dxa"/>
            <w:shd w:val="clear" w:color="auto" w:fill="003366"/>
          </w:tcPr>
          <w:p w14:paraId="22E39511" w14:textId="77777777" w:rsidR="001A4471" w:rsidRDefault="003A0B1A">
            <w:r>
              <w:rPr>
                <w:b/>
                <w:color w:val="FFFFFF"/>
              </w:rPr>
              <w:t>Approved By</w:t>
            </w:r>
          </w:p>
        </w:tc>
      </w:tr>
      <w:tr w:rsidR="001A4471" w14:paraId="1F6FA35A" w14:textId="77777777">
        <w:tc>
          <w:tcPr>
            <w:tcW w:w="1728" w:type="dxa"/>
          </w:tcPr>
          <w:p w14:paraId="47A0D981" w14:textId="77777777" w:rsidR="001A4471" w:rsidRDefault="003A0B1A">
            <w:r>
              <w:t>1.0</w:t>
            </w:r>
          </w:p>
        </w:tc>
        <w:tc>
          <w:tcPr>
            <w:tcW w:w="1728" w:type="dxa"/>
          </w:tcPr>
          <w:p w14:paraId="00C501FC" w14:textId="77777777" w:rsidR="001A4471" w:rsidRDefault="003A0B1A">
            <w:r>
              <w:t>2026-07-23</w:t>
            </w:r>
          </w:p>
        </w:tc>
        <w:tc>
          <w:tcPr>
            <w:tcW w:w="1728" w:type="dxa"/>
          </w:tcPr>
          <w:p w14:paraId="20E9C50A" w14:textId="77777777" w:rsidR="001A4471" w:rsidRDefault="003A0B1A">
            <w:r>
              <w:t>Operations Team Leader</w:t>
            </w:r>
          </w:p>
        </w:tc>
        <w:tc>
          <w:tcPr>
            <w:tcW w:w="1728" w:type="dxa"/>
          </w:tcPr>
          <w:p w14:paraId="4338D5B8" w14:textId="77777777" w:rsidR="001A4471" w:rsidRDefault="003A0B1A">
            <w:r>
              <w:t xml:space="preserve">Initial draft of Functional Governance, Traceability &amp; </w:t>
            </w:r>
            <w:r>
              <w:t>Acceptance.</w:t>
            </w:r>
          </w:p>
        </w:tc>
        <w:tc>
          <w:tcPr>
            <w:tcW w:w="1728" w:type="dxa"/>
          </w:tcPr>
          <w:p w14:paraId="766BC4F3" w14:textId="77777777" w:rsidR="001A4471" w:rsidRDefault="003A0B1A">
            <w:r>
              <w:t>Pending</w:t>
            </w:r>
          </w:p>
        </w:tc>
      </w:tr>
    </w:tbl>
    <w:p w14:paraId="18DA7DF4" w14:textId="77777777" w:rsidR="001A4471" w:rsidRDefault="003A0B1A">
      <w:pPr>
        <w:pStyle w:val="Heading1"/>
      </w:pPr>
      <w:r>
        <w:t>4. Approval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A4471" w14:paraId="08A93C60" w14:textId="77777777">
        <w:tc>
          <w:tcPr>
            <w:tcW w:w="2160" w:type="dxa"/>
            <w:shd w:val="clear" w:color="auto" w:fill="003366"/>
          </w:tcPr>
          <w:p w14:paraId="111EAD58" w14:textId="77777777" w:rsidR="001A4471" w:rsidRDefault="003A0B1A">
            <w:r>
              <w:rPr>
                <w:b/>
                <w:color w:val="FFFFFF"/>
              </w:rPr>
              <w:t>Role</w:t>
            </w:r>
          </w:p>
        </w:tc>
        <w:tc>
          <w:tcPr>
            <w:tcW w:w="2160" w:type="dxa"/>
            <w:shd w:val="clear" w:color="auto" w:fill="003366"/>
          </w:tcPr>
          <w:p w14:paraId="60ECC92E" w14:textId="77777777" w:rsidR="001A4471" w:rsidRDefault="003A0B1A">
            <w:r>
              <w:rPr>
                <w:b/>
                <w:color w:val="FFFFFF"/>
              </w:rPr>
              <w:t>Name</w:t>
            </w:r>
          </w:p>
        </w:tc>
        <w:tc>
          <w:tcPr>
            <w:tcW w:w="2160" w:type="dxa"/>
            <w:shd w:val="clear" w:color="auto" w:fill="003366"/>
          </w:tcPr>
          <w:p w14:paraId="76EEDD19" w14:textId="77777777" w:rsidR="001A4471" w:rsidRDefault="003A0B1A">
            <w:r>
              <w:rPr>
                <w:b/>
                <w:color w:val="FFFFFF"/>
              </w:rPr>
              <w:t>Signature</w:t>
            </w:r>
          </w:p>
        </w:tc>
        <w:tc>
          <w:tcPr>
            <w:tcW w:w="2160" w:type="dxa"/>
            <w:shd w:val="clear" w:color="auto" w:fill="003366"/>
          </w:tcPr>
          <w:p w14:paraId="44A4FDCB" w14:textId="77777777" w:rsidR="001A4471" w:rsidRDefault="003A0B1A">
            <w:r>
              <w:rPr>
                <w:b/>
                <w:color w:val="FFFFFF"/>
              </w:rPr>
              <w:t>Date</w:t>
            </w:r>
          </w:p>
        </w:tc>
      </w:tr>
      <w:tr w:rsidR="001A4471" w14:paraId="69A654BB" w14:textId="77777777">
        <w:tc>
          <w:tcPr>
            <w:tcW w:w="2160" w:type="dxa"/>
          </w:tcPr>
          <w:p w14:paraId="5F7DEA5E" w14:textId="77777777" w:rsidR="001A4471" w:rsidRDefault="003A0B1A">
            <w:r>
              <w:t>Executive Sponsor</w:t>
            </w:r>
          </w:p>
        </w:tc>
        <w:tc>
          <w:tcPr>
            <w:tcW w:w="2160" w:type="dxa"/>
          </w:tcPr>
          <w:p w14:paraId="7C94FA87" w14:textId="77777777" w:rsidR="001A4471" w:rsidRDefault="001A4471"/>
        </w:tc>
        <w:tc>
          <w:tcPr>
            <w:tcW w:w="2160" w:type="dxa"/>
          </w:tcPr>
          <w:p w14:paraId="7A5BF9D6" w14:textId="77777777" w:rsidR="001A4471" w:rsidRDefault="001A4471"/>
        </w:tc>
        <w:tc>
          <w:tcPr>
            <w:tcW w:w="2160" w:type="dxa"/>
          </w:tcPr>
          <w:p w14:paraId="358C7D0E" w14:textId="77777777" w:rsidR="001A4471" w:rsidRDefault="001A4471"/>
        </w:tc>
      </w:tr>
      <w:tr w:rsidR="001A4471" w14:paraId="599E0466" w14:textId="77777777">
        <w:tc>
          <w:tcPr>
            <w:tcW w:w="2160" w:type="dxa"/>
          </w:tcPr>
          <w:p w14:paraId="2D0D7130" w14:textId="77777777" w:rsidR="001A4471" w:rsidRDefault="003A0B1A">
            <w:r>
              <w:t>Business Sponsor</w:t>
            </w:r>
          </w:p>
        </w:tc>
        <w:tc>
          <w:tcPr>
            <w:tcW w:w="2160" w:type="dxa"/>
          </w:tcPr>
          <w:p w14:paraId="77BBFD73" w14:textId="77777777" w:rsidR="001A4471" w:rsidRDefault="001A4471"/>
        </w:tc>
        <w:tc>
          <w:tcPr>
            <w:tcW w:w="2160" w:type="dxa"/>
          </w:tcPr>
          <w:p w14:paraId="01F71BC5" w14:textId="77777777" w:rsidR="001A4471" w:rsidRDefault="001A4471"/>
        </w:tc>
        <w:tc>
          <w:tcPr>
            <w:tcW w:w="2160" w:type="dxa"/>
          </w:tcPr>
          <w:p w14:paraId="7FF0F2C2" w14:textId="77777777" w:rsidR="001A4471" w:rsidRDefault="001A4471"/>
        </w:tc>
      </w:tr>
      <w:tr w:rsidR="001A4471" w14:paraId="611AB341" w14:textId="77777777">
        <w:tc>
          <w:tcPr>
            <w:tcW w:w="2160" w:type="dxa"/>
          </w:tcPr>
          <w:p w14:paraId="1E1B9AA4" w14:textId="77777777" w:rsidR="001A4471" w:rsidRDefault="003A0B1A">
            <w:r>
              <w:t>BI Lead</w:t>
            </w:r>
          </w:p>
        </w:tc>
        <w:tc>
          <w:tcPr>
            <w:tcW w:w="2160" w:type="dxa"/>
          </w:tcPr>
          <w:p w14:paraId="24085A66" w14:textId="77777777" w:rsidR="001A4471" w:rsidRDefault="001A4471"/>
        </w:tc>
        <w:tc>
          <w:tcPr>
            <w:tcW w:w="2160" w:type="dxa"/>
          </w:tcPr>
          <w:p w14:paraId="6F80C635" w14:textId="77777777" w:rsidR="001A4471" w:rsidRDefault="001A4471"/>
        </w:tc>
        <w:tc>
          <w:tcPr>
            <w:tcW w:w="2160" w:type="dxa"/>
          </w:tcPr>
          <w:p w14:paraId="3A40C036" w14:textId="77777777" w:rsidR="001A4471" w:rsidRDefault="001A4471"/>
        </w:tc>
      </w:tr>
      <w:tr w:rsidR="001A4471" w14:paraId="79807013" w14:textId="77777777">
        <w:tc>
          <w:tcPr>
            <w:tcW w:w="2160" w:type="dxa"/>
          </w:tcPr>
          <w:p w14:paraId="585BA412" w14:textId="77777777" w:rsidR="001A4471" w:rsidRDefault="003A0B1A">
            <w:r>
              <w:t>Data Engineering Lead</w:t>
            </w:r>
          </w:p>
        </w:tc>
        <w:tc>
          <w:tcPr>
            <w:tcW w:w="2160" w:type="dxa"/>
          </w:tcPr>
          <w:p w14:paraId="4EB2301D" w14:textId="77777777" w:rsidR="001A4471" w:rsidRDefault="001A4471"/>
        </w:tc>
        <w:tc>
          <w:tcPr>
            <w:tcW w:w="2160" w:type="dxa"/>
          </w:tcPr>
          <w:p w14:paraId="24EC9FC1" w14:textId="77777777" w:rsidR="001A4471" w:rsidRDefault="001A4471"/>
        </w:tc>
        <w:tc>
          <w:tcPr>
            <w:tcW w:w="2160" w:type="dxa"/>
          </w:tcPr>
          <w:p w14:paraId="24B97313" w14:textId="77777777" w:rsidR="001A4471" w:rsidRDefault="001A4471"/>
        </w:tc>
      </w:tr>
      <w:tr w:rsidR="001A4471" w14:paraId="379CCB2D" w14:textId="77777777">
        <w:tc>
          <w:tcPr>
            <w:tcW w:w="2160" w:type="dxa"/>
          </w:tcPr>
          <w:p w14:paraId="4F587061" w14:textId="77777777" w:rsidR="001A4471" w:rsidRDefault="003A0B1A">
            <w:r>
              <w:t>QA Lead</w:t>
            </w:r>
          </w:p>
        </w:tc>
        <w:tc>
          <w:tcPr>
            <w:tcW w:w="2160" w:type="dxa"/>
          </w:tcPr>
          <w:p w14:paraId="0EDC0D3C" w14:textId="77777777" w:rsidR="001A4471" w:rsidRDefault="001A4471"/>
        </w:tc>
        <w:tc>
          <w:tcPr>
            <w:tcW w:w="2160" w:type="dxa"/>
          </w:tcPr>
          <w:p w14:paraId="2AF48207" w14:textId="77777777" w:rsidR="001A4471" w:rsidRDefault="001A4471"/>
        </w:tc>
        <w:tc>
          <w:tcPr>
            <w:tcW w:w="2160" w:type="dxa"/>
          </w:tcPr>
          <w:p w14:paraId="012D081C" w14:textId="77777777" w:rsidR="001A4471" w:rsidRDefault="001A4471"/>
        </w:tc>
      </w:tr>
      <w:tr w:rsidR="001A4471" w14:paraId="10CD8ECC" w14:textId="77777777">
        <w:tc>
          <w:tcPr>
            <w:tcW w:w="2160" w:type="dxa"/>
          </w:tcPr>
          <w:p w14:paraId="152B4F40" w14:textId="77777777" w:rsidR="001A4471" w:rsidRDefault="003A0B1A">
            <w:r>
              <w:t>Project Manager</w:t>
            </w:r>
          </w:p>
        </w:tc>
        <w:tc>
          <w:tcPr>
            <w:tcW w:w="2160" w:type="dxa"/>
          </w:tcPr>
          <w:p w14:paraId="398BF748" w14:textId="77777777" w:rsidR="001A4471" w:rsidRDefault="001A4471"/>
        </w:tc>
        <w:tc>
          <w:tcPr>
            <w:tcW w:w="2160" w:type="dxa"/>
          </w:tcPr>
          <w:p w14:paraId="499A655D" w14:textId="77777777" w:rsidR="001A4471" w:rsidRDefault="001A4471"/>
        </w:tc>
        <w:tc>
          <w:tcPr>
            <w:tcW w:w="2160" w:type="dxa"/>
          </w:tcPr>
          <w:p w14:paraId="432F8351" w14:textId="77777777" w:rsidR="001A4471" w:rsidRDefault="001A4471"/>
        </w:tc>
      </w:tr>
    </w:tbl>
    <w:p w14:paraId="38EBEFD1" w14:textId="77777777" w:rsidR="001A4471" w:rsidRDefault="003A0B1A">
      <w:pPr>
        <w:pStyle w:val="Heading1"/>
      </w:pPr>
      <w:r>
        <w:t>5. Distribution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4471" w14:paraId="35744C47" w14:textId="77777777">
        <w:tc>
          <w:tcPr>
            <w:tcW w:w="4320" w:type="dxa"/>
            <w:shd w:val="clear" w:color="auto" w:fill="003366"/>
          </w:tcPr>
          <w:p w14:paraId="4E5BF83F" w14:textId="77777777" w:rsidR="001A4471" w:rsidRDefault="003A0B1A">
            <w:r>
              <w:rPr>
                <w:b/>
                <w:color w:val="FFFFFF"/>
              </w:rPr>
              <w:t>Group / Role</w:t>
            </w:r>
          </w:p>
        </w:tc>
        <w:tc>
          <w:tcPr>
            <w:tcW w:w="4320" w:type="dxa"/>
            <w:shd w:val="clear" w:color="auto" w:fill="003366"/>
          </w:tcPr>
          <w:p w14:paraId="394F6221" w14:textId="77777777" w:rsidR="001A4471" w:rsidRDefault="003A0B1A">
            <w:r>
              <w:rPr>
                <w:b/>
                <w:color w:val="FFFFFF"/>
              </w:rPr>
              <w:t>Purpose of Distribution</w:t>
            </w:r>
          </w:p>
        </w:tc>
      </w:tr>
      <w:tr w:rsidR="001A4471" w14:paraId="4A160399" w14:textId="77777777">
        <w:tc>
          <w:tcPr>
            <w:tcW w:w="4320" w:type="dxa"/>
          </w:tcPr>
          <w:p w14:paraId="499F13CA" w14:textId="77777777" w:rsidR="001A4471" w:rsidRDefault="003A0B1A">
            <w:r>
              <w:t xml:space="preserve">Business </w:t>
            </w:r>
            <w:r>
              <w:t>Analysts</w:t>
            </w:r>
          </w:p>
        </w:tc>
        <w:tc>
          <w:tcPr>
            <w:tcW w:w="4320" w:type="dxa"/>
          </w:tcPr>
          <w:p w14:paraId="76C6F79C" w14:textId="77777777" w:rsidR="001A4471" w:rsidRDefault="003A0B1A">
            <w:r>
              <w:t>For requirement traceability management.</w:t>
            </w:r>
          </w:p>
        </w:tc>
      </w:tr>
      <w:tr w:rsidR="001A4471" w14:paraId="49B3AF2B" w14:textId="77777777">
        <w:tc>
          <w:tcPr>
            <w:tcW w:w="4320" w:type="dxa"/>
          </w:tcPr>
          <w:p w14:paraId="4994DC06" w14:textId="77777777" w:rsidR="001A4471" w:rsidRDefault="003A0B1A">
            <w:r>
              <w:t>BI Developers</w:t>
            </w:r>
          </w:p>
        </w:tc>
        <w:tc>
          <w:tcPr>
            <w:tcW w:w="4320" w:type="dxa"/>
          </w:tcPr>
          <w:p w14:paraId="6EC9AB0B" w14:textId="77777777" w:rsidR="001A4471" w:rsidRDefault="003A0B1A">
            <w:r>
              <w:t>To align development with acceptance criteria.</w:t>
            </w:r>
          </w:p>
        </w:tc>
      </w:tr>
      <w:tr w:rsidR="001A4471" w14:paraId="4A6B3BE0" w14:textId="77777777">
        <w:tc>
          <w:tcPr>
            <w:tcW w:w="4320" w:type="dxa"/>
          </w:tcPr>
          <w:p w14:paraId="0D53ED4D" w14:textId="77777777" w:rsidR="001A4471" w:rsidRDefault="003A0B1A">
            <w:r>
              <w:t>Data Engineers</w:t>
            </w:r>
          </w:p>
        </w:tc>
        <w:tc>
          <w:tcPr>
            <w:tcW w:w="4320" w:type="dxa"/>
          </w:tcPr>
          <w:p w14:paraId="67C34CEE" w14:textId="77777777" w:rsidR="001A4471" w:rsidRDefault="003A0B1A">
            <w:r>
              <w:t>To ensure backend logic maps to business requirements.</w:t>
            </w:r>
          </w:p>
        </w:tc>
      </w:tr>
      <w:tr w:rsidR="001A4471" w14:paraId="74AB4FB8" w14:textId="77777777">
        <w:tc>
          <w:tcPr>
            <w:tcW w:w="4320" w:type="dxa"/>
          </w:tcPr>
          <w:p w14:paraId="0EE4CC0E" w14:textId="77777777" w:rsidR="001A4471" w:rsidRDefault="003A0B1A">
            <w:r>
              <w:t>QA Team</w:t>
            </w:r>
          </w:p>
        </w:tc>
        <w:tc>
          <w:tcPr>
            <w:tcW w:w="4320" w:type="dxa"/>
          </w:tcPr>
          <w:p w14:paraId="7A74FA17" w14:textId="77777777" w:rsidR="001A4471" w:rsidRDefault="003A0B1A">
            <w:r>
              <w:t>To build and execute test cases based on RTM.</w:t>
            </w:r>
          </w:p>
        </w:tc>
      </w:tr>
      <w:tr w:rsidR="001A4471" w14:paraId="0C5FD88E" w14:textId="77777777">
        <w:tc>
          <w:tcPr>
            <w:tcW w:w="4320" w:type="dxa"/>
          </w:tcPr>
          <w:p w14:paraId="6B1E4059" w14:textId="77777777" w:rsidR="001A4471" w:rsidRDefault="003A0B1A">
            <w:r>
              <w:lastRenderedPageBreak/>
              <w:t>UAT Team</w:t>
            </w:r>
          </w:p>
        </w:tc>
        <w:tc>
          <w:tcPr>
            <w:tcW w:w="4320" w:type="dxa"/>
          </w:tcPr>
          <w:p w14:paraId="029795F0" w14:textId="77777777" w:rsidR="001A4471" w:rsidRDefault="003A0B1A">
            <w:r>
              <w:t xml:space="preserve">To </w:t>
            </w:r>
            <w:r>
              <w:t>execute formal User Acceptance Testing.</w:t>
            </w:r>
          </w:p>
        </w:tc>
      </w:tr>
      <w:tr w:rsidR="001A4471" w14:paraId="7AFF0514" w14:textId="77777777">
        <w:tc>
          <w:tcPr>
            <w:tcW w:w="4320" w:type="dxa"/>
          </w:tcPr>
          <w:p w14:paraId="54037430" w14:textId="77777777" w:rsidR="001A4471" w:rsidRDefault="003A0B1A">
            <w:r>
              <w:t>Business Stakeholders</w:t>
            </w:r>
          </w:p>
        </w:tc>
        <w:tc>
          <w:tcPr>
            <w:tcW w:w="4320" w:type="dxa"/>
          </w:tcPr>
          <w:p w14:paraId="238D338A" w14:textId="77777777" w:rsidR="001A4471" w:rsidRDefault="003A0B1A">
            <w:r>
              <w:t>For formal sign-off and validation.</w:t>
            </w:r>
          </w:p>
        </w:tc>
      </w:tr>
      <w:tr w:rsidR="001A4471" w14:paraId="50C27370" w14:textId="77777777">
        <w:tc>
          <w:tcPr>
            <w:tcW w:w="4320" w:type="dxa"/>
          </w:tcPr>
          <w:p w14:paraId="2472C934" w14:textId="77777777" w:rsidR="001A4471" w:rsidRDefault="003A0B1A">
            <w:r>
              <w:t>Executive Leadership</w:t>
            </w:r>
          </w:p>
        </w:tc>
        <w:tc>
          <w:tcPr>
            <w:tcW w:w="4320" w:type="dxa"/>
          </w:tcPr>
          <w:p w14:paraId="629D89F5" w14:textId="77777777" w:rsidR="001A4471" w:rsidRDefault="003A0B1A">
            <w:r>
              <w:t>For project governance and visibility.</w:t>
            </w:r>
          </w:p>
        </w:tc>
      </w:tr>
    </w:tbl>
    <w:p w14:paraId="4ED37E0E" w14:textId="77777777" w:rsidR="001A4471" w:rsidRDefault="003A0B1A">
      <w:pPr>
        <w:pStyle w:val="Heading1"/>
      </w:pPr>
      <w:r>
        <w:t>6. Table of Contents</w:t>
      </w:r>
    </w:p>
    <w:p w14:paraId="2297CE48" w14:textId="77777777" w:rsidR="001A4471" w:rsidRDefault="003A0B1A">
      <w:r>
        <w:rPr>
          <w:i/>
        </w:rPr>
        <w:t>[Auto-generated Table of Contents will be inserted here by Microsoft Word.</w:t>
      </w:r>
      <w:r>
        <w:rPr>
          <w:i/>
        </w:rPr>
        <w:t xml:space="preserve"> Right-click to update field.]</w:t>
      </w:r>
    </w:p>
    <w:p w14:paraId="34D168EA" w14:textId="77777777" w:rsidR="001A4471" w:rsidRDefault="003A0B1A">
      <w:r>
        <w:br w:type="page"/>
      </w:r>
    </w:p>
    <w:p w14:paraId="60B29ACB" w14:textId="77777777" w:rsidR="001A4471" w:rsidRDefault="003A0B1A">
      <w:pPr>
        <w:pStyle w:val="Heading1"/>
      </w:pPr>
      <w:r>
        <w:lastRenderedPageBreak/>
        <w:t>7. Purpose</w:t>
      </w:r>
    </w:p>
    <w:p w14:paraId="3EE94A05" w14:textId="77777777" w:rsidR="001A4471" w:rsidRDefault="003A0B1A">
      <w:r>
        <w:t xml:space="preserve">FRD-06 serves as the capstone documentation for the Enterprise Trust &amp; Safety Operations Analytics Data Warehouse. While FRD-01 through FRD-05 detail the architecture, dashboards, ETL pipelines, KPIs, and </w:t>
      </w:r>
      <w:r>
        <w:t>non-functional standards, this document establishes the overarching governance required to ensure those specifications are successfully delivered.</w:t>
      </w:r>
      <w:r>
        <w:br/>
      </w:r>
      <w:r>
        <w:br/>
        <w:t>Governance is required to prevent scope creep and ensure changes are rigorously evaluated. Traceability is c</w:t>
      </w:r>
      <w:r>
        <w:t>ritical to verify that every business requirement (from the BRD) has a corresponding technical implementation, leaving no gaps in the final product. Finally, Acceptance management defines the strict criteria and workflows necessary for stakeholders to vali</w:t>
      </w:r>
      <w:r>
        <w:t>date functionality and formally sign off on the platform prior to deployment.</w:t>
      </w:r>
    </w:p>
    <w:p w14:paraId="16C9675A" w14:textId="77777777" w:rsidR="001A4471" w:rsidRDefault="003A0B1A">
      <w:pPr>
        <w:pStyle w:val="Heading1"/>
      </w:pPr>
      <w:r>
        <w:t>8. Scope</w:t>
      </w:r>
    </w:p>
    <w:p w14:paraId="478EB0C0" w14:textId="77777777" w:rsidR="001A4471" w:rsidRDefault="003A0B1A">
      <w:pPr>
        <w:pStyle w:val="Heading2"/>
      </w:pPr>
      <w:r>
        <w:t>In Scope</w:t>
      </w:r>
    </w:p>
    <w:p w14:paraId="481F9369" w14:textId="77777777" w:rsidR="001A4471" w:rsidRDefault="003A0B1A">
      <w:pPr>
        <w:pStyle w:val="ListBullet"/>
      </w:pPr>
      <w:r>
        <w:t>Requirement traceability mapping (BRD to FRD)</w:t>
      </w:r>
    </w:p>
    <w:p w14:paraId="7E66FEEE" w14:textId="77777777" w:rsidR="001A4471" w:rsidRDefault="003A0B1A">
      <w:pPr>
        <w:pStyle w:val="ListBullet"/>
      </w:pPr>
      <w:r>
        <w:t>Functional governance and organizational oversight</w:t>
      </w:r>
    </w:p>
    <w:p w14:paraId="504EDDDB" w14:textId="77777777" w:rsidR="001A4471" w:rsidRDefault="003A0B1A">
      <w:pPr>
        <w:pStyle w:val="ListBullet"/>
      </w:pPr>
      <w:r>
        <w:t>Change management procedures during development</w:t>
      </w:r>
    </w:p>
    <w:p w14:paraId="7CA1FBE3" w14:textId="77777777" w:rsidR="001A4471" w:rsidRDefault="003A0B1A">
      <w:pPr>
        <w:pStyle w:val="ListBullet"/>
      </w:pPr>
      <w:r>
        <w:t>Acceptance crit</w:t>
      </w:r>
      <w:r>
        <w:t>eria and User Acceptance Testing (UAT) frameworks</w:t>
      </w:r>
    </w:p>
    <w:p w14:paraId="6D4931CB" w14:textId="77777777" w:rsidR="001A4471" w:rsidRDefault="003A0B1A">
      <w:pPr>
        <w:pStyle w:val="ListBullet"/>
      </w:pPr>
      <w:r>
        <w:t>Document governance and version control</w:t>
      </w:r>
    </w:p>
    <w:p w14:paraId="2C081C2D" w14:textId="77777777" w:rsidR="001A4471" w:rsidRDefault="003A0B1A">
      <w:pPr>
        <w:pStyle w:val="ListBullet"/>
      </w:pPr>
      <w:r>
        <w:t>Glossary of project terms</w:t>
      </w:r>
    </w:p>
    <w:p w14:paraId="4E2DC5AF" w14:textId="77777777" w:rsidR="001A4471" w:rsidRDefault="003A0B1A">
      <w:pPr>
        <w:pStyle w:val="ListBullet"/>
      </w:pPr>
      <w:r>
        <w:t>Formal project sign-off procedures</w:t>
      </w:r>
    </w:p>
    <w:p w14:paraId="4D05B486" w14:textId="77777777" w:rsidR="001A4471" w:rsidRDefault="003A0B1A">
      <w:pPr>
        <w:pStyle w:val="Heading2"/>
      </w:pPr>
      <w:r>
        <w:t>Out of Scope</w:t>
      </w:r>
    </w:p>
    <w:p w14:paraId="6EEB4C5F" w14:textId="77777777" w:rsidR="001A4471" w:rsidRDefault="003A0B1A">
      <w:pPr>
        <w:pStyle w:val="ListBullet"/>
      </w:pPr>
      <w:r>
        <w:t>Dashboard implementation (DAX, UI creation)</w:t>
      </w:r>
    </w:p>
    <w:p w14:paraId="53DDD498" w14:textId="77777777" w:rsidR="001A4471" w:rsidRDefault="003A0B1A">
      <w:pPr>
        <w:pStyle w:val="ListBullet"/>
      </w:pPr>
      <w:r>
        <w:t xml:space="preserve">SQL development and data warehouse table </w:t>
      </w:r>
      <w:r>
        <w:t>creation</w:t>
      </w:r>
    </w:p>
    <w:p w14:paraId="00319D45" w14:textId="77777777" w:rsidR="001A4471" w:rsidRDefault="003A0B1A">
      <w:pPr>
        <w:pStyle w:val="ListBullet"/>
      </w:pPr>
      <w:r>
        <w:t xml:space="preserve">ETL pipeline implementation (Azure Data Factory / </w:t>
      </w:r>
      <w:proofErr w:type="spellStart"/>
      <w:r>
        <w:t>dbt</w:t>
      </w:r>
      <w:proofErr w:type="spellEnd"/>
      <w:r>
        <w:t xml:space="preserve"> execution)</w:t>
      </w:r>
    </w:p>
    <w:p w14:paraId="0A6B0F93" w14:textId="77777777" w:rsidR="001A4471" w:rsidRDefault="003A0B1A">
      <w:pPr>
        <w:pStyle w:val="ListBullet"/>
      </w:pPr>
      <w:r>
        <w:t>Testing execution (QA logging, script running)</w:t>
      </w:r>
    </w:p>
    <w:p w14:paraId="48413406" w14:textId="77777777" w:rsidR="001A4471" w:rsidRDefault="003A0B1A">
      <w:pPr>
        <w:pStyle w:val="ListBullet"/>
      </w:pPr>
      <w:r>
        <w:t>Production deployment activities (Release automation)</w:t>
      </w:r>
    </w:p>
    <w:p w14:paraId="0875A630" w14:textId="77777777" w:rsidR="001A4471" w:rsidRDefault="003A0B1A">
      <w:pPr>
        <w:pStyle w:val="Heading1"/>
      </w:pPr>
      <w:r>
        <w:t>9. Requirement Traceability Strategy</w:t>
      </w:r>
    </w:p>
    <w:p w14:paraId="247525BA" w14:textId="77777777" w:rsidR="001A4471" w:rsidRDefault="003A0B1A">
      <w:r>
        <w:t>Traceability ensures that every component bu</w:t>
      </w:r>
      <w:r>
        <w:t>ilt adds direct business value, and every business request is accounted for. The lifecycle of a requirement flows linearly through the project stages:</w:t>
      </w:r>
    </w:p>
    <w:p w14:paraId="3D352371" w14:textId="77777777" w:rsidR="001A4471" w:rsidRDefault="003A0B1A">
      <w:r>
        <w:t>↓ Business Requirement (BRD)</w:t>
      </w:r>
    </w:p>
    <w:p w14:paraId="3A9D7BD8" w14:textId="77777777" w:rsidR="001A4471" w:rsidRDefault="003A0B1A">
      <w:r>
        <w:t>↓ Functional Requirement (FRD-01 to 05)</w:t>
      </w:r>
    </w:p>
    <w:p w14:paraId="46A4E67C" w14:textId="77777777" w:rsidR="001A4471" w:rsidRDefault="003A0B1A">
      <w:r>
        <w:t>↓ ETL / Data Design</w:t>
      </w:r>
    </w:p>
    <w:p w14:paraId="3F2AF4CB" w14:textId="77777777" w:rsidR="001A4471" w:rsidRDefault="003A0B1A">
      <w:r>
        <w:lastRenderedPageBreak/>
        <w:t>↓ Dashboard Visu</w:t>
      </w:r>
      <w:r>
        <w:t>alization</w:t>
      </w:r>
    </w:p>
    <w:p w14:paraId="6DFDF01A" w14:textId="77777777" w:rsidR="001A4471" w:rsidRDefault="003A0B1A">
      <w:r>
        <w:t>↓ Test Case Generation (QA)</w:t>
      </w:r>
    </w:p>
    <w:p w14:paraId="41F105EA" w14:textId="77777777" w:rsidR="001A4471" w:rsidRDefault="003A0B1A">
      <w:r>
        <w:t>↓ User Acceptance Testing (UAT)</w:t>
      </w:r>
    </w:p>
    <w:p w14:paraId="567CAE35" w14:textId="77777777" w:rsidR="001A4471" w:rsidRDefault="003A0B1A">
      <w:r>
        <w:t>↓ Deployment to Production</w:t>
      </w:r>
    </w:p>
    <w:p w14:paraId="08341D0B" w14:textId="77777777" w:rsidR="001A4471" w:rsidRDefault="003A0B1A">
      <w:r>
        <w:t>By maintaining this unbroken chain, the project team can conduct rapid impact analyses if a business rule changes mid-flight, and QA teams can confidently veri</w:t>
      </w:r>
      <w:r>
        <w:t>fy that the deployed system perfectly reflects the original business intent without unauthorized additions (scope creep) or omissions.</w:t>
      </w:r>
    </w:p>
    <w:p w14:paraId="524AF727" w14:textId="77777777" w:rsidR="001A4471" w:rsidRDefault="003A0B1A">
      <w:pPr>
        <w:pStyle w:val="Heading1"/>
      </w:pPr>
      <w:r>
        <w:t>10. Requirement Traceability Matrix (Framework)</w:t>
      </w:r>
    </w:p>
    <w:p w14:paraId="20F869F0" w14:textId="77777777" w:rsidR="001A4471" w:rsidRDefault="003A0B1A">
      <w:r>
        <w:t>The full Requirement Traceability Matrix (RTM) is a living, highly detail</w:t>
      </w:r>
      <w:r>
        <w:t>ed document maintained as a separate deliverable (e.g., in Jira or an external Excel tracker). The framework below illustrates the mandatory mapping columns utilized to track progression: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A4471" w14:paraId="61FEDE81" w14:textId="77777777">
        <w:tc>
          <w:tcPr>
            <w:tcW w:w="1440" w:type="dxa"/>
            <w:shd w:val="clear" w:color="auto" w:fill="003366"/>
          </w:tcPr>
          <w:p w14:paraId="7504DCB3" w14:textId="77777777" w:rsidR="001A4471" w:rsidRDefault="003A0B1A">
            <w:r>
              <w:rPr>
                <w:b/>
                <w:color w:val="FFFFFF"/>
              </w:rPr>
              <w:t>BR ID</w:t>
            </w:r>
          </w:p>
        </w:tc>
        <w:tc>
          <w:tcPr>
            <w:tcW w:w="1440" w:type="dxa"/>
            <w:shd w:val="clear" w:color="auto" w:fill="003366"/>
          </w:tcPr>
          <w:p w14:paraId="5693A7ED" w14:textId="77777777" w:rsidR="001A4471" w:rsidRDefault="003A0B1A">
            <w:r>
              <w:rPr>
                <w:b/>
                <w:color w:val="FFFFFF"/>
              </w:rPr>
              <w:t>FR ID</w:t>
            </w:r>
          </w:p>
        </w:tc>
        <w:tc>
          <w:tcPr>
            <w:tcW w:w="1440" w:type="dxa"/>
            <w:shd w:val="clear" w:color="auto" w:fill="003366"/>
          </w:tcPr>
          <w:p w14:paraId="799E1453" w14:textId="77777777" w:rsidR="001A4471" w:rsidRDefault="003A0B1A">
            <w:r>
              <w:rPr>
                <w:b/>
                <w:color w:val="FFFFFF"/>
              </w:rPr>
              <w:t>Dashboard</w:t>
            </w:r>
          </w:p>
        </w:tc>
        <w:tc>
          <w:tcPr>
            <w:tcW w:w="1440" w:type="dxa"/>
            <w:shd w:val="clear" w:color="auto" w:fill="003366"/>
          </w:tcPr>
          <w:p w14:paraId="407E9D34" w14:textId="77777777" w:rsidR="001A4471" w:rsidRDefault="003A0B1A">
            <w:r>
              <w:rPr>
                <w:b/>
                <w:color w:val="FFFFFF"/>
              </w:rPr>
              <w:t>KPI</w:t>
            </w:r>
          </w:p>
        </w:tc>
        <w:tc>
          <w:tcPr>
            <w:tcW w:w="1440" w:type="dxa"/>
            <w:shd w:val="clear" w:color="auto" w:fill="003366"/>
          </w:tcPr>
          <w:p w14:paraId="5461A0D7" w14:textId="77777777" w:rsidR="001A4471" w:rsidRDefault="003A0B1A">
            <w:r>
              <w:rPr>
                <w:b/>
                <w:color w:val="FFFFFF"/>
              </w:rPr>
              <w:t>Test Case</w:t>
            </w:r>
          </w:p>
        </w:tc>
        <w:tc>
          <w:tcPr>
            <w:tcW w:w="1440" w:type="dxa"/>
            <w:shd w:val="clear" w:color="auto" w:fill="003366"/>
          </w:tcPr>
          <w:p w14:paraId="406446DA" w14:textId="77777777" w:rsidR="001A4471" w:rsidRDefault="003A0B1A">
            <w:r>
              <w:rPr>
                <w:b/>
                <w:color w:val="FFFFFF"/>
              </w:rPr>
              <w:t>UAT Status</w:t>
            </w:r>
          </w:p>
        </w:tc>
      </w:tr>
      <w:tr w:rsidR="001A4471" w14:paraId="362B6F9F" w14:textId="77777777">
        <w:tc>
          <w:tcPr>
            <w:tcW w:w="1440" w:type="dxa"/>
          </w:tcPr>
          <w:p w14:paraId="09AAD561" w14:textId="77777777" w:rsidR="001A4471" w:rsidRDefault="003A0B1A">
            <w:r>
              <w:t>BR-015</w:t>
            </w:r>
          </w:p>
        </w:tc>
        <w:tc>
          <w:tcPr>
            <w:tcW w:w="1440" w:type="dxa"/>
          </w:tcPr>
          <w:p w14:paraId="79C8ADE5" w14:textId="77777777" w:rsidR="001A4471" w:rsidRDefault="003A0B1A">
            <w:r>
              <w:t>FRD-02-OPS-01</w:t>
            </w:r>
          </w:p>
        </w:tc>
        <w:tc>
          <w:tcPr>
            <w:tcW w:w="1440" w:type="dxa"/>
          </w:tcPr>
          <w:p w14:paraId="22C42B38" w14:textId="77777777" w:rsidR="001A4471" w:rsidRDefault="003A0B1A">
            <w:r>
              <w:t>DB-02 Operations</w:t>
            </w:r>
          </w:p>
        </w:tc>
        <w:tc>
          <w:tcPr>
            <w:tcW w:w="1440" w:type="dxa"/>
          </w:tcPr>
          <w:p w14:paraId="5ABAD517" w14:textId="77777777" w:rsidR="001A4471" w:rsidRDefault="003A0B1A">
            <w:r>
              <w:t>SLA Compliance</w:t>
            </w:r>
          </w:p>
        </w:tc>
        <w:tc>
          <w:tcPr>
            <w:tcW w:w="1440" w:type="dxa"/>
          </w:tcPr>
          <w:p w14:paraId="4C8DB3B6" w14:textId="77777777" w:rsidR="001A4471" w:rsidRDefault="003A0B1A">
            <w:r>
              <w:t>TC-OPS-045</w:t>
            </w:r>
          </w:p>
        </w:tc>
        <w:tc>
          <w:tcPr>
            <w:tcW w:w="1440" w:type="dxa"/>
          </w:tcPr>
          <w:p w14:paraId="73343D95" w14:textId="77777777" w:rsidR="001A4471" w:rsidRDefault="003A0B1A">
            <w:r>
              <w:t>Pending</w:t>
            </w:r>
          </w:p>
        </w:tc>
      </w:tr>
      <w:tr w:rsidR="001A4471" w14:paraId="567A1399" w14:textId="77777777">
        <w:tc>
          <w:tcPr>
            <w:tcW w:w="1440" w:type="dxa"/>
          </w:tcPr>
          <w:p w14:paraId="3B65EF38" w14:textId="77777777" w:rsidR="001A4471" w:rsidRDefault="003A0B1A">
            <w:r>
              <w:t>BR-022</w:t>
            </w:r>
          </w:p>
        </w:tc>
        <w:tc>
          <w:tcPr>
            <w:tcW w:w="1440" w:type="dxa"/>
          </w:tcPr>
          <w:p w14:paraId="5097039F" w14:textId="77777777" w:rsidR="001A4471" w:rsidRDefault="003A0B1A">
            <w:r>
              <w:t>FRD-04-QA-03</w:t>
            </w:r>
          </w:p>
        </w:tc>
        <w:tc>
          <w:tcPr>
            <w:tcW w:w="1440" w:type="dxa"/>
          </w:tcPr>
          <w:p w14:paraId="4C72C127" w14:textId="77777777" w:rsidR="001A4471" w:rsidRDefault="003A0B1A">
            <w:r>
              <w:t>DB-03 Quality</w:t>
            </w:r>
          </w:p>
        </w:tc>
        <w:tc>
          <w:tcPr>
            <w:tcW w:w="1440" w:type="dxa"/>
          </w:tcPr>
          <w:p w14:paraId="6968DF90" w14:textId="77777777" w:rsidR="001A4471" w:rsidRDefault="003A0B1A">
            <w:r>
              <w:t>Fatal Error Rate</w:t>
            </w:r>
          </w:p>
        </w:tc>
        <w:tc>
          <w:tcPr>
            <w:tcW w:w="1440" w:type="dxa"/>
          </w:tcPr>
          <w:p w14:paraId="775594D0" w14:textId="77777777" w:rsidR="001A4471" w:rsidRDefault="003A0B1A">
            <w:r>
              <w:t>TC-QA-012</w:t>
            </w:r>
          </w:p>
        </w:tc>
        <w:tc>
          <w:tcPr>
            <w:tcW w:w="1440" w:type="dxa"/>
          </w:tcPr>
          <w:p w14:paraId="293AF948" w14:textId="77777777" w:rsidR="001A4471" w:rsidRDefault="003A0B1A">
            <w:r>
              <w:t>Passed</w:t>
            </w:r>
          </w:p>
        </w:tc>
      </w:tr>
      <w:tr w:rsidR="001A4471" w14:paraId="59C248EF" w14:textId="77777777">
        <w:tc>
          <w:tcPr>
            <w:tcW w:w="1440" w:type="dxa"/>
          </w:tcPr>
          <w:p w14:paraId="244EC99F" w14:textId="77777777" w:rsidR="001A4471" w:rsidRDefault="003A0B1A">
            <w:r>
              <w:t>BR-041</w:t>
            </w:r>
          </w:p>
        </w:tc>
        <w:tc>
          <w:tcPr>
            <w:tcW w:w="1440" w:type="dxa"/>
          </w:tcPr>
          <w:p w14:paraId="7D99A7F5" w14:textId="77777777" w:rsidR="001A4471" w:rsidRDefault="003A0B1A">
            <w:r>
              <w:t>FRD-03-ETL-09</w:t>
            </w:r>
          </w:p>
        </w:tc>
        <w:tc>
          <w:tcPr>
            <w:tcW w:w="1440" w:type="dxa"/>
          </w:tcPr>
          <w:p w14:paraId="0ACD61FC" w14:textId="77777777" w:rsidR="001A4471" w:rsidRDefault="003A0B1A">
            <w:r>
              <w:t>N/A (Backend)</w:t>
            </w:r>
          </w:p>
        </w:tc>
        <w:tc>
          <w:tcPr>
            <w:tcW w:w="1440" w:type="dxa"/>
          </w:tcPr>
          <w:p w14:paraId="0434BD51" w14:textId="77777777" w:rsidR="001A4471" w:rsidRDefault="003A0B1A">
            <w:r>
              <w:t>N/A</w:t>
            </w:r>
          </w:p>
        </w:tc>
        <w:tc>
          <w:tcPr>
            <w:tcW w:w="1440" w:type="dxa"/>
          </w:tcPr>
          <w:p w14:paraId="764F8BD0" w14:textId="77777777" w:rsidR="001A4471" w:rsidRDefault="003A0B1A">
            <w:r>
              <w:t>TC-ETL-088</w:t>
            </w:r>
          </w:p>
        </w:tc>
        <w:tc>
          <w:tcPr>
            <w:tcW w:w="1440" w:type="dxa"/>
          </w:tcPr>
          <w:p w14:paraId="64B39E06" w14:textId="77777777" w:rsidR="001A4471" w:rsidRDefault="003A0B1A">
            <w:r>
              <w:t>In Progress</w:t>
            </w:r>
          </w:p>
        </w:tc>
      </w:tr>
    </w:tbl>
    <w:p w14:paraId="0D74E33A" w14:textId="77777777" w:rsidR="001A4471" w:rsidRDefault="003A0B1A">
      <w:r>
        <w:rPr>
          <w:i/>
        </w:rPr>
        <w:t xml:space="preserve">Note: The Master RTM must reach 100% 'Passed' or </w:t>
      </w:r>
      <w:r>
        <w:rPr>
          <w:i/>
        </w:rPr>
        <w:t>'Approved Exception' status to authorize production deployment.</w:t>
      </w:r>
    </w:p>
    <w:p w14:paraId="583DD8D9" w14:textId="77777777" w:rsidR="001A4471" w:rsidRDefault="003A0B1A">
      <w:pPr>
        <w:pStyle w:val="Heading1"/>
      </w:pPr>
      <w:r>
        <w:t>11. Functional Acceptance Strategy</w:t>
      </w:r>
    </w:p>
    <w:p w14:paraId="57B4E030" w14:textId="77777777" w:rsidR="001A4471" w:rsidRDefault="003A0B1A">
      <w:r>
        <w:t>Acceptance testing verifies that the built solution meets both the functional and non-functional requirements established across the FRD suite.</w:t>
      </w:r>
    </w:p>
    <w:p w14:paraId="510965BB" w14:textId="77777777" w:rsidR="001A4471" w:rsidRDefault="003A0B1A">
      <w:r>
        <w:rPr>
          <w:b/>
        </w:rPr>
        <w:t>Who Validates</w:t>
      </w:r>
      <w:r>
        <w:rPr>
          <w:b/>
        </w:rPr>
        <w:t xml:space="preserve"> Functionality: </w:t>
      </w:r>
      <w:r>
        <w:t>The dedicated QA Team performs internal System Integration Testing (SIT). Business Owners, supported by the UAT Team, perform the final User Acceptance Testing (UAT).</w:t>
      </w:r>
    </w:p>
    <w:p w14:paraId="70909E08" w14:textId="77777777" w:rsidR="001A4471" w:rsidRDefault="003A0B1A">
      <w:r>
        <w:rPr>
          <w:b/>
        </w:rPr>
        <w:t xml:space="preserve">Validation Stages: </w:t>
      </w:r>
      <w:r>
        <w:t xml:space="preserve">1. Unit Testing (Developers) -&gt; 2. System Integration </w:t>
      </w:r>
      <w:r>
        <w:t>Testing (QA) -&gt; 3. User Acceptance Testing (Business).</w:t>
      </w:r>
    </w:p>
    <w:p w14:paraId="770B96B5" w14:textId="77777777" w:rsidR="001A4471" w:rsidRDefault="003A0B1A">
      <w:r>
        <w:rPr>
          <w:b/>
        </w:rPr>
        <w:t xml:space="preserve">Review Process: </w:t>
      </w:r>
      <w:r>
        <w:t>Testers execute predefined scripts mapped to the RTM. Defects are logged in the ITSM tool (e.g., Jira), assigned severity levels, and routed back to the BI/Data Engineering teams for re</w:t>
      </w:r>
      <w:r>
        <w:t>mediation.</w:t>
      </w:r>
    </w:p>
    <w:p w14:paraId="12A19D0F" w14:textId="77777777" w:rsidR="001A4471" w:rsidRDefault="003A0B1A">
      <w:r>
        <w:rPr>
          <w:b/>
        </w:rPr>
        <w:lastRenderedPageBreak/>
        <w:t xml:space="preserve">Approval Workflow: </w:t>
      </w:r>
      <w:r>
        <w:t>Once all test cases pass, the QA Lead signs off on SIT. Business Sponsors formally sign off on UAT via the Approval Matrix, officially accepting the deliverable.</w:t>
      </w:r>
    </w:p>
    <w:p w14:paraId="5D13134D" w14:textId="1DAA0624" w:rsidR="001A4471" w:rsidRDefault="003A0B1A">
      <w:r>
        <w:rPr>
          <w:b/>
        </w:rPr>
        <w:t xml:space="preserve">Exit Criteria: </w:t>
      </w:r>
      <w:r>
        <w:t xml:space="preserve">100% of P1 (Critical) and P2 (High) </w:t>
      </w:r>
      <w:r>
        <w:t>defects resolved and re-tested. 100% of RTM line items mapped and verified. Business Sponsor formal sign-off secured.</w:t>
      </w:r>
    </w:p>
    <w:p w14:paraId="1E65CA05" w14:textId="77777777" w:rsidR="005A5107" w:rsidRDefault="005A5107" w:rsidP="005A5107">
      <w:pPr>
        <w:pStyle w:val="Heading1"/>
      </w:pPr>
      <w:r>
        <w:t>12. Functional Acceptance Criteria</w:t>
      </w:r>
    </w:p>
    <w:p w14:paraId="4203D212" w14:textId="77777777" w:rsidR="005A5107" w:rsidRDefault="005A5107" w:rsidP="005A5107">
      <w:r>
        <w:t>Acceptance criteria are grouped by functional area to ensure structured and exhaustive validation during testing phases.</w:t>
      </w:r>
    </w:p>
    <w:p w14:paraId="279ED57B" w14:textId="77777777" w:rsidR="005A5107" w:rsidRDefault="005A5107" w:rsidP="005A5107">
      <w:pPr>
        <w:pStyle w:val="Heading2"/>
      </w:pPr>
      <w:r>
        <w:t>12.1 Dashboard Acceptance</w:t>
      </w:r>
    </w:p>
    <w:p w14:paraId="13709A77" w14:textId="77777777" w:rsidR="005A5107" w:rsidRDefault="005A5107" w:rsidP="005A5107">
      <w:pPr>
        <w:pStyle w:val="ListBullet"/>
      </w:pPr>
      <w:r>
        <w:t>Dashboard loads successfully within standard performance SLAs (&lt;5 seconds).</w:t>
      </w:r>
    </w:p>
    <w:p w14:paraId="61E28558" w14:textId="77777777" w:rsidR="005A5107" w:rsidRDefault="005A5107" w:rsidP="005A5107">
      <w:pPr>
        <w:pStyle w:val="ListBullet"/>
      </w:pPr>
      <w:r>
        <w:t>Navigation functions, including cross-report drill-throughs and return buttons, route correctly.</w:t>
      </w:r>
    </w:p>
    <w:p w14:paraId="4A227110" w14:textId="77777777" w:rsidR="005A5107" w:rsidRDefault="005A5107" w:rsidP="005A5107">
      <w:pPr>
        <w:pStyle w:val="ListBullet"/>
      </w:pPr>
      <w:r>
        <w:t>Slicers and cross-filtering behaviors isolate data precisely across all visuals.</w:t>
      </w:r>
    </w:p>
    <w:p w14:paraId="26584277" w14:textId="77777777" w:rsidR="005A5107" w:rsidRDefault="005A5107" w:rsidP="005A5107">
      <w:pPr>
        <w:pStyle w:val="ListBullet"/>
      </w:pPr>
      <w:r>
        <w:t>Export functions (PDF/Excel) trigger correctly and respect row-level limitations.</w:t>
      </w:r>
    </w:p>
    <w:p w14:paraId="22FA85EE" w14:textId="77777777" w:rsidR="005A5107" w:rsidRDefault="005A5107" w:rsidP="005A5107">
      <w:pPr>
        <w:pStyle w:val="Heading2"/>
      </w:pPr>
      <w:r>
        <w:t>12.2 KPI Acceptance</w:t>
      </w:r>
    </w:p>
    <w:p w14:paraId="7FF0C5DC" w14:textId="77777777" w:rsidR="005A5107" w:rsidRDefault="005A5107" w:rsidP="005A5107">
      <w:pPr>
        <w:pStyle w:val="ListBullet"/>
      </w:pPr>
      <w:r>
        <w:t>KPI calculations match the approved mathematical definitions in the FRD-04 Master Repository.</w:t>
      </w:r>
    </w:p>
    <w:p w14:paraId="52E39749" w14:textId="77777777" w:rsidR="005A5107" w:rsidRDefault="005A5107" w:rsidP="005A5107">
      <w:pPr>
        <w:pStyle w:val="ListBullet"/>
      </w:pPr>
      <w:r>
        <w:t>Visual thresholds (Green/Amber/Red) display dynamically based on the target logic.</w:t>
      </w:r>
    </w:p>
    <w:p w14:paraId="002FA9DC" w14:textId="77777777" w:rsidR="005A5107" w:rsidRDefault="005A5107" w:rsidP="005A5107">
      <w:pPr>
        <w:pStyle w:val="ListBullet"/>
      </w:pPr>
      <w:r>
        <w:t>Automated alerts trigger and route correctly when SLA parameters are breached.</w:t>
      </w:r>
    </w:p>
    <w:p w14:paraId="3F940456" w14:textId="77777777" w:rsidR="005A5107" w:rsidRDefault="005A5107" w:rsidP="005A5107">
      <w:pPr>
        <w:pStyle w:val="Heading2"/>
      </w:pPr>
      <w:r>
        <w:t>12.3 Data Acceptance</w:t>
      </w:r>
    </w:p>
    <w:p w14:paraId="2C771F8D" w14:textId="77777777" w:rsidR="005A5107" w:rsidRDefault="005A5107" w:rsidP="005A5107">
      <w:pPr>
        <w:pStyle w:val="ListBullet"/>
      </w:pPr>
      <w:r>
        <w:t>Data completeness and row-count parity validated against source systems.</w:t>
      </w:r>
    </w:p>
    <w:p w14:paraId="710230F2" w14:textId="77777777" w:rsidR="005A5107" w:rsidRDefault="005A5107" w:rsidP="005A5107">
      <w:pPr>
        <w:pStyle w:val="ListBullet"/>
      </w:pPr>
      <w:r>
        <w:t>Referential integrity maintained (no orphaned fact records missing dimension keys).</w:t>
      </w:r>
    </w:p>
    <w:p w14:paraId="7C1CB41D" w14:textId="77777777" w:rsidR="005A5107" w:rsidRDefault="005A5107" w:rsidP="005A5107">
      <w:pPr>
        <w:pStyle w:val="ListBullet"/>
      </w:pPr>
      <w:r>
        <w:t xml:space="preserve">Transformation logic (e.g., </w:t>
      </w:r>
      <w:proofErr w:type="spellStart"/>
      <w:r>
        <w:t>timezone</w:t>
      </w:r>
      <w:proofErr w:type="spellEnd"/>
      <w:r>
        <w:t xml:space="preserve"> conversions, PII hashing) applied successfully.</w:t>
      </w:r>
    </w:p>
    <w:p w14:paraId="7436B4A4" w14:textId="77777777" w:rsidR="005A5107" w:rsidRDefault="005A5107" w:rsidP="005A5107">
      <w:pPr>
        <w:pStyle w:val="ListBullet"/>
      </w:pPr>
      <w:r>
        <w:t>Null value tolerances not exceeded (e.g., &lt;1% missing values for primary identifiers).</w:t>
      </w:r>
    </w:p>
    <w:p w14:paraId="71BCFE5F" w14:textId="77777777" w:rsidR="005A5107" w:rsidRDefault="005A5107" w:rsidP="005A5107">
      <w:pPr>
        <w:pStyle w:val="Heading2"/>
      </w:pPr>
      <w:r>
        <w:t>12.4 Security Acceptance</w:t>
      </w:r>
    </w:p>
    <w:p w14:paraId="7A777A05" w14:textId="77777777" w:rsidR="005A5107" w:rsidRDefault="005A5107" w:rsidP="005A5107">
      <w:pPr>
        <w:pStyle w:val="ListBullet"/>
      </w:pPr>
      <w:r>
        <w:t>Role-Level Security (RLS) dynamically filters data based on the logged-in user's Azure AD group.</w:t>
      </w:r>
    </w:p>
    <w:p w14:paraId="5491073A" w14:textId="77777777" w:rsidR="005A5107" w:rsidRDefault="005A5107" w:rsidP="005A5107">
      <w:pPr>
        <w:pStyle w:val="ListBullet"/>
      </w:pPr>
      <w:r>
        <w:t>Unauthorized access to underlying datasets or administrative workspaces is strictly prevented.</w:t>
      </w:r>
    </w:p>
    <w:p w14:paraId="5ACF2E2F" w14:textId="77777777" w:rsidR="005A5107" w:rsidRDefault="005A5107" w:rsidP="005A5107">
      <w:pPr>
        <w:pStyle w:val="ListBullet"/>
      </w:pPr>
      <w:r>
        <w:t>Export permissions validate successfully (e.g., granular data export restricted to QA/Admins).</w:t>
      </w:r>
    </w:p>
    <w:p w14:paraId="592BB36A" w14:textId="77777777" w:rsidR="005A5107" w:rsidRDefault="005A5107" w:rsidP="005A5107">
      <w:pPr>
        <w:pStyle w:val="Heading1"/>
      </w:pPr>
      <w:r>
        <w:t>13. Functional Governance</w:t>
      </w:r>
    </w:p>
    <w:p w14:paraId="7C8ECA63" w14:textId="77777777" w:rsidR="005A5107" w:rsidRDefault="005A5107" w:rsidP="005A5107">
      <w:r>
        <w:t>This section outlines the ownership structures required to maintain the platform's integrity post-launch.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5107" w14:paraId="31F50766" w14:textId="77777777" w:rsidTr="00EF7D96">
        <w:tc>
          <w:tcPr>
            <w:tcW w:w="4320" w:type="dxa"/>
            <w:shd w:val="clear" w:color="auto" w:fill="003366"/>
          </w:tcPr>
          <w:p w14:paraId="0CF732DA" w14:textId="77777777" w:rsidR="005A5107" w:rsidRDefault="005A5107" w:rsidP="00EF7D96">
            <w:r>
              <w:rPr>
                <w:b/>
                <w:color w:val="FFFFFF"/>
              </w:rPr>
              <w:lastRenderedPageBreak/>
              <w:t>Governance Domain</w:t>
            </w:r>
          </w:p>
        </w:tc>
        <w:tc>
          <w:tcPr>
            <w:tcW w:w="4320" w:type="dxa"/>
            <w:shd w:val="clear" w:color="auto" w:fill="003366"/>
          </w:tcPr>
          <w:p w14:paraId="0266847B" w14:textId="77777777" w:rsidR="005A5107" w:rsidRDefault="005A5107" w:rsidP="00EF7D96">
            <w:r>
              <w:rPr>
                <w:b/>
                <w:color w:val="FFFFFF"/>
              </w:rPr>
              <w:t>Responsibilities &amp; Ownership</w:t>
            </w:r>
          </w:p>
        </w:tc>
      </w:tr>
      <w:tr w:rsidR="005A5107" w14:paraId="72CA72C0" w14:textId="77777777" w:rsidTr="00EF7D96">
        <w:tc>
          <w:tcPr>
            <w:tcW w:w="4320" w:type="dxa"/>
          </w:tcPr>
          <w:p w14:paraId="2029AE0C" w14:textId="77777777" w:rsidR="005A5107" w:rsidRDefault="005A5107" w:rsidP="00EF7D96">
            <w:r>
              <w:rPr>
                <w:b/>
              </w:rPr>
              <w:t>Business Governance</w:t>
            </w:r>
          </w:p>
        </w:tc>
        <w:tc>
          <w:tcPr>
            <w:tcW w:w="4320" w:type="dxa"/>
          </w:tcPr>
          <w:p w14:paraId="7A06D29B" w14:textId="77777777" w:rsidR="005A5107" w:rsidRDefault="005A5107" w:rsidP="00EF7D96">
            <w:r>
              <w:t>Requirement ownership: Business Sponsor</w:t>
            </w:r>
            <w:r>
              <w:br/>
              <w:t>KPI approval: BI Council / Operations VP</w:t>
            </w:r>
            <w:r>
              <w:br/>
              <w:t>Dashboard ownership: Operations Team Leaders</w:t>
            </w:r>
          </w:p>
        </w:tc>
      </w:tr>
      <w:tr w:rsidR="005A5107" w14:paraId="768A9DC1" w14:textId="77777777" w:rsidTr="00EF7D96">
        <w:tc>
          <w:tcPr>
            <w:tcW w:w="4320" w:type="dxa"/>
          </w:tcPr>
          <w:p w14:paraId="5BA1260F" w14:textId="77777777" w:rsidR="005A5107" w:rsidRDefault="005A5107" w:rsidP="00EF7D96">
            <w:r>
              <w:rPr>
                <w:b/>
              </w:rPr>
              <w:t>Technical Governance</w:t>
            </w:r>
          </w:p>
        </w:tc>
        <w:tc>
          <w:tcPr>
            <w:tcW w:w="4320" w:type="dxa"/>
          </w:tcPr>
          <w:p w14:paraId="503E0675" w14:textId="77777777" w:rsidR="005A5107" w:rsidRDefault="005A5107" w:rsidP="00EF7D96">
            <w:r>
              <w:t>Data quality: Operations QA / Data Stewards</w:t>
            </w:r>
            <w:r>
              <w:br/>
              <w:t>ETL monitoring: Data Engineering Team</w:t>
            </w:r>
            <w:r>
              <w:br/>
              <w:t>Report maintenance: BI Development Team</w:t>
            </w:r>
          </w:p>
        </w:tc>
      </w:tr>
      <w:tr w:rsidR="005A5107" w14:paraId="4E8DC17C" w14:textId="77777777" w:rsidTr="00EF7D96">
        <w:tc>
          <w:tcPr>
            <w:tcW w:w="4320" w:type="dxa"/>
          </w:tcPr>
          <w:p w14:paraId="3ED2DA7E" w14:textId="77777777" w:rsidR="005A5107" w:rsidRDefault="005A5107" w:rsidP="00EF7D96">
            <w:r>
              <w:rPr>
                <w:b/>
              </w:rPr>
              <w:t>Documentation Governance</w:t>
            </w:r>
          </w:p>
        </w:tc>
        <w:tc>
          <w:tcPr>
            <w:tcW w:w="4320" w:type="dxa"/>
          </w:tcPr>
          <w:p w14:paraId="3A14E479" w14:textId="77777777" w:rsidR="005A5107" w:rsidRDefault="005A5107" w:rsidP="00EF7D96">
            <w:r>
              <w:t>Version control: Enterprise Git/SharePoint repository</w:t>
            </w:r>
            <w:r>
              <w:br/>
              <w:t>Review cycles: Bi-annual documentation audits</w:t>
            </w:r>
            <w:r>
              <w:br/>
              <w:t>Change approval: Change Advisory Board (CAB)</w:t>
            </w:r>
          </w:p>
        </w:tc>
      </w:tr>
    </w:tbl>
    <w:p w14:paraId="2F448F7C" w14:textId="77777777" w:rsidR="005A5107" w:rsidRDefault="005A5107" w:rsidP="005A5107">
      <w:pPr>
        <w:pStyle w:val="Heading1"/>
      </w:pPr>
      <w:r>
        <w:t>14. Change Management</w:t>
      </w:r>
    </w:p>
    <w:p w14:paraId="74414EED" w14:textId="77777777" w:rsidR="005A5107" w:rsidRDefault="005A5107" w:rsidP="005A5107">
      <w:r>
        <w:t>Post-baselining, any modifications to the analytical platform must follow the strict Change Management workflow to protect platform stability.</w:t>
      </w:r>
    </w:p>
    <w:p w14:paraId="087DD3DC" w14:textId="77777777" w:rsidR="005A5107" w:rsidRDefault="005A5107" w:rsidP="005A5107">
      <w:r>
        <w:t>↓ Change Request Raised (via ITSM/Jira)</w:t>
      </w:r>
    </w:p>
    <w:p w14:paraId="5E3558D7" w14:textId="77777777" w:rsidR="005A5107" w:rsidRDefault="005A5107" w:rsidP="005A5107">
      <w:r>
        <w:t>↓ Impact Assessment (Reviewing downstream dependencies)</w:t>
      </w:r>
    </w:p>
    <w:p w14:paraId="3F9E199B" w14:textId="77777777" w:rsidR="005A5107" w:rsidRDefault="005A5107" w:rsidP="005A5107">
      <w:r>
        <w:t>↓ Business Approval (Sponsor sign-off on scope/budget)</w:t>
      </w:r>
    </w:p>
    <w:p w14:paraId="2F491F8F" w14:textId="77777777" w:rsidR="005A5107" w:rsidRDefault="005A5107" w:rsidP="005A5107">
      <w:r>
        <w:t>↓ Functional Update (Updating FRD suite)</w:t>
      </w:r>
    </w:p>
    <w:p w14:paraId="234C7908" w14:textId="77777777" w:rsidR="005A5107" w:rsidRDefault="005A5107" w:rsidP="005A5107">
      <w:r>
        <w:t>↓ Technical Implementation (Dev phase)</w:t>
      </w:r>
    </w:p>
    <w:p w14:paraId="47CBF7B4" w14:textId="77777777" w:rsidR="005A5107" w:rsidRDefault="005A5107" w:rsidP="005A5107">
      <w:r>
        <w:t>↓ Testing (SIT &amp; UAT)</w:t>
      </w:r>
    </w:p>
    <w:p w14:paraId="76EA9F63" w14:textId="77777777" w:rsidR="005A5107" w:rsidRDefault="005A5107" w:rsidP="005A5107">
      <w:r>
        <w:t>↓ Release (Deployment to Production)</w:t>
      </w:r>
    </w:p>
    <w:p w14:paraId="21F1817E" w14:textId="77777777" w:rsidR="005A5107" w:rsidRDefault="005A5107" w:rsidP="005A5107">
      <w:r>
        <w:rPr>
          <w:i/>
        </w:rPr>
        <w:t>Example Application: Reference CR-001 (Billing Attainment &amp; MLOT enhancement). When requested, this change followed the above workflow to ensure the new MLOT calculations did not disrupt existing Service Level metrics before being deployed.</w:t>
      </w:r>
    </w:p>
    <w:p w14:paraId="4901813C" w14:textId="77777777" w:rsidR="005A5107" w:rsidRDefault="005A5107" w:rsidP="005A5107">
      <w:pPr>
        <w:pStyle w:val="Heading2"/>
      </w:pPr>
      <w:r>
        <w:t>14.1 Change Request Log (Framework)</w:t>
      </w:r>
    </w:p>
    <w:p w14:paraId="59C7B90E" w14:textId="77777777" w:rsidR="005A5107" w:rsidRDefault="005A5107" w:rsidP="005A5107">
      <w:r>
        <w:t>All approved changes must be tracked in a centralized log: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5107" w14:paraId="7D414F62" w14:textId="77777777" w:rsidTr="00EF7D96">
        <w:tc>
          <w:tcPr>
            <w:tcW w:w="2160" w:type="dxa"/>
            <w:shd w:val="clear" w:color="auto" w:fill="003366"/>
          </w:tcPr>
          <w:p w14:paraId="5E133B41" w14:textId="77777777" w:rsidR="005A5107" w:rsidRDefault="005A5107" w:rsidP="00EF7D96">
            <w:r>
              <w:rPr>
                <w:b/>
                <w:color w:val="FFFFFF"/>
              </w:rPr>
              <w:t>CR ID</w:t>
            </w:r>
          </w:p>
        </w:tc>
        <w:tc>
          <w:tcPr>
            <w:tcW w:w="2160" w:type="dxa"/>
            <w:shd w:val="clear" w:color="auto" w:fill="003366"/>
          </w:tcPr>
          <w:p w14:paraId="22D51F68" w14:textId="77777777" w:rsidR="005A5107" w:rsidRDefault="005A5107" w:rsidP="00EF7D96">
            <w:r>
              <w:rPr>
                <w:b/>
                <w:color w:val="FFFFFF"/>
              </w:rPr>
              <w:t>Description</w:t>
            </w:r>
          </w:p>
        </w:tc>
        <w:tc>
          <w:tcPr>
            <w:tcW w:w="2160" w:type="dxa"/>
            <w:shd w:val="clear" w:color="auto" w:fill="003366"/>
          </w:tcPr>
          <w:p w14:paraId="652296BF" w14:textId="77777777" w:rsidR="005A5107" w:rsidRDefault="005A5107" w:rsidP="00EF7D96">
            <w:r>
              <w:rPr>
                <w:b/>
                <w:color w:val="FFFFFF"/>
              </w:rPr>
              <w:t>Status</w:t>
            </w:r>
          </w:p>
        </w:tc>
        <w:tc>
          <w:tcPr>
            <w:tcW w:w="2160" w:type="dxa"/>
            <w:shd w:val="clear" w:color="auto" w:fill="003366"/>
          </w:tcPr>
          <w:p w14:paraId="7AFDFF8A" w14:textId="77777777" w:rsidR="005A5107" w:rsidRDefault="005A5107" w:rsidP="00EF7D96">
            <w:r>
              <w:rPr>
                <w:b/>
                <w:color w:val="FFFFFF"/>
              </w:rPr>
              <w:t>Deployment Date</w:t>
            </w:r>
          </w:p>
        </w:tc>
      </w:tr>
      <w:tr w:rsidR="005A5107" w14:paraId="188DC5B4" w14:textId="77777777" w:rsidTr="00EF7D96">
        <w:tc>
          <w:tcPr>
            <w:tcW w:w="2160" w:type="dxa"/>
          </w:tcPr>
          <w:p w14:paraId="4D8F655A" w14:textId="77777777" w:rsidR="005A5107" w:rsidRDefault="005A5107" w:rsidP="00EF7D96">
            <w:r>
              <w:t>CR-001</w:t>
            </w:r>
          </w:p>
        </w:tc>
        <w:tc>
          <w:tcPr>
            <w:tcW w:w="2160" w:type="dxa"/>
          </w:tcPr>
          <w:p w14:paraId="11300630" w14:textId="77777777" w:rsidR="005A5107" w:rsidRDefault="005A5107" w:rsidP="00EF7D96">
            <w:r>
              <w:t>Billing Attainment &amp; MLOT enhancement</w:t>
            </w:r>
          </w:p>
        </w:tc>
        <w:tc>
          <w:tcPr>
            <w:tcW w:w="2160" w:type="dxa"/>
          </w:tcPr>
          <w:p w14:paraId="7A6A26C4" w14:textId="77777777" w:rsidR="005A5107" w:rsidRDefault="005A5107" w:rsidP="00EF7D96">
            <w:r>
              <w:t>Approved</w:t>
            </w:r>
          </w:p>
        </w:tc>
        <w:tc>
          <w:tcPr>
            <w:tcW w:w="2160" w:type="dxa"/>
          </w:tcPr>
          <w:p w14:paraId="555E2A68" w14:textId="77777777" w:rsidR="005A5107" w:rsidRDefault="005A5107" w:rsidP="00EF7D96">
            <w:r>
              <w:t>TBD</w:t>
            </w:r>
          </w:p>
        </w:tc>
      </w:tr>
    </w:tbl>
    <w:p w14:paraId="11E64FC7" w14:textId="77777777" w:rsidR="005A5107" w:rsidRDefault="005A5107" w:rsidP="005A5107"/>
    <w:p w14:paraId="4892055C" w14:textId="77777777" w:rsidR="003A0B1A" w:rsidRDefault="003A0B1A" w:rsidP="003A0B1A">
      <w:pPr>
        <w:pStyle w:val="Heading1"/>
      </w:pPr>
      <w:r>
        <w:lastRenderedPageBreak/>
        <w:t>15. Document Baseline</w:t>
      </w:r>
    </w:p>
    <w:p w14:paraId="24E47CCE" w14:textId="77777777" w:rsidR="003A0B1A" w:rsidRDefault="003A0B1A" w:rsidP="003A0B1A">
      <w:r>
        <w:t>The completion and sign-off of the following documents constitute Version 1.0 of the approved solution documentation:</w:t>
      </w:r>
    </w:p>
    <w:p w14:paraId="6C94B144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BRD-01 to BRD-06 (Business Requirements)</w:t>
      </w:r>
    </w:p>
    <w:p w14:paraId="1F617404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FRD-01 to FRD-06 (Functional Requirements)</w:t>
      </w:r>
    </w:p>
    <w:p w14:paraId="78AC9019" w14:textId="77777777" w:rsidR="003A0B1A" w:rsidRDefault="003A0B1A" w:rsidP="003A0B1A">
      <w:r>
        <w:t>Any future changes, additions, or modifications to the scope defined within these documents require formal change control via the Change Advisory Board (CAB) and an approved Change Request (CR).</w:t>
      </w:r>
    </w:p>
    <w:p w14:paraId="0F20F656" w14:textId="77777777" w:rsidR="003A0B1A" w:rsidRDefault="003A0B1A" w:rsidP="003A0B1A">
      <w:pPr>
        <w:pStyle w:val="Heading1"/>
      </w:pPr>
      <w:r>
        <w:t>16. Glossary of Terms &amp; Acronyms</w:t>
      </w:r>
    </w:p>
    <w:p w14:paraId="7E970067" w14:textId="77777777" w:rsidR="003A0B1A" w:rsidRDefault="003A0B1A" w:rsidP="003A0B1A">
      <w:r>
        <w:t>The following terms and acronyms serve as the master project glossary: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0B1A" w14:paraId="147E6292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01F77458" w14:textId="77777777" w:rsidR="003A0B1A" w:rsidRDefault="003A0B1A">
            <w:r>
              <w:rPr>
                <w:b/>
                <w:color w:val="FFFFFF"/>
              </w:rPr>
              <w:t>Term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0D371070" w14:textId="77777777" w:rsidR="003A0B1A" w:rsidRDefault="003A0B1A">
            <w:r>
              <w:rPr>
                <w:b/>
                <w:color w:val="FFFFFF"/>
              </w:rPr>
              <w:t>Definition</w:t>
            </w:r>
          </w:p>
        </w:tc>
      </w:tr>
      <w:tr w:rsidR="003A0B1A" w14:paraId="318DC031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84941" w14:textId="77777777" w:rsidR="003A0B1A" w:rsidRDefault="003A0B1A">
            <w:r>
              <w:rPr>
                <w:b/>
              </w:rPr>
              <w:t>AHT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F257C" w14:textId="77777777" w:rsidR="003A0B1A" w:rsidRDefault="003A0B1A">
            <w:r>
              <w:t>Average Handle Time - The average duration of one transaction, measured from the customer's initiation of the interaction.</w:t>
            </w:r>
          </w:p>
        </w:tc>
      </w:tr>
      <w:tr w:rsidR="003A0B1A" w14:paraId="5DDC6D43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2EFD8" w14:textId="77777777" w:rsidR="003A0B1A" w:rsidRDefault="003A0B1A">
            <w:r>
              <w:rPr>
                <w:b/>
              </w:rPr>
              <w:t>SLA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7F55B" w14:textId="77777777" w:rsidR="003A0B1A" w:rsidRDefault="003A0B1A">
            <w:r>
              <w:t>Service Level Agreement - A commitment between a service provider and a client regarding specific performance metrics.</w:t>
            </w:r>
          </w:p>
        </w:tc>
      </w:tr>
      <w:tr w:rsidR="003A0B1A" w14:paraId="1E3BD428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88EEF" w14:textId="77777777" w:rsidR="003A0B1A" w:rsidRDefault="003A0B1A">
            <w:r>
              <w:rPr>
                <w:b/>
              </w:rPr>
              <w:t>KPI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060BC" w14:textId="77777777" w:rsidR="003A0B1A" w:rsidRDefault="003A0B1A">
            <w:r>
              <w:t>Key Performance Indicator - A measurable value demonstrating how effectively key business objectives are achieved.</w:t>
            </w:r>
          </w:p>
        </w:tc>
      </w:tr>
      <w:tr w:rsidR="003A0B1A" w14:paraId="7471E1B1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BD6C" w14:textId="77777777" w:rsidR="003A0B1A" w:rsidRDefault="003A0B1A">
            <w:r>
              <w:rPr>
                <w:b/>
              </w:rPr>
              <w:t>ETL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DCF98" w14:textId="77777777" w:rsidR="003A0B1A" w:rsidRDefault="003A0B1A">
            <w:r>
              <w:t>Extract, Transform, Load - The pipeline process of extracting data from source systems, transforming it into a structured format, and loading it into the data warehouse.</w:t>
            </w:r>
          </w:p>
        </w:tc>
      </w:tr>
      <w:tr w:rsidR="003A0B1A" w14:paraId="5EB01CCC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3D95" w14:textId="77777777" w:rsidR="003A0B1A" w:rsidRDefault="003A0B1A">
            <w:r>
              <w:rPr>
                <w:b/>
              </w:rPr>
              <w:t>BI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367C1" w14:textId="77777777" w:rsidR="003A0B1A" w:rsidRDefault="003A0B1A">
            <w:r>
              <w:t>Business Intelligence - Strategies and technologies used by enterprises for the data analysis of business information.</w:t>
            </w:r>
          </w:p>
        </w:tc>
      </w:tr>
      <w:tr w:rsidR="003A0B1A" w14:paraId="27C889D3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D951A" w14:textId="77777777" w:rsidR="003A0B1A" w:rsidRDefault="003A0B1A">
            <w:r>
              <w:rPr>
                <w:b/>
              </w:rPr>
              <w:t>WFM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DDBDD" w14:textId="77777777" w:rsidR="003A0B1A" w:rsidRDefault="003A0B1A">
            <w:r>
              <w:t>Workforce Management - An integrated set of processes used to optimize the productivity of employees (e.g., scheduling, forecasting).</w:t>
            </w:r>
          </w:p>
        </w:tc>
      </w:tr>
      <w:tr w:rsidR="003A0B1A" w14:paraId="1CC42687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C23A4" w14:textId="77777777" w:rsidR="003A0B1A" w:rsidRDefault="003A0B1A">
            <w:r>
              <w:rPr>
                <w:b/>
              </w:rPr>
              <w:t>QA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02911" w14:textId="77777777" w:rsidR="003A0B1A" w:rsidRDefault="003A0B1A">
            <w:r>
              <w:t>Quality Assurance - The maintenance of a desired level of quality in a service or product, often via error auditing.</w:t>
            </w:r>
          </w:p>
        </w:tc>
      </w:tr>
      <w:tr w:rsidR="003A0B1A" w14:paraId="7EBD3FED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6C91C" w14:textId="77777777" w:rsidR="003A0B1A" w:rsidRDefault="003A0B1A">
            <w:r>
              <w:rPr>
                <w:b/>
              </w:rPr>
              <w:t>MLOT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DF644" w14:textId="2E64989F" w:rsidR="003A0B1A" w:rsidRDefault="003A0B1A">
            <w:proofErr w:type="spellStart"/>
            <w:r w:rsidRPr="003A0B1A">
              <w:t>MLoT</w:t>
            </w:r>
            <w:proofErr w:type="spellEnd"/>
            <w:r w:rsidRPr="003A0B1A">
              <w:t xml:space="preserve"> Minutes Lost Over Time</w:t>
            </w:r>
            <w:r>
              <w:t xml:space="preserve"> - </w:t>
            </w:r>
            <w:r w:rsidRPr="003A0B1A">
              <w:t>It measures all the productive time lost by agents during operations, directly impacting both client billing and staffing efficiency (Service Level Agreements, or SLAs)</w:t>
            </w:r>
          </w:p>
        </w:tc>
      </w:tr>
      <w:tr w:rsidR="003A0B1A" w14:paraId="7C8C106A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A7443" w14:textId="77777777" w:rsidR="003A0B1A" w:rsidRDefault="003A0B1A">
            <w:r>
              <w:rPr>
                <w:b/>
              </w:rPr>
              <w:t>Billing Attainment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B1045" w14:textId="77777777" w:rsidR="003A0B1A" w:rsidRDefault="003A0B1A">
            <w:r>
              <w:t xml:space="preserve">The percentage of billable hours, units, or </w:t>
            </w:r>
            <w:r>
              <w:lastRenderedPageBreak/>
              <w:t>FTEs achieved against the contractual target.</w:t>
            </w:r>
          </w:p>
        </w:tc>
      </w:tr>
      <w:tr w:rsidR="003A0B1A" w14:paraId="4C1B0DC1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9B56" w14:textId="77777777" w:rsidR="003A0B1A" w:rsidRDefault="003A0B1A">
            <w:r>
              <w:rPr>
                <w:b/>
              </w:rPr>
              <w:lastRenderedPageBreak/>
              <w:t>FTE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9EA36" w14:textId="77777777" w:rsidR="003A0B1A" w:rsidRDefault="003A0B1A">
            <w:r>
              <w:t>Full-Time Equivalent - A unit that indicates the workload of an employed person (1 FTE = 1 full-time worker).</w:t>
            </w:r>
          </w:p>
        </w:tc>
      </w:tr>
      <w:tr w:rsidR="003A0B1A" w14:paraId="0BF85C0F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B93C8" w14:textId="77777777" w:rsidR="003A0B1A" w:rsidRDefault="003A0B1A">
            <w:r>
              <w:rPr>
                <w:b/>
              </w:rPr>
              <w:t>RLS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1445D" w14:textId="77777777" w:rsidR="003A0B1A" w:rsidRDefault="003A0B1A">
            <w:r>
              <w:t>Row-Level Security - A security feature that restricts data access for given users at the database row level based on their credentials.</w:t>
            </w:r>
          </w:p>
        </w:tc>
      </w:tr>
      <w:tr w:rsidR="003A0B1A" w14:paraId="798054E2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06EBC" w14:textId="77777777" w:rsidR="003A0B1A" w:rsidRDefault="003A0B1A">
            <w:r>
              <w:rPr>
                <w:b/>
              </w:rPr>
              <w:t>SCD Type 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5007C" w14:textId="77777777" w:rsidR="003A0B1A" w:rsidRDefault="003A0B1A">
            <w:r>
              <w:t>Slowly Changing Dimension Type 1 - A data warehouse design pattern where old data is overwritten with new data without retaining history.</w:t>
            </w:r>
          </w:p>
        </w:tc>
      </w:tr>
      <w:tr w:rsidR="003A0B1A" w14:paraId="1CFBE78C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55903" w14:textId="77777777" w:rsidR="003A0B1A" w:rsidRDefault="003A0B1A">
            <w:r>
              <w:rPr>
                <w:b/>
              </w:rPr>
              <w:t>SCD Type 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4AC1F" w14:textId="77777777" w:rsidR="003A0B1A" w:rsidRDefault="003A0B1A">
            <w:r>
              <w:t>Slowly Changing Dimension Type 2 - A design pattern that retains historical data by adding a new row for each change with effective start and end dates.</w:t>
            </w:r>
          </w:p>
        </w:tc>
      </w:tr>
      <w:tr w:rsidR="003A0B1A" w14:paraId="14E5AE30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EA7E0" w14:textId="77777777" w:rsidR="003A0B1A" w:rsidRDefault="003A0B1A">
            <w:r>
              <w:rPr>
                <w:b/>
              </w:rPr>
              <w:t>Fact Table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AF0D4" w14:textId="77777777" w:rsidR="003A0B1A" w:rsidRDefault="003A0B1A">
            <w:r>
              <w:t>A central table in a star schema that contains quantitative data (metrics/measures) for analysis.</w:t>
            </w:r>
          </w:p>
        </w:tc>
      </w:tr>
      <w:tr w:rsidR="003A0B1A" w14:paraId="6CCDC578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8319E" w14:textId="77777777" w:rsidR="003A0B1A" w:rsidRDefault="003A0B1A">
            <w:r>
              <w:rPr>
                <w:b/>
              </w:rPr>
              <w:t>Dimension Table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44D7F" w14:textId="77777777" w:rsidR="003A0B1A" w:rsidRDefault="003A0B1A">
            <w:r>
              <w:t>A table in a star schema that contains descriptive attributes (e.g., dates, locations, employee details) related to fact data.</w:t>
            </w:r>
          </w:p>
        </w:tc>
      </w:tr>
      <w:tr w:rsidR="003A0B1A" w14:paraId="4AC8C829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D7F9C" w14:textId="77777777" w:rsidR="003A0B1A" w:rsidRDefault="003A0B1A">
            <w:r>
              <w:rPr>
                <w:b/>
              </w:rPr>
              <w:t>Drill-through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5569E" w14:textId="77777777" w:rsidR="003A0B1A" w:rsidRDefault="003A0B1A">
            <w:r>
              <w:t>A BI feature allowing users to click on a summarized data point to view the detailed, underlying records.</w:t>
            </w:r>
          </w:p>
        </w:tc>
      </w:tr>
      <w:tr w:rsidR="003A0B1A" w14:paraId="1417F5B4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3A1CB" w14:textId="77777777" w:rsidR="003A0B1A" w:rsidRDefault="003A0B1A">
            <w:r>
              <w:rPr>
                <w:b/>
              </w:rPr>
              <w:t>Cross-filtering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29480" w14:textId="77777777" w:rsidR="003A0B1A" w:rsidRDefault="003A0B1A">
            <w:r>
              <w:t xml:space="preserve">An interactive dashboard behavior </w:t>
            </w:r>
            <w:proofErr w:type="gramStart"/>
            <w:r>
              <w:t>where</w:t>
            </w:r>
            <w:proofErr w:type="gramEnd"/>
            <w:r>
              <w:t xml:space="preserve"> selecting a data point in one visual filters the data displayed in other visuals on the same page.</w:t>
            </w:r>
          </w:p>
        </w:tc>
      </w:tr>
      <w:tr w:rsidR="003A0B1A" w14:paraId="5CD08B44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9AFF6" w14:textId="77777777" w:rsidR="003A0B1A" w:rsidRDefault="003A0B1A">
            <w:r>
              <w:rPr>
                <w:b/>
              </w:rPr>
              <w:t>Star Schema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6BB4" w14:textId="77777777" w:rsidR="003A0B1A" w:rsidRDefault="003A0B1A">
            <w:r>
              <w:t>A data warehouse architecture model where a central fact table is connected to multiple surrounding dimension tables.</w:t>
            </w:r>
          </w:p>
        </w:tc>
      </w:tr>
      <w:tr w:rsidR="003A0B1A" w14:paraId="291CE551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B965B" w14:textId="77777777" w:rsidR="003A0B1A" w:rsidRDefault="003A0B1A">
            <w:r>
              <w:rPr>
                <w:b/>
              </w:rPr>
              <w:t>Data Warehouse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3F50D" w14:textId="77777777" w:rsidR="003A0B1A" w:rsidRDefault="003A0B1A">
            <w:r>
              <w:t>A central repository of integrated data from one or more disparate sources used for enterprise reporting and data analysis.</w:t>
            </w:r>
          </w:p>
        </w:tc>
      </w:tr>
      <w:tr w:rsidR="003A0B1A" w14:paraId="67850FB0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615FD" w14:textId="77777777" w:rsidR="003A0B1A" w:rsidRDefault="003A0B1A">
            <w:r>
              <w:rPr>
                <w:b/>
              </w:rPr>
              <w:t>Semantic Model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66247" w14:textId="77777777" w:rsidR="003A0B1A" w:rsidRDefault="003A0B1A">
            <w:r>
              <w:t>A conceptual data model that provides a unified, business-friendly view of data, shielding end-users from database complexity.</w:t>
            </w:r>
          </w:p>
        </w:tc>
      </w:tr>
      <w:tr w:rsidR="003A0B1A" w14:paraId="0B2A0C59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7C13B" w14:textId="77777777" w:rsidR="003A0B1A" w:rsidRDefault="003A0B1A">
            <w:r>
              <w:rPr>
                <w:b/>
              </w:rPr>
              <w:t>Power BI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CDCAA" w14:textId="77777777" w:rsidR="003A0B1A" w:rsidRDefault="003A0B1A">
            <w:r>
              <w:t>A Microsoft business analytics service providing interactive visualizations and business intelligence capabilities.</w:t>
            </w:r>
          </w:p>
        </w:tc>
      </w:tr>
      <w:tr w:rsidR="003A0B1A" w14:paraId="5A56D32E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87AB7" w14:textId="77777777" w:rsidR="003A0B1A" w:rsidRDefault="003A0B1A">
            <w:r>
              <w:rPr>
                <w:b/>
              </w:rPr>
              <w:t>UAT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89AC9" w14:textId="77777777" w:rsidR="003A0B1A" w:rsidRDefault="003A0B1A">
            <w:r>
              <w:t xml:space="preserve">User Acceptance Testing - The final phase of software testing where intended users </w:t>
            </w:r>
            <w:proofErr w:type="gramStart"/>
            <w:r>
              <w:t>verify</w:t>
            </w:r>
            <w:proofErr w:type="gramEnd"/>
            <w:r>
              <w:t xml:space="preserve"> if the system meets their requirements before go-live.</w:t>
            </w:r>
          </w:p>
        </w:tc>
      </w:tr>
      <w:tr w:rsidR="003A0B1A" w14:paraId="527CB1D2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07476" w14:textId="77777777" w:rsidR="003A0B1A" w:rsidRDefault="003A0B1A">
            <w:r>
              <w:rPr>
                <w:b/>
              </w:rPr>
              <w:t>RTM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0AA28" w14:textId="77777777" w:rsidR="003A0B1A" w:rsidRDefault="003A0B1A">
            <w:r>
              <w:t xml:space="preserve">Requirement Traceability Matrix - A </w:t>
            </w:r>
            <w:r>
              <w:lastRenderedPageBreak/>
              <w:t>document mapping business requirements to corresponding functional specifications and test cases.</w:t>
            </w:r>
          </w:p>
        </w:tc>
      </w:tr>
      <w:tr w:rsidR="003A0B1A" w14:paraId="03D186ED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EB7B5" w14:textId="77777777" w:rsidR="003A0B1A" w:rsidRDefault="003A0B1A">
            <w:r>
              <w:rPr>
                <w:b/>
              </w:rPr>
              <w:lastRenderedPageBreak/>
              <w:t>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A5C3D" w14:textId="77777777" w:rsidR="003A0B1A" w:rsidRDefault="003A0B1A">
            <w:r>
              <w:t>Business Requirements Document - A formal document outlining the overarching business goals and expectations of the project.</w:t>
            </w:r>
          </w:p>
        </w:tc>
      </w:tr>
      <w:tr w:rsidR="003A0B1A" w14:paraId="496BA5C2" w14:textId="77777777" w:rsidTr="003A0B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1E1D4" w14:textId="77777777" w:rsidR="003A0B1A" w:rsidRDefault="003A0B1A">
            <w:r>
              <w:rPr>
                <w:b/>
              </w:rPr>
              <w:t>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1508A" w14:textId="77777777" w:rsidR="003A0B1A" w:rsidRDefault="003A0B1A">
            <w:r>
              <w:t>Functional Requirements Document - A document detailing the specific system behaviors, specifications, and functions required to meet the BRD.</w:t>
            </w:r>
          </w:p>
        </w:tc>
      </w:tr>
    </w:tbl>
    <w:p w14:paraId="41C2E555" w14:textId="77777777" w:rsidR="003A0B1A" w:rsidRDefault="003A0B1A" w:rsidP="003A0B1A">
      <w:r>
        <w:br w:type="page"/>
      </w:r>
    </w:p>
    <w:p w14:paraId="6CE4D042" w14:textId="77777777" w:rsidR="003A0B1A" w:rsidRDefault="003A0B1A" w:rsidP="003A0B1A">
      <w:pPr>
        <w:pStyle w:val="Heading1"/>
      </w:pPr>
      <w:r>
        <w:lastRenderedPageBreak/>
        <w:t>17. References</w:t>
      </w:r>
    </w:p>
    <w:p w14:paraId="211660C6" w14:textId="77777777" w:rsidR="003A0B1A" w:rsidRDefault="003A0B1A" w:rsidP="003A0B1A">
      <w:r>
        <w:t xml:space="preserve">The following project artifacts support and complement </w:t>
      </w:r>
      <w:proofErr w:type="gramStart"/>
      <w:r>
        <w:t>this functional requirements</w:t>
      </w:r>
      <w:proofErr w:type="gramEnd"/>
      <w:r>
        <w:t xml:space="preserve"> document:</w:t>
      </w:r>
    </w:p>
    <w:p w14:paraId="728B5BE0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BRD-01 to BRD-06 (Business Requirements Suite)</w:t>
      </w:r>
    </w:p>
    <w:p w14:paraId="6750994F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FRD-01 to FRD-06 (Functional Requirements Suite)</w:t>
      </w:r>
    </w:p>
    <w:p w14:paraId="1A164C22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Business Process Flow Diagrams</w:t>
      </w:r>
    </w:p>
    <w:p w14:paraId="6473856C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ETL Process Flow Architectures</w:t>
      </w:r>
    </w:p>
    <w:p w14:paraId="3ED26E9B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Enterprise Bus Matrix</w:t>
      </w:r>
    </w:p>
    <w:p w14:paraId="29E9F924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Entity-Relationship (ER) Diagrams</w:t>
      </w:r>
    </w:p>
    <w:p w14:paraId="1007A2D6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Master Data Dictionary</w:t>
      </w:r>
    </w:p>
    <w:p w14:paraId="0FFEAD88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KPI Repository (FRD-04 Appendix)</w:t>
      </w:r>
    </w:p>
    <w:p w14:paraId="38540051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Dashboard Specifications (FRD-02)</w:t>
      </w:r>
    </w:p>
    <w:p w14:paraId="099CE8F6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Dashboard UI Wireframes</w:t>
      </w:r>
    </w:p>
    <w:p w14:paraId="63A1EE6C" w14:textId="77777777" w:rsidR="003A0B1A" w:rsidRDefault="003A0B1A" w:rsidP="003A0B1A">
      <w:pPr>
        <w:pStyle w:val="Heading1"/>
      </w:pPr>
      <w:r>
        <w:t>18. Document Repository Structure</w:t>
      </w:r>
    </w:p>
    <w:p w14:paraId="564482E5" w14:textId="77777777" w:rsidR="003A0B1A" w:rsidRDefault="003A0B1A" w:rsidP="003A0B1A">
      <w:r>
        <w:t>All documents referenced above are centrally maintained in the enterprise SharePoint / Git repository following this structure:</w:t>
      </w:r>
    </w:p>
    <w:p w14:paraId="1D5E66FB" w14:textId="77777777" w:rsidR="003A0B1A" w:rsidRDefault="003A0B1A" w:rsidP="003A0B1A">
      <w:r>
        <w:rPr>
          <w:rFonts w:ascii="Courier New" w:hAnsi="Courier New"/>
        </w:rPr>
        <w:t>Project Documentation</w:t>
      </w:r>
      <w:r>
        <w:rPr>
          <w:rFonts w:ascii="Courier New" w:hAnsi="Courier New"/>
        </w:rPr>
        <w:br/>
        <w:t>├── BRD</w:t>
      </w:r>
      <w:r>
        <w:rPr>
          <w:rFonts w:ascii="Courier New" w:hAnsi="Courier New"/>
        </w:rPr>
        <w:br/>
        <w:t>├── FRD</w:t>
      </w:r>
      <w:r>
        <w:rPr>
          <w:rFonts w:ascii="Courier New" w:hAnsi="Courier New"/>
        </w:rPr>
        <w:br/>
        <w:t>├── RTM</w:t>
      </w:r>
      <w:r>
        <w:rPr>
          <w:rFonts w:ascii="Courier New" w:hAnsi="Courier New"/>
        </w:rPr>
        <w:br/>
        <w:t>├── UAT</w:t>
      </w:r>
      <w:r>
        <w:rPr>
          <w:rFonts w:ascii="Courier New" w:hAnsi="Courier New"/>
        </w:rPr>
        <w:br/>
        <w:t>├── SQL</w:t>
      </w:r>
      <w:r>
        <w:rPr>
          <w:rFonts w:ascii="Courier New" w:hAnsi="Courier New"/>
        </w:rPr>
        <w:br/>
        <w:t>├── Power BI</w:t>
      </w:r>
      <w:r>
        <w:rPr>
          <w:rFonts w:ascii="Courier New" w:hAnsi="Courier New"/>
        </w:rPr>
        <w:br/>
        <w:t>├── Architecture</w:t>
      </w:r>
      <w:r>
        <w:rPr>
          <w:rFonts w:ascii="Courier New" w:hAnsi="Courier New"/>
        </w:rPr>
        <w:br/>
        <w:t>└── Supporting Documents</w:t>
      </w:r>
    </w:p>
    <w:p w14:paraId="49A17237" w14:textId="77777777" w:rsidR="003A0B1A" w:rsidRDefault="003A0B1A" w:rsidP="003A0B1A">
      <w:pPr>
        <w:pStyle w:val="Heading1"/>
      </w:pPr>
      <w:r>
        <w:t>19. Sign-Off</w:t>
      </w:r>
    </w:p>
    <w:p w14:paraId="51A78950" w14:textId="77777777" w:rsidR="003A0B1A" w:rsidRDefault="003A0B1A" w:rsidP="003A0B1A">
      <w:r>
        <w:t>The signatures below indicate formal approval and acceptance of FRD-06 and the completion of the baseline documentation suite.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A0B1A" w14:paraId="1CE14512" w14:textId="77777777" w:rsidTr="003A0B1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234B9A08" w14:textId="77777777" w:rsidR="003A0B1A" w:rsidRDefault="003A0B1A">
            <w:r>
              <w:rPr>
                <w:b/>
                <w:color w:val="FFFFFF"/>
              </w:rPr>
              <w:t>Role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2660E1D3" w14:textId="77777777" w:rsidR="003A0B1A" w:rsidRDefault="003A0B1A">
            <w:r>
              <w:rPr>
                <w:b/>
                <w:color w:val="FFFFFF"/>
              </w:rPr>
              <w:t>Name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6DC428FA" w14:textId="77777777" w:rsidR="003A0B1A" w:rsidRDefault="003A0B1A">
            <w:r>
              <w:rPr>
                <w:b/>
                <w:color w:val="FFFFFF"/>
              </w:rPr>
              <w:t>Signature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1964EA0C" w14:textId="77777777" w:rsidR="003A0B1A" w:rsidRDefault="003A0B1A">
            <w:r>
              <w:rPr>
                <w:b/>
                <w:color w:val="FFFFFF"/>
              </w:rPr>
              <w:t>Date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4F737F23" w14:textId="77777777" w:rsidR="003A0B1A" w:rsidRDefault="003A0B1A">
            <w:r>
              <w:rPr>
                <w:b/>
                <w:color w:val="FFFFFF"/>
              </w:rPr>
              <w:t>Status</w:t>
            </w:r>
          </w:p>
        </w:tc>
      </w:tr>
      <w:tr w:rsidR="003A0B1A" w14:paraId="26468CBB" w14:textId="77777777" w:rsidTr="003A0B1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397D6" w14:textId="77777777" w:rsidR="003A0B1A" w:rsidRDefault="003A0B1A">
            <w:r>
              <w:rPr>
                <w:b/>
              </w:rPr>
              <w:t>Executive Sponsor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AD7B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1F20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6E77E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B9095" w14:textId="77777777" w:rsidR="003A0B1A" w:rsidRDefault="003A0B1A">
            <w:r>
              <w:t>Pending</w:t>
            </w:r>
          </w:p>
        </w:tc>
      </w:tr>
      <w:tr w:rsidR="003A0B1A" w14:paraId="7E77544B" w14:textId="77777777" w:rsidTr="003A0B1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AB49" w14:textId="77777777" w:rsidR="003A0B1A" w:rsidRDefault="003A0B1A">
            <w:r>
              <w:rPr>
                <w:b/>
              </w:rPr>
              <w:t>Business Sponsor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090E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9298A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6999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F03F3" w14:textId="77777777" w:rsidR="003A0B1A" w:rsidRDefault="003A0B1A">
            <w:r>
              <w:t>Pending</w:t>
            </w:r>
          </w:p>
        </w:tc>
      </w:tr>
      <w:tr w:rsidR="003A0B1A" w14:paraId="0459D77E" w14:textId="77777777" w:rsidTr="003A0B1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CB57" w14:textId="77777777" w:rsidR="003A0B1A" w:rsidRDefault="003A0B1A">
            <w:r>
              <w:rPr>
                <w:b/>
              </w:rPr>
              <w:t>Operations Lead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9975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DD09A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9F81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BDF7E" w14:textId="77777777" w:rsidR="003A0B1A" w:rsidRDefault="003A0B1A">
            <w:r>
              <w:t>Pending</w:t>
            </w:r>
          </w:p>
        </w:tc>
      </w:tr>
      <w:tr w:rsidR="003A0B1A" w14:paraId="0E56ABC4" w14:textId="77777777" w:rsidTr="003A0B1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CB3DA" w14:textId="77777777" w:rsidR="003A0B1A" w:rsidRDefault="003A0B1A">
            <w:r>
              <w:rPr>
                <w:b/>
              </w:rPr>
              <w:t>BI Lead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C52B7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09E0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B695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254A9" w14:textId="77777777" w:rsidR="003A0B1A" w:rsidRDefault="003A0B1A">
            <w:r>
              <w:t>Pending</w:t>
            </w:r>
          </w:p>
        </w:tc>
      </w:tr>
      <w:tr w:rsidR="003A0B1A" w14:paraId="4D8C4BD4" w14:textId="77777777" w:rsidTr="003A0B1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845E9" w14:textId="77777777" w:rsidR="003A0B1A" w:rsidRDefault="003A0B1A">
            <w:r>
              <w:rPr>
                <w:b/>
              </w:rPr>
              <w:t>Data Engineering Lead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CEF8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6B2F8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BABF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50561" w14:textId="77777777" w:rsidR="003A0B1A" w:rsidRDefault="003A0B1A">
            <w:r>
              <w:t>Pending</w:t>
            </w:r>
          </w:p>
        </w:tc>
      </w:tr>
      <w:tr w:rsidR="003A0B1A" w14:paraId="0FEA4F3D" w14:textId="77777777" w:rsidTr="003A0B1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5EBF2" w14:textId="77777777" w:rsidR="003A0B1A" w:rsidRDefault="003A0B1A">
            <w:r>
              <w:rPr>
                <w:b/>
              </w:rPr>
              <w:lastRenderedPageBreak/>
              <w:t>QA Lead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953EC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3044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98EFF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B4DD" w14:textId="77777777" w:rsidR="003A0B1A" w:rsidRDefault="003A0B1A">
            <w:r>
              <w:t>Pending</w:t>
            </w:r>
          </w:p>
        </w:tc>
      </w:tr>
      <w:tr w:rsidR="003A0B1A" w14:paraId="4F41CCAD" w14:textId="77777777" w:rsidTr="003A0B1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E9F8B" w14:textId="77777777" w:rsidR="003A0B1A" w:rsidRDefault="003A0B1A">
            <w:r>
              <w:rPr>
                <w:b/>
              </w:rPr>
              <w:t>Project Manager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5CCF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2559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B15C" w14:textId="77777777" w:rsidR="003A0B1A" w:rsidRDefault="003A0B1A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5CACC" w14:textId="77777777" w:rsidR="003A0B1A" w:rsidRDefault="003A0B1A">
            <w:r>
              <w:t>Pending</w:t>
            </w:r>
          </w:p>
        </w:tc>
      </w:tr>
    </w:tbl>
    <w:p w14:paraId="2A55D726" w14:textId="77777777" w:rsidR="003A0B1A" w:rsidRDefault="003A0B1A" w:rsidP="003A0B1A">
      <w:pPr>
        <w:pStyle w:val="Heading1"/>
      </w:pPr>
      <w:r>
        <w:t>20. Appendix</w:t>
      </w:r>
    </w:p>
    <w:p w14:paraId="3A2B9F87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Appendix A: Glossary of Terms (Detailed version if maintained externally)</w:t>
      </w:r>
    </w:p>
    <w:p w14:paraId="3693C5E6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Appendix B: Master Change Log</w:t>
      </w:r>
    </w:p>
    <w:p w14:paraId="5E1BE9CF" w14:textId="77777777" w:rsidR="003A0B1A" w:rsidRDefault="003A0B1A" w:rsidP="003A0B1A">
      <w:pPr>
        <w:pStyle w:val="ListBullet"/>
        <w:numPr>
          <w:ilvl w:val="0"/>
          <w:numId w:val="10"/>
        </w:numPr>
      </w:pPr>
      <w:r>
        <w:t>Appendix C: Version History Archive</w:t>
      </w:r>
    </w:p>
    <w:p w14:paraId="5773D259" w14:textId="42790686" w:rsidR="003A0B1A" w:rsidRDefault="003A0B1A" w:rsidP="003A0B1A">
      <w:pPr>
        <w:pStyle w:val="ListBullet"/>
        <w:numPr>
          <w:ilvl w:val="0"/>
          <w:numId w:val="10"/>
        </w:numPr>
      </w:pPr>
      <w:r>
        <w:t>Appendix D: Enterprise Documentation Standards</w:t>
      </w:r>
      <w:r>
        <w:br w:type="page"/>
      </w:r>
    </w:p>
    <w:p w14:paraId="115993A6" w14:textId="42790686" w:rsidR="003A0B1A" w:rsidRDefault="003A0B1A" w:rsidP="003A0B1A">
      <w:pPr>
        <w:pStyle w:val="Heading1"/>
      </w:pPr>
      <w:r>
        <w:lastRenderedPageBreak/>
        <w:t>21. Requirements Coverage Summary</w:t>
      </w:r>
    </w:p>
    <w:p w14:paraId="34820FB0" w14:textId="77777777" w:rsidR="003A0B1A" w:rsidRDefault="003A0B1A" w:rsidP="003A0B1A">
      <w:r>
        <w:t>The table below provides executive stakeholders with a high-level summary confirming that all baseline requirements have been successfully translated into functional designs.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0B1A" w14:paraId="00A33BEF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7CA0983E" w14:textId="77777777" w:rsidR="003A0B1A" w:rsidRDefault="003A0B1A">
            <w:r>
              <w:rPr>
                <w:b/>
                <w:color w:val="FFFFFF"/>
              </w:rPr>
              <w:t>Artifact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37FD8367" w14:textId="77777777" w:rsidR="003A0B1A" w:rsidRDefault="003A0B1A">
            <w:r>
              <w:rPr>
                <w:b/>
                <w:color w:val="FFFFFF"/>
              </w:rPr>
              <w:t>Status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13A6CA15" w14:textId="77777777" w:rsidR="003A0B1A" w:rsidRDefault="003A0B1A">
            <w:r>
              <w:rPr>
                <w:b/>
                <w:color w:val="FFFFFF"/>
              </w:rPr>
              <w:t>Coverage</w:t>
            </w:r>
          </w:p>
        </w:tc>
      </w:tr>
      <w:tr w:rsidR="003A0B1A" w14:paraId="15E1E9FD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EEB10" w14:textId="77777777" w:rsidR="003A0B1A" w:rsidRDefault="003A0B1A">
            <w:r>
              <w:t>BRD-01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C70DF" w14:textId="77777777" w:rsidR="003A0B1A" w:rsidRDefault="003A0B1A">
            <w:r>
              <w:t>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2F8DB" w14:textId="77777777" w:rsidR="003A0B1A" w:rsidRDefault="003A0B1A">
            <w:r>
              <w:t>100%</w:t>
            </w:r>
          </w:p>
        </w:tc>
      </w:tr>
      <w:tr w:rsidR="003A0B1A" w14:paraId="5F2CC268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A4F47" w14:textId="77777777" w:rsidR="003A0B1A" w:rsidRDefault="003A0B1A">
            <w:r>
              <w:t>BRD-02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00B64" w14:textId="77777777" w:rsidR="003A0B1A" w:rsidRDefault="003A0B1A">
            <w:r>
              <w:t>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E8CC" w14:textId="77777777" w:rsidR="003A0B1A" w:rsidRDefault="003A0B1A">
            <w:r>
              <w:t>100%</w:t>
            </w:r>
          </w:p>
        </w:tc>
      </w:tr>
      <w:tr w:rsidR="003A0B1A" w14:paraId="0F5C5B4E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B09FD" w14:textId="77777777" w:rsidR="003A0B1A" w:rsidRDefault="003A0B1A">
            <w:r>
              <w:t>BRD-03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B1291" w14:textId="77777777" w:rsidR="003A0B1A" w:rsidRDefault="003A0B1A">
            <w:r>
              <w:t>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40E7B" w14:textId="77777777" w:rsidR="003A0B1A" w:rsidRDefault="003A0B1A">
            <w:r>
              <w:t>100%</w:t>
            </w:r>
          </w:p>
        </w:tc>
      </w:tr>
      <w:tr w:rsidR="003A0B1A" w14:paraId="5B81373A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771E9" w14:textId="77777777" w:rsidR="003A0B1A" w:rsidRDefault="003A0B1A">
            <w:r>
              <w:t>BRD-04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9E8CA" w14:textId="77777777" w:rsidR="003A0B1A" w:rsidRDefault="003A0B1A">
            <w:r>
              <w:t>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44B7F" w14:textId="77777777" w:rsidR="003A0B1A" w:rsidRDefault="003A0B1A">
            <w:r>
              <w:t>100%</w:t>
            </w:r>
          </w:p>
        </w:tc>
      </w:tr>
      <w:tr w:rsidR="003A0B1A" w14:paraId="05DEAD78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0A216" w14:textId="77777777" w:rsidR="003A0B1A" w:rsidRDefault="003A0B1A">
            <w:r>
              <w:t>BRD-05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6DCB0" w14:textId="77777777" w:rsidR="003A0B1A" w:rsidRDefault="003A0B1A">
            <w:r>
              <w:t>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D3CB5" w14:textId="77777777" w:rsidR="003A0B1A" w:rsidRDefault="003A0B1A">
            <w:r>
              <w:t>100%</w:t>
            </w:r>
          </w:p>
        </w:tc>
      </w:tr>
      <w:tr w:rsidR="003A0B1A" w14:paraId="7564E2F9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19388" w14:textId="77777777" w:rsidR="003A0B1A" w:rsidRDefault="003A0B1A">
            <w:r>
              <w:t>BRD-06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5B86D" w14:textId="77777777" w:rsidR="003A0B1A" w:rsidRDefault="003A0B1A">
            <w:r>
              <w:t>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0F647" w14:textId="77777777" w:rsidR="003A0B1A" w:rsidRDefault="003A0B1A">
            <w:r>
              <w:t>100%</w:t>
            </w:r>
          </w:p>
        </w:tc>
      </w:tr>
      <w:tr w:rsidR="003A0B1A" w14:paraId="0ADC3E1F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5ADA" w14:textId="77777777" w:rsidR="003A0B1A" w:rsidRDefault="003A0B1A">
            <w:r>
              <w:t>FRD-01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225B" w14:textId="77777777" w:rsidR="003A0B1A" w:rsidRDefault="003A0B1A">
            <w:r>
              <w:t>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8C9A2" w14:textId="77777777" w:rsidR="003A0B1A" w:rsidRDefault="003A0B1A">
            <w:r>
              <w:t>100%</w:t>
            </w:r>
          </w:p>
        </w:tc>
      </w:tr>
      <w:tr w:rsidR="003A0B1A" w14:paraId="28AB8D7F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7DED0" w14:textId="77777777" w:rsidR="003A0B1A" w:rsidRDefault="003A0B1A">
            <w:r>
              <w:t>FRD-02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BAA33" w14:textId="77777777" w:rsidR="003A0B1A" w:rsidRDefault="003A0B1A">
            <w:r>
              <w:t>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D6229" w14:textId="77777777" w:rsidR="003A0B1A" w:rsidRDefault="003A0B1A">
            <w:r>
              <w:t>100%</w:t>
            </w:r>
          </w:p>
        </w:tc>
      </w:tr>
      <w:tr w:rsidR="003A0B1A" w14:paraId="122172FC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0095E" w14:textId="77777777" w:rsidR="003A0B1A" w:rsidRDefault="003A0B1A">
            <w:r>
              <w:t>FRD-03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438E1" w14:textId="77777777" w:rsidR="003A0B1A" w:rsidRDefault="003A0B1A">
            <w:r>
              <w:t>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718DB" w14:textId="77777777" w:rsidR="003A0B1A" w:rsidRDefault="003A0B1A">
            <w:r>
              <w:t>100%</w:t>
            </w:r>
          </w:p>
        </w:tc>
      </w:tr>
      <w:tr w:rsidR="003A0B1A" w14:paraId="724FCBFF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4F6E7" w14:textId="77777777" w:rsidR="003A0B1A" w:rsidRDefault="003A0B1A">
            <w:r>
              <w:t>FRD-04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0CF16" w14:textId="77777777" w:rsidR="003A0B1A" w:rsidRDefault="003A0B1A">
            <w:r>
              <w:t>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570A9" w14:textId="77777777" w:rsidR="003A0B1A" w:rsidRDefault="003A0B1A">
            <w:r>
              <w:t>100%</w:t>
            </w:r>
          </w:p>
        </w:tc>
      </w:tr>
      <w:tr w:rsidR="003A0B1A" w14:paraId="068C71B0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F636" w14:textId="77777777" w:rsidR="003A0B1A" w:rsidRDefault="003A0B1A">
            <w:r>
              <w:t>FRD-05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F6A22" w14:textId="77777777" w:rsidR="003A0B1A" w:rsidRDefault="003A0B1A">
            <w:r>
              <w:t>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75F36" w14:textId="77777777" w:rsidR="003A0B1A" w:rsidRDefault="003A0B1A">
            <w:r>
              <w:t>100%</w:t>
            </w:r>
          </w:p>
        </w:tc>
      </w:tr>
      <w:tr w:rsidR="003A0B1A" w14:paraId="47BB5490" w14:textId="77777777" w:rsidTr="003A0B1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22F6" w14:textId="77777777" w:rsidR="003A0B1A" w:rsidRDefault="003A0B1A">
            <w:r>
              <w:t>FRD-06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40FC8" w14:textId="77777777" w:rsidR="003A0B1A" w:rsidRDefault="003A0B1A">
            <w:r>
              <w:t>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E5262" w14:textId="77777777" w:rsidR="003A0B1A" w:rsidRDefault="003A0B1A">
            <w:r>
              <w:t>100%</w:t>
            </w:r>
          </w:p>
        </w:tc>
      </w:tr>
    </w:tbl>
    <w:p w14:paraId="78A805C8" w14:textId="77777777" w:rsidR="003A0B1A" w:rsidRDefault="003A0B1A" w:rsidP="003A0B1A"/>
    <w:p w14:paraId="3AD1D1AE" w14:textId="77777777" w:rsidR="005A5107" w:rsidRDefault="005A5107"/>
    <w:sectPr w:rsidR="005A5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471"/>
    <w:rsid w:val="0029639D"/>
    <w:rsid w:val="002B3CDF"/>
    <w:rsid w:val="00326F90"/>
    <w:rsid w:val="003A0B1A"/>
    <w:rsid w:val="003D169D"/>
    <w:rsid w:val="004B5B88"/>
    <w:rsid w:val="005A5107"/>
    <w:rsid w:val="008E45AE"/>
    <w:rsid w:val="009129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E60D7"/>
  <w14:defaultImageDpi w14:val="300"/>
  <w15:docId w15:val="{6A88775D-B6AE-4E95-B65A-7487E426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2206</Words>
  <Characters>12579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Mehta</cp:lastModifiedBy>
  <cp:revision>8</cp:revision>
  <dcterms:created xsi:type="dcterms:W3CDTF">2013-12-23T23:15:00Z</dcterms:created>
  <dcterms:modified xsi:type="dcterms:W3CDTF">2026-07-23T08:25:00Z</dcterms:modified>
  <cp:category/>
</cp:coreProperties>
</file>