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Cover Page</w:t>
      </w:r>
    </w:p>
    <w:p>
      <w:r>
        <w:rPr>
          <w:b/>
        </w:rPr>
        <w:t xml:space="preserve">Project Name: </w:t>
      </w:r>
      <w:r>
        <w:t>Enterprise Trust &amp; Safety Operations Analytics Data Warehouse</w:t>
      </w:r>
    </w:p>
    <w:p>
      <w:r>
        <w:rPr>
          <w:b/>
        </w:rPr>
        <w:t xml:space="preserve">Document Name: </w:t>
      </w:r>
      <w:r>
        <w:t>Quality Analytics – Detailed User Stories</w:t>
      </w:r>
    </w:p>
    <w:p>
      <w:r>
        <w:rPr>
          <w:b/>
        </w:rPr>
        <w:t xml:space="preserve">Document ID: </w:t>
      </w:r>
      <w:r>
        <w:t>US-04C</w:t>
      </w:r>
    </w:p>
    <w:p>
      <w:r>
        <w:rPr>
          <w:b/>
        </w:rPr>
        <w:t xml:space="preserve">Version: </w:t>
      </w:r>
      <w:r>
        <w:t>1.0</w:t>
      </w:r>
    </w:p>
    <w:p>
      <w:r>
        <w:rPr>
          <w:b/>
        </w:rPr>
        <w:t xml:space="preserve">Status: </w:t>
      </w:r>
      <w:r>
        <w:t>Final</w:t>
      </w:r>
    </w:p>
    <w:p>
      <w:r>
        <w:rPr>
          <w:b/>
        </w:rPr>
        <w:t xml:space="preserve">Prepared By: </w:t>
      </w:r>
      <w:r>
        <w:t>Operations Team Leader / Business Analyst</w:t>
      </w:r>
    </w:p>
    <w:p>
      <w:r>
        <w:rPr>
          <w:b/>
        </w:rPr>
        <w:t xml:space="preserve">Reviewed By: </w:t>
      </w:r>
      <w:r>
        <w:t>Product Owner, Scrum Master, BI Lead</w:t>
      </w:r>
    </w:p>
    <w:p>
      <w:r>
        <w:rPr>
          <w:b/>
        </w:rPr>
        <w:t xml:space="preserve">Approved By: </w:t>
      </w:r>
      <w:r>
        <w:t>Product Owner, Business Sponsor</w:t>
      </w:r>
    </w:p>
    <w:p>
      <w:r>
        <w:rPr>
          <w:b/>
        </w:rPr>
        <w:t xml:space="preserve">Organization: </w:t>
      </w:r>
      <w:r>
        <w:t>TaskUs</w:t>
      </w:r>
    </w:p>
    <w:p>
      <w:r>
        <w:rPr>
          <w:b/>
        </w:rPr>
        <w:t xml:space="preserve">Date: </w:t>
      </w:r>
      <w:r>
        <w:t>July 27, 2026</w:t>
      </w:r>
    </w:p>
    <w:p>
      <w:r>
        <w:rPr>
          <w:b/>
        </w:rPr>
        <w:t xml:space="preserve">Confidentiality Statement: </w:t>
      </w:r>
      <w:r>
        <w:t>CONFIDENTIAL AND PROPRIETARY. Distribution is strictly limited to authorized project personnel.</w:t>
      </w:r>
    </w:p>
    <w:p>
      <w:r>
        <w:br w:type="page"/>
      </w:r>
    </w:p>
    <w:p>
      <w:pPr>
        <w:pStyle w:val="Heading1"/>
      </w:pPr>
      <w:r>
        <w:t>2.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4320"/>
          </w:tcPr>
          <w:p>
            <w:r>
              <w:t>Quality Analytics – Detailed User Stories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Enterprise Trust &amp; Safety Operations Analytics Data Warehouse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US-04C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Final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Operations Team Leader / Business Analyst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4320"/>
          </w:tcPr>
          <w:p>
            <w:r>
              <w:t>Product Owner, Scrum Master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320"/>
          </w:tcPr>
          <w:p>
            <w:r>
              <w:t>Business Sponsor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Creation Date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Last Modified</w:t>
            </w:r>
          </w:p>
        </w:tc>
        <w:tc>
          <w:tcPr>
            <w:tcW w:type="dxa" w:w="4320"/>
          </w:tcPr>
          <w:p>
            <w:r>
              <w:t>July 27,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Internal Use Strictly Confidential</w:t>
            </w:r>
          </w:p>
        </w:tc>
      </w:tr>
    </w:tbl>
    <w:p>
      <w:pPr>
        <w:pStyle w:val="Heading1"/>
      </w:pPr>
      <w:r>
        <w:t>3.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Approved By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2026-07-27</w:t>
            </w:r>
          </w:p>
        </w:tc>
        <w:tc>
          <w:tcPr>
            <w:tcW w:type="dxa" w:w="1728"/>
          </w:tcPr>
          <w:p>
            <w:r>
              <w:t>BA</w:t>
            </w:r>
          </w:p>
        </w:tc>
        <w:tc>
          <w:tcPr>
            <w:tcW w:type="dxa" w:w="1728"/>
          </w:tcPr>
          <w:p>
            <w:r>
              <w:t>Initial Baseline for EP-03 Stories.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p>
      <w:pPr>
        <w:pStyle w:val="Heading1"/>
      </w:pPr>
      <w:r>
        <w:t>4. Approval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Business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BI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Project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5. Distribution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Group / Role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 of Distribution</w:t>
            </w:r>
          </w:p>
        </w:tc>
      </w:tr>
      <w:tr>
        <w:tc>
          <w:tcPr>
            <w:tcW w:type="dxa" w:w="4320"/>
          </w:tcPr>
          <w:p>
            <w:r>
              <w:t>Business Analyst</w:t>
            </w:r>
          </w:p>
        </w:tc>
        <w:tc>
          <w:tcPr>
            <w:tcW w:type="dxa" w:w="4320"/>
          </w:tcPr>
          <w:p>
            <w:r>
              <w:t>Maintain traceability to FRDs.</w:t>
            </w:r>
          </w:p>
        </w:tc>
      </w:tr>
      <w:tr>
        <w:tc>
          <w:tcPr>
            <w:tcW w:type="dxa" w:w="4320"/>
          </w:tcPr>
          <w:p>
            <w:r>
              <w:t>Product Owner</w:t>
            </w:r>
          </w:p>
        </w:tc>
        <w:tc>
          <w:tcPr>
            <w:tcW w:type="dxa" w:w="4320"/>
          </w:tcPr>
          <w:p>
            <w:r>
              <w:t>Approve Acceptance Criteria and prioritize backlog.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Sprint planning and dependency tracking.</w:t>
            </w:r>
          </w:p>
        </w:tc>
      </w:tr>
      <w:tr>
        <w:tc>
          <w:tcPr>
            <w:tcW w:type="dxa" w:w="4320"/>
          </w:tcPr>
          <w:p>
            <w:r>
              <w:t>Developers</w:t>
            </w:r>
          </w:p>
        </w:tc>
        <w:tc>
          <w:tcPr>
            <w:tcW w:type="dxa" w:w="4320"/>
          </w:tcPr>
          <w:p>
            <w:r>
              <w:t>Implement DAX, UI, and semantic models.</w:t>
            </w:r>
          </w:p>
        </w:tc>
      </w:tr>
      <w:tr>
        <w:tc>
          <w:tcPr>
            <w:tcW w:type="dxa" w:w="4320"/>
          </w:tcPr>
          <w:p>
            <w:r>
              <w:t>QA Team</w:t>
            </w:r>
          </w:p>
        </w:tc>
        <w:tc>
          <w:tcPr>
            <w:tcW w:type="dxa" w:w="4320"/>
          </w:tcPr>
          <w:p>
            <w:r>
              <w:t>Design test cases based on Given-When-Then.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Track execution metrics.</w:t>
            </w:r>
          </w:p>
        </w:tc>
      </w:tr>
    </w:tbl>
    <w:p>
      <w:r>
        <w:br w:type="page"/>
      </w:r>
    </w:p>
    <w:p>
      <w:pPr>
        <w:pStyle w:val="Heading1"/>
      </w:pPr>
      <w:r>
        <w:t>6. Table of Contents</w:t>
      </w:r>
    </w:p>
    <w:p>
      <w:r>
        <w:t>[Auto-generated Table of Contents will be inserted here by Microsoft Word.]</w:t>
      </w:r>
    </w:p>
    <w:p>
      <w:r>
        <w:br w:type="page"/>
      </w:r>
    </w:p>
    <w:p>
      <w:pPr>
        <w:pStyle w:val="Heading1"/>
      </w:pPr>
      <w:r>
        <w:t>7. Purpose</w:t>
      </w:r>
    </w:p>
    <w:p>
      <w:r>
        <w:t>This document explicitly details the execution-level Agile User Stories for the Quality Analytics Epic (EP-03). It acts as the direct translation of the Business Requirements (BRD) and Functional Requirements (FRD) into sprint-ready developer tasks. These stories maintain 100% traceability back to the US-03 Product Backlog Register.</w:t>
      </w:r>
    </w:p>
    <w:p>
      <w:pPr>
        <w:pStyle w:val="Heading1"/>
      </w:pPr>
      <w:r>
        <w:t>8. Epic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Epic ID</w:t>
            </w:r>
          </w:p>
        </w:tc>
        <w:tc>
          <w:tcPr>
            <w:tcW w:type="dxa" w:w="4320"/>
          </w:tcPr>
          <w:p>
            <w:r>
              <w:t>EP-03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Epic Name</w:t>
            </w:r>
          </w:p>
        </w:tc>
        <w:tc>
          <w:tcPr>
            <w:tcW w:type="dxa" w:w="4320"/>
          </w:tcPr>
          <w:p>
            <w:r>
              <w:t>Quality Analytics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Purpose</w:t>
            </w:r>
          </w:p>
        </w:tc>
        <w:tc>
          <w:tcPr>
            <w:tcW w:type="dxa" w:w="4320"/>
          </w:tcPr>
          <w:p>
            <w:r>
              <w:t>Monitor moderation accuracy, audit scores, policy compliance, and track coaching interventions.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Identifies knowledge gaps, reduces fatal error rates, and improves overall platform safety and policy compliance.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Primary Users</w:t>
            </w:r>
          </w:p>
        </w:tc>
        <w:tc>
          <w:tcPr>
            <w:tcW w:type="dxa" w:w="4320"/>
          </w:tcPr>
          <w:p>
            <w:r>
              <w:t>QA Leaders, QA Auditors, Operations Managers, Trainers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Dashboard</w:t>
            </w:r>
          </w:p>
        </w:tc>
        <w:tc>
          <w:tcPr>
            <w:tcW w:type="dxa" w:w="4320"/>
          </w:tcPr>
          <w:p>
            <w:r>
              <w:t>Quality Dashboard Suite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KPIs</w:t>
            </w:r>
          </w:p>
        </w:tc>
        <w:tc>
          <w:tcPr>
            <w:tcW w:type="dxa" w:w="4320"/>
          </w:tcPr>
          <w:p>
            <w:r>
              <w:t>Quality Score %, Fatal Error Rate, Audit Completion %, Coaching Effectiveness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BRDs</w:t>
            </w:r>
          </w:p>
        </w:tc>
        <w:tc>
          <w:tcPr>
            <w:tcW w:type="dxa" w:w="4320"/>
          </w:tcPr>
          <w:p>
            <w:r>
              <w:t>BRD-03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Related FRDs</w:t>
            </w:r>
          </w:p>
        </w:tc>
        <w:tc>
          <w:tcPr>
            <w:tcW w:type="dxa" w:w="4320"/>
          </w:tcPr>
          <w:p>
            <w:r>
              <w:t>FRD-03</w:t>
            </w:r>
          </w:p>
        </w:tc>
      </w:tr>
    </w:tbl>
    <w:p>
      <w:pPr>
        <w:pStyle w:val="Heading1"/>
      </w:pPr>
      <w:r>
        <w:t>9. Feature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ID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Count</w:t>
            </w:r>
          </w:p>
        </w:tc>
      </w:tr>
      <w:tr>
        <w:tc>
          <w:tcPr>
            <w:tcW w:type="dxa" w:w="2160"/>
          </w:tcPr>
          <w:p>
            <w:r>
              <w:t>FT-015</w:t>
            </w:r>
          </w:p>
        </w:tc>
        <w:tc>
          <w:tcPr>
            <w:tcW w:type="dxa" w:w="2160"/>
          </w:tcPr>
          <w:p>
            <w:r>
              <w:t>QA Dashboard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FT-016</w:t>
            </w:r>
          </w:p>
        </w:tc>
        <w:tc>
          <w:tcPr>
            <w:tcW w:type="dxa" w:w="2160"/>
          </w:tcPr>
          <w:p>
            <w:r>
              <w:t>Audit Performance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FT-017</w:t>
            </w:r>
          </w:p>
        </w:tc>
        <w:tc>
          <w:tcPr>
            <w:tcW w:type="dxa" w:w="2160"/>
          </w:tcPr>
          <w:p>
            <w:r>
              <w:t>Error Category Analysis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FT-018</w:t>
            </w:r>
          </w:p>
        </w:tc>
        <w:tc>
          <w:tcPr>
            <w:tcW w:type="dxa" w:w="2160"/>
          </w:tcPr>
          <w:p>
            <w:r>
              <w:t>Coaching Effectiveness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FT-019</w:t>
            </w:r>
          </w:p>
        </w:tc>
        <w:tc>
          <w:tcPr>
            <w:tcW w:type="dxa" w:w="2160"/>
          </w:tcPr>
          <w:p>
            <w:r>
              <w:t>QA Trend Analysis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FT-020</w:t>
            </w:r>
          </w:p>
        </w:tc>
        <w:tc>
          <w:tcPr>
            <w:tcW w:type="dxa" w:w="2160"/>
          </w:tcPr>
          <w:p>
            <w:r>
              <w:t>Quality Export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10. Detailed User Stories</w:t>
      </w:r>
    </w:p>
    <w:p>
      <w:pPr>
        <w:pStyle w:val="Heading2"/>
      </w:pPr>
      <w:r>
        <w:t>US-040: QA Data Modeling &amp; Dashboard Landing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US-040</w:t>
            </w:r>
          </w:p>
        </w:tc>
        <w:tc>
          <w:tcPr>
            <w:tcW w:type="dxa" w:w="1728"/>
          </w:tcPr>
          <w:p>
            <w:r>
              <w:t>EP-03</w:t>
            </w:r>
          </w:p>
        </w:tc>
        <w:tc>
          <w:tcPr>
            <w:tcW w:type="dxa" w:w="1728"/>
          </w:tcPr>
          <w:p>
            <w:r>
              <w:t>FT-015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Global QA Manager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QA Manager</w:t>
      </w:r>
      <w:r>
        <w:rPr>
          <w:i/>
        </w:rPr>
        <w:br/>
        <w:t xml:space="preserve">I want to </w:t>
      </w:r>
      <w:r>
        <w:rPr>
          <w:b/>
        </w:rPr>
        <w:t>view the centralized Quality Dashboard containing accurate semantic data models</w:t>
      </w:r>
      <w:r>
        <w:rPr>
          <w:i/>
        </w:rPr>
        <w:br/>
        <w:t xml:space="preserve">So that </w:t>
      </w:r>
      <w:r>
        <w:rPr>
          <w:b/>
        </w:rPr>
        <w:t>I can trust the baseline numbers reflecting global moderation accuracy.</w:t>
      </w:r>
    </w:p>
    <w:p>
      <w:pPr>
        <w:pStyle w:val="Heading3"/>
      </w:pPr>
      <w:r>
        <w:t>Description</w:t>
      </w:r>
    </w:p>
    <w:p>
      <w:r>
        <w:t>The foundation of EP-03. This story covers the ingestion of QA tool data and the initial layout of the dashboard.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Data grain must be at the individual audit level.</w:t>
      </w:r>
    </w:p>
    <w:p>
      <w:pPr>
        <w:pStyle w:val="ListBullet"/>
      </w:pPr>
      <w:r>
        <w:t>Dashboard defaults to Current Week's data.</w:t>
      </w:r>
    </w:p>
    <w:p>
      <w:pPr>
        <w:pStyle w:val="Heading3"/>
      </w:pPr>
      <w:r>
        <w:t>Functional Requirements Ref</w:t>
      </w:r>
    </w:p>
    <w:p>
      <w:r>
        <w:t>FRD-03 section 3.1 (QA Data Architecture).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has access to the Quality workspace</w:t>
        <w:br/>
        <w:t>When they open the QA Dashboard</w:t>
        <w:br/>
        <w:t>Then the landing page loads successfully with the latest audit data.</w:t>
      </w:r>
    </w:p>
    <w:p>
      <w:pPr>
        <w:pStyle w:val="Heading3"/>
      </w:pPr>
      <w:r>
        <w:t>UI / Dashboard &amp; KPIs</w:t>
      </w:r>
    </w:p>
    <w:p>
      <w:r>
        <w:t>Dashboard/Visuals: Quality Dashboard - Landing Page</w:t>
      </w:r>
    </w:p>
    <w:p>
      <w:r>
        <w:t>Impacted KPIs: Total Audits Completed, Overall Quality Score</w:t>
      </w:r>
    </w:p>
    <w:p>
      <w:pPr>
        <w:pStyle w:val="Heading3"/>
      </w:pPr>
      <w:r>
        <w:t>Dependencies &amp; Assumptions</w:t>
      </w:r>
    </w:p>
    <w:p>
      <w:r>
        <w:t>Dependencies: Upstream QA Management System Data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EP-03 Quality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FT-015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(US-040)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US-041: QA Role-Level Security (RLS)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US-041</w:t>
            </w:r>
          </w:p>
        </w:tc>
        <w:tc>
          <w:tcPr>
            <w:tcW w:type="dxa" w:w="1728"/>
          </w:tcPr>
          <w:p>
            <w:r>
              <w:t>EP-03</w:t>
            </w:r>
          </w:p>
        </w:tc>
        <w:tc>
          <w:tcPr>
            <w:tcW w:type="dxa" w:w="1728"/>
          </w:tcPr>
          <w:p>
            <w:r>
              <w:t>FT-015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Ready for Refinement</w:t>
            </w:r>
          </w:p>
        </w:tc>
        <w:tc>
          <w:tcPr>
            <w:tcW w:type="dxa" w:w="2160"/>
          </w:tcPr>
          <w:p>
            <w:r>
              <w:t>Global QA Manager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QA Auditor</w:t>
      </w:r>
      <w:r>
        <w:rPr>
          <w:i/>
        </w:rPr>
        <w:br/>
        <w:t xml:space="preserve">I want to </w:t>
      </w:r>
      <w:r>
        <w:rPr>
          <w:b/>
        </w:rPr>
        <w:t>only see audit data relevant to my specific assigned teams</w:t>
      </w:r>
      <w:r>
        <w:rPr>
          <w:i/>
        </w:rPr>
        <w:br/>
        <w:t xml:space="preserve">So that </w:t>
      </w:r>
      <w:r>
        <w:rPr>
          <w:b/>
        </w:rPr>
        <w:t>we maintain confidentiality and avoid overwhelming users with irrelevant data.</w:t>
      </w:r>
    </w:p>
    <w:p>
      <w:pPr>
        <w:pStyle w:val="Heading3"/>
      </w:pPr>
      <w:r>
        <w:t>Description</w:t>
      </w:r>
    </w:p>
    <w:p>
      <w:r>
        <w:t>Auditors and QA Managers must only view the agents and LOBs they are authorized to evaluate.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RLS filters down to the LOB level for QA Managers, and Team level for Auditors.</w:t>
      </w:r>
    </w:p>
    <w:p>
      <w:pPr>
        <w:pStyle w:val="ListBullet"/>
      </w:pPr>
      <w:r>
        <w:t>Global QA Director bypasses RLS rules.</w:t>
      </w:r>
    </w:p>
    <w:p>
      <w:pPr>
        <w:pStyle w:val="Heading3"/>
      </w:pPr>
      <w:r>
        <w:t>Functional Requirements Ref</w:t>
      </w:r>
    </w:p>
    <w:p>
      <w:r>
        <w:t>FRD-03 section 5.0 (Quality Data Security).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an auditor logs into the dashboard</w:t>
        <w:br/>
        <w:t>When they view the Quality charts</w:t>
        <w:br/>
        <w:t>Then they are restricted to seeing data only for their mapped operations teams.</w:t>
      </w:r>
    </w:p>
    <w:p>
      <w:pPr>
        <w:pStyle w:val="Heading3"/>
      </w:pPr>
      <w:r>
        <w:t>UI / Dashboard &amp; KPIs</w:t>
      </w:r>
    </w:p>
    <w:p>
      <w:r>
        <w:t>Dashboard/Visuals: Global Quality Report</w:t>
      </w:r>
    </w:p>
    <w:p>
      <w:r>
        <w:t>Impacted KPIs: All</w:t>
      </w:r>
    </w:p>
    <w:p>
      <w:pPr>
        <w:pStyle w:val="Heading3"/>
      </w:pPr>
      <w:r>
        <w:t>Dependencies &amp; Assumptions</w:t>
      </w:r>
    </w:p>
    <w:p>
      <w:r>
        <w:t>Dependencies: Azure AD Mapping, US-040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EP-03 Quality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FT-015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(US-041)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US-042: Audit Completion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US-042</w:t>
            </w:r>
          </w:p>
        </w:tc>
        <w:tc>
          <w:tcPr>
            <w:tcW w:type="dxa" w:w="1728"/>
          </w:tcPr>
          <w:p>
            <w:r>
              <w:t>EP-03</w:t>
            </w:r>
          </w:p>
        </w:tc>
        <w:tc>
          <w:tcPr>
            <w:tcW w:type="dxa" w:w="1728"/>
          </w:tcPr>
          <w:p>
            <w:r>
              <w:t>FT-016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Global QA Manager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QA Manager</w:t>
      </w:r>
      <w:r>
        <w:rPr>
          <w:i/>
        </w:rPr>
        <w:br/>
        <w:t xml:space="preserve">I want to </w:t>
      </w:r>
      <w:r>
        <w:rPr>
          <w:b/>
        </w:rPr>
        <w:t>view the number of completed audits against the weekly target</w:t>
      </w:r>
      <w:r>
        <w:rPr>
          <w:i/>
        </w:rPr>
        <w:br/>
        <w:t xml:space="preserve">So that </w:t>
      </w:r>
      <w:r>
        <w:rPr>
          <w:b/>
        </w:rPr>
        <w:t>I can ensure my QA team is meeting their required sample sizes for statistical validity.</w:t>
      </w:r>
    </w:p>
    <w:p>
      <w:pPr>
        <w:pStyle w:val="Heading3"/>
      </w:pPr>
      <w:r>
        <w:t>Description</w:t>
      </w:r>
    </w:p>
    <w:p>
      <w:r>
        <w:t>QA Teams must audit a specific percentage of overall volume. This compares actual audits vs targeted audits.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Target is dynamically calculated as 2% of total incoming operational volume.</w:t>
      </w:r>
    </w:p>
    <w:p>
      <w:pPr>
        <w:pStyle w:val="ListBullet"/>
      </w:pPr>
      <w:r>
        <w:t>Visual highlights in red if attainment is &lt; 95%.</w:t>
      </w:r>
    </w:p>
    <w:p>
      <w:pPr>
        <w:pStyle w:val="Heading3"/>
      </w:pPr>
      <w:r>
        <w:t>Functional Requirements Ref</w:t>
      </w:r>
    </w:p>
    <w:p>
      <w:r>
        <w:t>FRD-03 section 4.1 (Audit Productivity).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target is 500 audits and 450 are complete</w:t>
        <w:br/>
        <w:t>When the user views the Audit Performance visual</w:t>
        <w:br/>
        <w:t>Then the completion rate displays 90% highlighted in red.</w:t>
      </w:r>
    </w:p>
    <w:p>
      <w:pPr>
        <w:pStyle w:val="Heading3"/>
      </w:pPr>
      <w:r>
        <w:t>UI / Dashboard &amp; KPIs</w:t>
      </w:r>
    </w:p>
    <w:p>
      <w:r>
        <w:t>Dashboard/Visuals: Quality Dashboard - QA Productivity</w:t>
      </w:r>
    </w:p>
    <w:p>
      <w:r>
        <w:t>Impacted KPIs: Audit Attainment %</w:t>
      </w:r>
    </w:p>
    <w:p>
      <w:pPr>
        <w:pStyle w:val="Heading3"/>
      </w:pPr>
      <w:r>
        <w:t>Dependencies &amp; Assumptions</w:t>
      </w:r>
    </w:p>
    <w:p>
      <w:r>
        <w:t>Dependencies: EP-02 (Incoming Volume Data)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EP-03 Quality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FT-016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(US-042)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US-043: Fatal vs Non-Fatal Error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US-043</w:t>
            </w:r>
          </w:p>
        </w:tc>
        <w:tc>
          <w:tcPr>
            <w:tcW w:type="dxa" w:w="1728"/>
          </w:tcPr>
          <w:p>
            <w:r>
              <w:t>EP-03</w:t>
            </w:r>
          </w:p>
        </w:tc>
        <w:tc>
          <w:tcPr>
            <w:tcW w:type="dxa" w:w="1728"/>
          </w:tcPr>
          <w:p>
            <w:r>
              <w:t>FT-017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Global QA Manager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Quality Analyst</w:t>
      </w:r>
      <w:r>
        <w:rPr>
          <w:i/>
        </w:rPr>
        <w:br/>
        <w:t xml:space="preserve">I want to </w:t>
      </w:r>
      <w:r>
        <w:rPr>
          <w:b/>
        </w:rPr>
        <w:t>differentiate between fatal (auto-fail) and non-fatal errors in the DAX measures</w:t>
      </w:r>
      <w:r>
        <w:rPr>
          <w:i/>
        </w:rPr>
        <w:br/>
        <w:t xml:space="preserve">So that </w:t>
      </w:r>
      <w:r>
        <w:rPr>
          <w:b/>
        </w:rPr>
        <w:t>I can focus coaching on critical policy violations that impact end-users.</w:t>
      </w:r>
    </w:p>
    <w:p>
      <w:pPr>
        <w:pStyle w:val="Heading3"/>
      </w:pPr>
      <w:r>
        <w:t>Description</w:t>
      </w:r>
    </w:p>
    <w:p>
      <w:r>
        <w:t>Different errors have different weights. Fatal errors drop the audit score to zero.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If 'Fatal' flag = True, Audit Score = 0%.</w:t>
      </w:r>
    </w:p>
    <w:p>
      <w:pPr>
        <w:pStyle w:val="ListBullet"/>
      </w:pPr>
      <w:r>
        <w:t>Fatal Error Rate = (Audits with Fatal Errors / Total Audits) * 100.</w:t>
      </w:r>
    </w:p>
    <w:p>
      <w:pPr>
        <w:pStyle w:val="Heading3"/>
      </w:pPr>
      <w:r>
        <w:t>Functional Requirements Ref</w:t>
      </w:r>
    </w:p>
    <w:p>
      <w:r>
        <w:t>FRD-03 section 4.2 (Error Categorization).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an audit contains one fatal error</w:t>
        <w:br/>
        <w:t>When the Quality Score DAX evaluates the record</w:t>
        <w:br/>
        <w:t>Then the final score for that audit is calculated as 0%.</w:t>
      </w:r>
    </w:p>
    <w:p>
      <w:pPr>
        <w:pStyle w:val="Heading3"/>
      </w:pPr>
      <w:r>
        <w:t>UI / Dashboard &amp; KPIs</w:t>
      </w:r>
    </w:p>
    <w:p>
      <w:r>
        <w:t>Dashboard/Visuals: Quality Dashboard - Core DAX calculations</w:t>
      </w:r>
    </w:p>
    <w:p>
      <w:r>
        <w:t>Impacted KPIs: Fatal Error Rate %</w:t>
      </w:r>
    </w:p>
    <w:p>
      <w:pPr>
        <w:pStyle w:val="Heading3"/>
      </w:pPr>
      <w:r>
        <w:t>Dependencies &amp; Assumptions</w:t>
      </w:r>
    </w:p>
    <w:p>
      <w:r>
        <w:t>Dependencies: US-040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EP-03 Quality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FT-017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(US-043)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US-044: Error Pareto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US-044</w:t>
            </w:r>
          </w:p>
        </w:tc>
        <w:tc>
          <w:tcPr>
            <w:tcW w:type="dxa" w:w="1728"/>
          </w:tcPr>
          <w:p>
            <w:r>
              <w:t>EP-03</w:t>
            </w:r>
          </w:p>
        </w:tc>
        <w:tc>
          <w:tcPr>
            <w:tcW w:type="dxa" w:w="1728"/>
          </w:tcPr>
          <w:p>
            <w:r>
              <w:t>FT-017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Ready for Dev</w:t>
            </w:r>
          </w:p>
        </w:tc>
        <w:tc>
          <w:tcPr>
            <w:tcW w:type="dxa" w:w="2160"/>
          </w:tcPr>
          <w:p>
            <w:r>
              <w:t>Global QA Manager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Trainer</w:t>
      </w:r>
      <w:r>
        <w:rPr>
          <w:i/>
        </w:rPr>
        <w:br/>
        <w:t xml:space="preserve">I want to </w:t>
      </w:r>
      <w:r>
        <w:rPr>
          <w:b/>
        </w:rPr>
        <w:t>view a Pareto chart of the most frequent error categories</w:t>
      </w:r>
      <w:r>
        <w:rPr>
          <w:i/>
        </w:rPr>
        <w:br/>
        <w:t xml:space="preserve">So that </w:t>
      </w:r>
      <w:r>
        <w:rPr>
          <w:b/>
        </w:rPr>
        <w:t>I can update training materials to address the top 80% of knowledge gaps.</w:t>
      </w:r>
    </w:p>
    <w:p>
      <w:pPr>
        <w:pStyle w:val="Heading3"/>
      </w:pPr>
      <w:r>
        <w:t>Description</w:t>
      </w:r>
    </w:p>
    <w:p>
      <w:r>
        <w:t>Trainers need to know *what* agents are failing on, not just *that* they are failing.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Bar chart sorted by descending error frequency.</w:t>
      </w:r>
    </w:p>
    <w:p>
      <w:pPr>
        <w:pStyle w:val="ListBullet"/>
      </w:pPr>
      <w:r>
        <w:t>Cumulative percentage line overlay (Pareto principle).</w:t>
      </w:r>
    </w:p>
    <w:p>
      <w:pPr>
        <w:pStyle w:val="Heading3"/>
      </w:pPr>
      <w:r>
        <w:t>Functional Requirements Ref</w:t>
      </w:r>
    </w:p>
    <w:p>
      <w:r>
        <w:t>FRD-03 section 3.3 (Error Analysis Visuals).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navigates to Error Analysis</w:t>
        <w:br/>
        <w:t>When they view the Pareto visual</w:t>
        <w:br/>
        <w:t>Then they see the top error categories driving the highest volume of failures.</w:t>
      </w:r>
    </w:p>
    <w:p>
      <w:pPr>
        <w:pStyle w:val="Heading3"/>
      </w:pPr>
      <w:r>
        <w:t>UI / Dashboard &amp; KPIs</w:t>
      </w:r>
    </w:p>
    <w:p>
      <w:r>
        <w:t>Dashboard/Visuals: Quality Dashboard - Error Breakdown</w:t>
      </w:r>
    </w:p>
    <w:p>
      <w:r>
        <w:t>Impacted KPIs: Error Count by Category</w:t>
      </w:r>
    </w:p>
    <w:p>
      <w:pPr>
        <w:pStyle w:val="Heading3"/>
      </w:pPr>
      <w:r>
        <w:t>Dependencies &amp; Assumptions</w:t>
      </w:r>
    </w:p>
    <w:p>
      <w:r>
        <w:t>Dependencies: US-043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EP-03 Quality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FT-017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(US-044)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US-045: Coaching Effectiveness Correlation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US-045</w:t>
            </w:r>
          </w:p>
        </w:tc>
        <w:tc>
          <w:tcPr>
            <w:tcW w:type="dxa" w:w="1728"/>
          </w:tcPr>
          <w:p>
            <w:r>
              <w:t>EP-03</w:t>
            </w:r>
          </w:p>
        </w:tc>
        <w:tc>
          <w:tcPr>
            <w:tcW w:type="dxa" w:w="1728"/>
          </w:tcPr>
          <w:p>
            <w:r>
              <w:t>FT-018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Global QA Manager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Operations Manager</w:t>
      </w:r>
      <w:r>
        <w:rPr>
          <w:i/>
        </w:rPr>
        <w:br/>
        <w:t xml:space="preserve">I want to </w:t>
      </w:r>
      <w:r>
        <w:rPr>
          <w:b/>
        </w:rPr>
        <w:t>view an agent's quality score before and after a coaching intervention</w:t>
      </w:r>
      <w:r>
        <w:rPr>
          <w:i/>
        </w:rPr>
        <w:br/>
        <w:t xml:space="preserve">So that </w:t>
      </w:r>
      <w:r>
        <w:rPr>
          <w:b/>
        </w:rPr>
        <w:t>I can measure if our Team Leaders' coaching sessions are actually improving performance.</w:t>
      </w:r>
    </w:p>
    <w:p>
      <w:pPr>
        <w:pStyle w:val="Heading3"/>
      </w:pPr>
      <w:r>
        <w:t>Description</w:t>
      </w:r>
    </w:p>
    <w:p>
      <w:r>
        <w:t>Requires joining the QA Data Model with the Coaching Log database.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Compares 4-week average score prior to coaching date vs 4-week average post-coaching date.</w:t>
      </w:r>
    </w:p>
    <w:p>
      <w:pPr>
        <w:pStyle w:val="Heading3"/>
      </w:pPr>
      <w:r>
        <w:t>Functional Requirements Ref</w:t>
      </w:r>
    </w:p>
    <w:p>
      <w:r>
        <w:t>FRD-03 section 4.5 (Coaching Correlation).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a coaching session occurred on June 1</w:t>
        <w:br/>
        <w:t>When the effectiveness matrix evaluates the agent</w:t>
        <w:br/>
        <w:t>Then it displays the May avg score vs the June avg score side-by-side.</w:t>
      </w:r>
    </w:p>
    <w:p>
      <w:pPr>
        <w:pStyle w:val="Heading3"/>
      </w:pPr>
      <w:r>
        <w:t>UI / Dashboard &amp; KPIs</w:t>
      </w:r>
    </w:p>
    <w:p>
      <w:r>
        <w:t>Dashboard/Visuals: Quality Dashboard - Coaching Tab</w:t>
      </w:r>
    </w:p>
    <w:p>
      <w:r>
        <w:t>Impacted KPIs: Post-Coaching Improvement %</w:t>
      </w:r>
    </w:p>
    <w:p>
      <w:pPr>
        <w:pStyle w:val="Heading3"/>
      </w:pPr>
      <w:r>
        <w:t>Dependencies &amp; Assumptions</w:t>
      </w:r>
    </w:p>
    <w:p>
      <w:r>
        <w:t>Dependencies: Coaching Log Data Ingestion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EP-03 Quality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FT-018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(US-045)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US-046: Quality Trend Line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US-046</w:t>
            </w:r>
          </w:p>
        </w:tc>
        <w:tc>
          <w:tcPr>
            <w:tcW w:type="dxa" w:w="1728"/>
          </w:tcPr>
          <w:p>
            <w:r>
              <w:t>EP-03</w:t>
            </w:r>
          </w:p>
        </w:tc>
        <w:tc>
          <w:tcPr>
            <w:tcW w:type="dxa" w:w="1728"/>
          </w:tcPr>
          <w:p>
            <w:r>
              <w:t>FT-019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Global QA Manager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QA Manager</w:t>
      </w:r>
      <w:r>
        <w:rPr>
          <w:i/>
        </w:rPr>
        <w:br/>
        <w:t xml:space="preserve">I want to </w:t>
      </w:r>
      <w:r>
        <w:rPr>
          <w:b/>
        </w:rPr>
        <w:t>view the week-over-week quality score across a 12-week rolling period</w:t>
      </w:r>
      <w:r>
        <w:rPr>
          <w:i/>
        </w:rPr>
        <w:br/>
        <w:t xml:space="preserve">So that </w:t>
      </w:r>
      <w:r>
        <w:rPr>
          <w:b/>
        </w:rPr>
        <w:t>I can track if overall site quality is stabilizing or degrading over time.</w:t>
      </w:r>
    </w:p>
    <w:p>
      <w:pPr>
        <w:pStyle w:val="Heading3"/>
      </w:pPr>
      <w:r>
        <w:t>Description</w:t>
      </w:r>
    </w:p>
    <w:p>
      <w:r>
        <w:t>Standard temporal analysis to identify trends and anomalies.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Line chart must plot Overall Quality Score and Fatal Error Rate on a dual axis.</w:t>
      </w:r>
    </w:p>
    <w:p>
      <w:pPr>
        <w:pStyle w:val="ListBullet"/>
      </w:pPr>
      <w:r>
        <w:t>X-axis must be formatted to ISO week numbers.</w:t>
      </w:r>
    </w:p>
    <w:p>
      <w:pPr>
        <w:pStyle w:val="Heading3"/>
      </w:pPr>
      <w:r>
        <w:t>Functional Requirements Ref</w:t>
      </w:r>
    </w:p>
    <w:p>
      <w:r>
        <w:t>FRD-03 section 3.4 (Trend Visuals).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views the QA Trends tab</w:t>
        <w:br/>
        <w:t>When they look at the rolling chart</w:t>
        <w:br/>
        <w:t>Then the visual displays exactly 12 data points representing the last 12 weeks.</w:t>
      </w:r>
    </w:p>
    <w:p>
      <w:pPr>
        <w:pStyle w:val="Heading3"/>
      </w:pPr>
      <w:r>
        <w:t>UI / Dashboard &amp; KPIs</w:t>
      </w:r>
    </w:p>
    <w:p>
      <w:r>
        <w:t>Dashboard/Visuals: Quality Dashboard - Trends</w:t>
      </w:r>
    </w:p>
    <w:p>
      <w:r>
        <w:t>Impacted KPIs: Quality Score, Fatal Rate</w:t>
      </w:r>
    </w:p>
    <w:p>
      <w:pPr>
        <w:pStyle w:val="Heading3"/>
      </w:pPr>
      <w:r>
        <w:t>Dependencies &amp; Assumptions</w:t>
      </w:r>
    </w:p>
    <w:p>
      <w:r>
        <w:t>Dependencies: US-040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EP-03 Quality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FT-019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(US-046)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US-047: Auditor Level Drill-down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US-047</w:t>
            </w:r>
          </w:p>
        </w:tc>
        <w:tc>
          <w:tcPr>
            <w:tcW w:type="dxa" w:w="1728"/>
          </w:tcPr>
          <w:p>
            <w:r>
              <w:t>EP-03</w:t>
            </w:r>
          </w:p>
        </w:tc>
        <w:tc>
          <w:tcPr>
            <w:tcW w:type="dxa" w:w="1728"/>
          </w:tcPr>
          <w:p>
            <w:r>
              <w:t>FT-019</w:t>
            </w:r>
          </w:p>
        </w:tc>
        <w:tc>
          <w:tcPr>
            <w:tcW w:type="dxa" w:w="1728"/>
          </w:tcPr>
          <w:p>
            <w:r>
              <w:t>Must Have</w:t>
            </w:r>
          </w:p>
        </w:tc>
        <w:tc>
          <w:tcPr>
            <w:tcW w:type="dxa" w:w="1728"/>
          </w:tcPr>
          <w:p>
            <w:r>
              <w:t>Sprint 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Global QA Manager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QA Leader</w:t>
      </w:r>
      <w:r>
        <w:rPr>
          <w:i/>
        </w:rPr>
        <w:br/>
        <w:t xml:space="preserve">I want to </w:t>
      </w:r>
      <w:r>
        <w:rPr>
          <w:b/>
        </w:rPr>
        <w:t>drill down from site-level quality to the individual QA Auditor's grading trends</w:t>
      </w:r>
      <w:r>
        <w:rPr>
          <w:i/>
        </w:rPr>
        <w:br/>
        <w:t xml:space="preserve">So that </w:t>
      </w:r>
      <w:r>
        <w:rPr>
          <w:b/>
        </w:rPr>
        <w:t>I can calibrate my auditors and ensure they are grading consistently.</w:t>
      </w:r>
    </w:p>
    <w:p>
      <w:pPr>
        <w:pStyle w:val="Heading3"/>
      </w:pPr>
      <w:r>
        <w:t>Description</w:t>
      </w:r>
    </w:p>
    <w:p>
      <w:r>
        <w:t>Sometimes the error is not with the agent, but with an overly strict or lenient auditor.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Matrix visual showing Average Quality Score given out by each Auditor.</w:t>
      </w:r>
    </w:p>
    <w:p>
      <w:pPr>
        <w:pStyle w:val="ListBullet"/>
      </w:pPr>
      <w:r>
        <w:t>Must allow drill-down from LOB -&gt; QA Team -&gt; Individual Auditor.</w:t>
      </w:r>
    </w:p>
    <w:p>
      <w:pPr>
        <w:pStyle w:val="Heading3"/>
      </w:pPr>
      <w:r>
        <w:t>Functional Requirements Ref</w:t>
      </w:r>
    </w:p>
    <w:p>
      <w:r>
        <w:t>FRD-03 section 3.5 (Calibration).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user is viewing the Calibration matrix</w:t>
        <w:br/>
        <w:t>When they drill down into 'Team Alpha'</w:t>
        <w:br/>
        <w:t>Then they can compare the average scores awarded by Auditor A vs Auditor B.</w:t>
      </w:r>
    </w:p>
    <w:p>
      <w:pPr>
        <w:pStyle w:val="Heading3"/>
      </w:pPr>
      <w:r>
        <w:t>UI / Dashboard &amp; KPIs</w:t>
      </w:r>
    </w:p>
    <w:p>
      <w:r>
        <w:t>Dashboard/Visuals: Quality Dashboard - Calibration Tab</w:t>
      </w:r>
    </w:p>
    <w:p>
      <w:r>
        <w:t>Impacted KPIs: Average Score Awarded</w:t>
      </w:r>
    </w:p>
    <w:p>
      <w:pPr>
        <w:pStyle w:val="Heading3"/>
      </w:pPr>
      <w:r>
        <w:t>Dependencies &amp; Assumptions</w:t>
      </w:r>
    </w:p>
    <w:p>
      <w:r>
        <w:t>Dependencies: US-040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EP-03 Quality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FT-019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(US-047)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2"/>
      </w:pPr>
      <w:r>
        <w:t>US-048: Export QA Error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Story ID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Sprint</w:t>
            </w:r>
          </w:p>
        </w:tc>
      </w:tr>
      <w:tr>
        <w:tc>
          <w:tcPr>
            <w:tcW w:type="dxa" w:w="1728"/>
          </w:tcPr>
          <w:p>
            <w:r>
              <w:t>US-048</w:t>
            </w:r>
          </w:p>
        </w:tc>
        <w:tc>
          <w:tcPr>
            <w:tcW w:type="dxa" w:w="1728"/>
          </w:tcPr>
          <w:p>
            <w:r>
              <w:t>EP-03</w:t>
            </w:r>
          </w:p>
        </w:tc>
        <w:tc>
          <w:tcPr>
            <w:tcW w:type="dxa" w:w="1728"/>
          </w:tcPr>
          <w:p>
            <w:r>
              <w:t>FT-020</w:t>
            </w:r>
          </w:p>
        </w:tc>
        <w:tc>
          <w:tcPr>
            <w:tcW w:type="dxa" w:w="1728"/>
          </w:tcPr>
          <w:p>
            <w:r>
              <w:t>Should Have</w:t>
            </w:r>
          </w:p>
        </w:tc>
        <w:tc>
          <w:tcPr>
            <w:tcW w:type="dxa" w:w="1728"/>
          </w:tcPr>
          <w:p>
            <w:r>
              <w:t>Backlog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Story Points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Business Owner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Product Owner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  <w:tc>
          <w:tcPr>
            <w:tcW w:type="dxa" w:w="2160"/>
          </w:tcPr>
          <w:p>
            <w:r>
              <w:t>Global QA Manager</w:t>
            </w:r>
          </w:p>
        </w:tc>
        <w:tc>
          <w:tcPr>
            <w:tcW w:type="dxa" w:w="2160"/>
          </w:tcPr>
          <w:p>
            <w:r>
              <w:t>PO Team</w:t>
            </w:r>
          </w:p>
        </w:tc>
      </w:tr>
    </w:tbl>
    <w:p/>
    <w:p>
      <w:pPr>
        <w:pStyle w:val="Heading3"/>
      </w:pPr>
      <w:r>
        <w:t>User Story Statement</w:t>
      </w:r>
    </w:p>
    <w:p>
      <w:r>
        <w:rPr>
          <w:i/>
        </w:rPr>
        <w:t xml:space="preserve">As a </w:t>
      </w:r>
      <w:r>
        <w:rPr>
          <w:b/>
        </w:rPr>
        <w:t>Trainer</w:t>
      </w:r>
      <w:r>
        <w:rPr>
          <w:i/>
        </w:rPr>
        <w:br/>
        <w:t xml:space="preserve">I want to </w:t>
      </w:r>
      <w:r>
        <w:rPr>
          <w:b/>
        </w:rPr>
        <w:t>export the raw error logs and ticket IDs to Excel</w:t>
      </w:r>
      <w:r>
        <w:rPr>
          <w:i/>
        </w:rPr>
        <w:br/>
        <w:t xml:space="preserve">So that </w:t>
      </w:r>
      <w:r>
        <w:rPr>
          <w:b/>
        </w:rPr>
        <w:t>I can pull specific tickets in the production system to use as examples in my training class.</w:t>
      </w:r>
    </w:p>
    <w:p>
      <w:pPr>
        <w:pStyle w:val="Heading3"/>
      </w:pPr>
      <w:r>
        <w:t>Description</w:t>
      </w:r>
    </w:p>
    <w:p>
      <w:r>
        <w:t>Aggregated data isn't enough for trainers; they need specific ticket examples.</w:t>
      </w:r>
    </w:p>
    <w:p>
      <w:pPr>
        <w:pStyle w:val="Heading3"/>
      </w:pPr>
      <w:r>
        <w:t>Business Rules &amp; Logic</w:t>
      </w:r>
    </w:p>
    <w:p>
      <w:pPr>
        <w:pStyle w:val="ListBullet"/>
      </w:pPr>
      <w:r>
        <w:t>Export must include Ticket ID, Error Category, and Agent Name.</w:t>
      </w:r>
    </w:p>
    <w:p>
      <w:pPr>
        <w:pStyle w:val="ListBullet"/>
      </w:pPr>
      <w:r>
        <w:t>Must adhere to RLS permissions (no cross-client exports).</w:t>
      </w:r>
    </w:p>
    <w:p>
      <w:pPr>
        <w:pStyle w:val="Heading3"/>
      </w:pPr>
      <w:r>
        <w:t>Functional Requirements Ref</w:t>
      </w:r>
    </w:p>
    <w:p>
      <w:r>
        <w:t>FRD-03 section 7.0 (Export Functions).</w:t>
      </w:r>
    </w:p>
    <w:p>
      <w:pPr>
        <w:pStyle w:val="Heading3"/>
      </w:pPr>
      <w:r>
        <w:t>Acceptance Criteria</w:t>
      </w:r>
    </w:p>
    <w:p>
      <w:r>
        <w:rPr>
          <w:rFonts w:ascii="Courier New" w:hAnsi="Courier New"/>
        </w:rPr>
        <w:t>Given the dashboard is filtered to 'Policy Violations'</w:t>
        <w:br/>
        <w:t>When the user clicks 'Export Error Logs'</w:t>
        <w:br/>
        <w:t>Then a CSV is generated containing all corresponding Ticket IDs for that category.</w:t>
      </w:r>
    </w:p>
    <w:p>
      <w:pPr>
        <w:pStyle w:val="Heading3"/>
      </w:pPr>
      <w:r>
        <w:t>UI / Dashboard &amp; KPIs</w:t>
      </w:r>
    </w:p>
    <w:p>
      <w:r>
        <w:t>Dashboard/Visuals: Quality Dashboard - Native Export</w:t>
      </w:r>
    </w:p>
    <w:p>
      <w:r>
        <w:t>Impacted KPIs: N/A</w:t>
      </w:r>
    </w:p>
    <w:p>
      <w:pPr>
        <w:pStyle w:val="Heading3"/>
      </w:pPr>
      <w:r>
        <w:t>Dependencies &amp; Assumptions</w:t>
      </w:r>
    </w:p>
    <w:p>
      <w:r>
        <w:t>Dependencies: US-044</w:t>
      </w:r>
    </w:p>
    <w:p>
      <w:r>
        <w:t>Assumption: Data models are refreshed and available.</w:t>
      </w:r>
    </w:p>
    <w:p>
      <w:pPr>
        <w:pStyle w:val="Heading3"/>
      </w:pPr>
      <w:r>
        <w:t>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Reference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Epic</w:t>
            </w:r>
          </w:p>
        </w:tc>
        <w:tc>
          <w:tcPr>
            <w:tcW w:type="dxa" w:w="2880"/>
          </w:tcPr>
          <w:p>
            <w:r>
              <w:t>EP-03 Quality Analytics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FT-020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US-03 (US-048)</w:t>
            </w:r>
          </w:p>
        </w:tc>
        <w:tc>
          <w:tcPr>
            <w:tcW w:type="dxa" w:w="2880"/>
          </w:tcPr>
          <w:p>
            <w:r>
              <w:t>Baselined</w:t>
            </w:r>
          </w:p>
        </w:tc>
      </w:tr>
      <w:tr>
        <w:tc>
          <w:tcPr>
            <w:tcW w:type="dxa" w:w="2880"/>
          </w:tcPr>
          <w:p>
            <w:r>
              <w:t>BRD</w:t>
            </w:r>
          </w:p>
        </w:tc>
        <w:tc>
          <w:tcPr>
            <w:tcW w:type="dxa" w:w="2880"/>
          </w:tcPr>
          <w:p>
            <w:r>
              <w:t>BRD-03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  <w:tr>
        <w:tc>
          <w:tcPr>
            <w:tcW w:type="dxa" w:w="2880"/>
          </w:tcPr>
          <w:p>
            <w:r>
              <w:t>FRD</w:t>
            </w:r>
          </w:p>
        </w:tc>
        <w:tc>
          <w:tcPr>
            <w:tcW w:type="dxa" w:w="2880"/>
          </w:tcPr>
          <w:p>
            <w:r>
              <w:t>FRD-03</w:t>
            </w:r>
          </w:p>
        </w:tc>
        <w:tc>
          <w:tcPr>
            <w:tcW w:type="dxa" w:w="2880"/>
          </w:tcPr>
          <w:p>
            <w:r>
              <w:t>Signed-off</w:t>
            </w:r>
          </w:p>
        </w:tc>
      </w:tr>
    </w:tbl>
    <w:p>
      <w:r>
        <w:br w:type="page"/>
      </w:r>
    </w:p>
    <w:p>
      <w:pPr>
        <w:pStyle w:val="Heading1"/>
      </w:pPr>
      <w:r>
        <w:t>11. Story Dependency Matrix</w:t>
      </w:r>
    </w:p>
    <w:p>
      <w:r>
        <w:t>US-040 (Data Model) -&gt; Blocks all other EP-03 visual and DAX stories.</w:t>
        <w:br/>
        <w:t>US-043 (Fatal Error DAX) -&gt; Pre-requisite for US-044 (Error Pareto) and US-046 (Trend Line).</w:t>
        <w:br/>
        <w:t>US-045 (Coaching Correlation) -&gt; Blocked until External Coaching Log database is successfully ingested.</w:t>
      </w:r>
    </w:p>
    <w:p>
      <w:pPr>
        <w:pStyle w:val="Heading1"/>
      </w:pPr>
      <w:r>
        <w:t>12. Story Prioritization Summary</w:t>
      </w:r>
    </w:p>
    <w:p>
      <w:r>
        <w:t>Must Have (7 Stories): Core Data models, Fatal error differentiation, Pareto charts, Calibration matrices, and Role-Level Security required for Release 1.0.</w:t>
        <w:br/>
        <w:t>Should Have (2 Stories): Coaching Effectiveness and Export functionality (valuable for extended training but not critical for initial launch).</w:t>
      </w:r>
    </w:p>
    <w:p>
      <w:pPr>
        <w:pStyle w:val="Heading1"/>
      </w:pPr>
      <w:r>
        <w:t>13. Sprint Allocation Summary</w:t>
      </w:r>
    </w:p>
    <w:p>
      <w:r>
        <w:t>Sprint 1: US-040 (5 points)</w:t>
        <w:br/>
        <w:t>Sprint 2: US-042, US-043 (6 points)</w:t>
        <w:br/>
        <w:t>Sprint 3: US-044, US-045, US-046, US-047 (16 points)</w:t>
        <w:br/>
        <w:t>Sprint 4: US-041 (3 points)</w:t>
        <w:br/>
        <w:t>Backlog: US-048 (2 points)</w:t>
      </w:r>
    </w:p>
    <w:p>
      <w:pPr>
        <w:pStyle w:val="Heading1"/>
      </w:pPr>
      <w:r>
        <w:t>14. Traceability Summary</w:t>
      </w:r>
    </w:p>
    <w:p>
      <w:r>
        <w:t>All 9 stories in this document map strictly to EP-03 and Features FT-015 through FT-020 as defined in US-02 and allocated in US-03.</w:t>
      </w:r>
    </w:p>
    <w:p>
      <w:pPr>
        <w:pStyle w:val="Heading1"/>
      </w:pPr>
      <w:r>
        <w:t>15. Assumptions</w:t>
      </w:r>
    </w:p>
    <w:p>
      <w:r>
        <w:t>1. Business Owners (Global QA Manager) are available for UAT during Sprints 2-4.</w:t>
        <w:br/>
        <w:t>2. Coaching log data is maintained in a structured SQL format suitable for ingestion.</w:t>
      </w:r>
    </w:p>
    <w:p>
      <w:pPr>
        <w:pStyle w:val="Heading1"/>
      </w:pPr>
      <w:r>
        <w:t>16. Constraints</w:t>
      </w:r>
    </w:p>
    <w:p>
      <w:r>
        <w:t>1. Sprint velocity is capped at 20 points per sprint for the BI team.</w:t>
        <w:br/>
        <w:t>2. Audit productivity metrics (US-042) require EP-02 (Operations) volume data to be structurally complete for percentage calculations.</w:t>
      </w:r>
    </w:p>
    <w:p>
      <w:pPr>
        <w:pStyle w:val="Heading1"/>
      </w:pPr>
      <w:r>
        <w:t>17. References</w:t>
      </w:r>
    </w:p>
    <w:p>
      <w:r>
        <w:t>1. US-02: Epic &amp; Feature Register</w:t>
        <w:br/>
        <w:t>2. US-03: Product Backlog Register</w:t>
        <w:br/>
        <w:t>3. BRD-03, FRD-03</w:t>
      </w:r>
    </w:p>
    <w:p>
      <w:pPr>
        <w:pStyle w:val="Heading1"/>
      </w:pPr>
      <w:r>
        <w:t>18. Appendix</w:t>
      </w:r>
    </w:p>
    <w:p>
      <w:r>
        <w:t>Glossary: Fatal Error (Zero-tolerance policy violation), Pareto Principle (80/20 rule), ISO Week (Standardized weekly calendar).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