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A3347" w14:textId="77777777" w:rsidR="0011004E" w:rsidRPr="0011004E" w:rsidRDefault="0011004E" w:rsidP="0011004E">
      <w:pPr>
        <w:rPr>
          <w:b/>
          <w:bCs/>
        </w:rPr>
      </w:pPr>
      <w:r w:rsidRPr="0011004E">
        <w:rPr>
          <w:b/>
          <w:bCs/>
        </w:rPr>
        <w:t>Executive Summary: Supermarket Sales Analysis Using SQL and Power BI</w:t>
      </w:r>
    </w:p>
    <w:p w14:paraId="0ABDF68D" w14:textId="77777777" w:rsidR="0011004E" w:rsidRPr="0011004E" w:rsidRDefault="0011004E" w:rsidP="0011004E">
      <w:r w:rsidRPr="0011004E">
        <w:pict w14:anchorId="64D17111">
          <v:rect id="_x0000_i1295" style="width:0;height:1.5pt" o:hralign="center" o:hrstd="t" o:hr="t" fillcolor="#a0a0a0" stroked="f"/>
        </w:pict>
      </w:r>
    </w:p>
    <w:p w14:paraId="34A824D6" w14:textId="77777777" w:rsidR="0011004E" w:rsidRPr="0011004E" w:rsidRDefault="0011004E" w:rsidP="0011004E">
      <w:pPr>
        <w:rPr>
          <w:b/>
          <w:bCs/>
        </w:rPr>
      </w:pPr>
      <w:r w:rsidRPr="0011004E">
        <w:rPr>
          <w:b/>
          <w:bCs/>
        </w:rPr>
        <w:t>1. Introduction</w:t>
      </w:r>
    </w:p>
    <w:p w14:paraId="319A06A0" w14:textId="77777777" w:rsidR="0011004E" w:rsidRPr="0011004E" w:rsidRDefault="0011004E" w:rsidP="0011004E">
      <w:r w:rsidRPr="0011004E">
        <w:t xml:space="preserve">The retail sector requires continuous monitoring of sales performance and customer </w:t>
      </w:r>
      <w:proofErr w:type="spellStart"/>
      <w:r w:rsidRPr="0011004E">
        <w:t>behavior</w:t>
      </w:r>
      <w:proofErr w:type="spellEnd"/>
      <w:r w:rsidRPr="0011004E">
        <w:t xml:space="preserve"> to support operational and strategic decisions. This project </w:t>
      </w:r>
      <w:proofErr w:type="spellStart"/>
      <w:r w:rsidRPr="0011004E">
        <w:t>analyzes</w:t>
      </w:r>
      <w:proofErr w:type="spellEnd"/>
      <w:r w:rsidRPr="0011004E">
        <w:t xml:space="preserve"> supermarket sales data to identify patterns in product performance, customer segments, and purchasing </w:t>
      </w:r>
      <w:proofErr w:type="spellStart"/>
      <w:r w:rsidRPr="0011004E">
        <w:t>behavior</w:t>
      </w:r>
      <w:proofErr w:type="spellEnd"/>
      <w:r w:rsidRPr="0011004E">
        <w:t>. The analysis is conducted using SQL for data processing and Power BI for visualization.</w:t>
      </w:r>
    </w:p>
    <w:p w14:paraId="7CFCFCA4" w14:textId="77777777" w:rsidR="0011004E" w:rsidRPr="0011004E" w:rsidRDefault="0011004E" w:rsidP="0011004E">
      <w:r w:rsidRPr="0011004E">
        <w:t>The objective is to provide a structured understanding of sales trends and customer characteristics without making unsupported assumptions, enabling informed and practical business decisions.</w:t>
      </w:r>
    </w:p>
    <w:p w14:paraId="10751B96" w14:textId="77777777" w:rsidR="0011004E" w:rsidRPr="0011004E" w:rsidRDefault="0011004E" w:rsidP="0011004E">
      <w:r w:rsidRPr="0011004E">
        <w:pict w14:anchorId="51EB98C7">
          <v:rect id="_x0000_i1296" style="width:0;height:1.5pt" o:hralign="center" o:hrstd="t" o:hr="t" fillcolor="#a0a0a0" stroked="f"/>
        </w:pict>
      </w:r>
    </w:p>
    <w:p w14:paraId="77B014A4" w14:textId="77777777" w:rsidR="0011004E" w:rsidRPr="0011004E" w:rsidRDefault="0011004E" w:rsidP="0011004E">
      <w:pPr>
        <w:rPr>
          <w:b/>
          <w:bCs/>
        </w:rPr>
      </w:pPr>
      <w:r w:rsidRPr="0011004E">
        <w:rPr>
          <w:b/>
          <w:bCs/>
        </w:rPr>
        <w:t>2. Dataset Overview</w:t>
      </w:r>
    </w:p>
    <w:p w14:paraId="3914DEE6" w14:textId="77777777" w:rsidR="0011004E" w:rsidRPr="0011004E" w:rsidRDefault="0011004E" w:rsidP="0011004E">
      <w:r w:rsidRPr="0011004E">
        <w:t>The dataset consists of transactional records from a supermarket over a three-month period.</w:t>
      </w:r>
    </w:p>
    <w:p w14:paraId="70B7F930" w14:textId="77777777" w:rsidR="0011004E" w:rsidRPr="0011004E" w:rsidRDefault="0011004E" w:rsidP="0011004E">
      <w:pPr>
        <w:numPr>
          <w:ilvl w:val="0"/>
          <w:numId w:val="16"/>
        </w:numPr>
      </w:pPr>
      <w:r w:rsidRPr="0011004E">
        <w:rPr>
          <w:b/>
          <w:bCs/>
        </w:rPr>
        <w:t>Total Transactions:</w:t>
      </w:r>
      <w:r w:rsidRPr="0011004E">
        <w:t xml:space="preserve"> 1000 </w:t>
      </w:r>
    </w:p>
    <w:p w14:paraId="5CDFAC42" w14:textId="77777777" w:rsidR="0011004E" w:rsidRPr="0011004E" w:rsidRDefault="0011004E" w:rsidP="0011004E">
      <w:pPr>
        <w:numPr>
          <w:ilvl w:val="0"/>
          <w:numId w:val="16"/>
        </w:numPr>
      </w:pPr>
      <w:r w:rsidRPr="0011004E">
        <w:rPr>
          <w:b/>
          <w:bCs/>
        </w:rPr>
        <w:t>Time Period:</w:t>
      </w:r>
      <w:r w:rsidRPr="0011004E">
        <w:t xml:space="preserve"> January to March </w:t>
      </w:r>
    </w:p>
    <w:p w14:paraId="0BE049B4" w14:textId="77777777" w:rsidR="0011004E" w:rsidRPr="0011004E" w:rsidRDefault="0011004E" w:rsidP="0011004E">
      <w:pPr>
        <w:numPr>
          <w:ilvl w:val="0"/>
          <w:numId w:val="16"/>
        </w:numPr>
      </w:pPr>
      <w:r w:rsidRPr="0011004E">
        <w:rPr>
          <w:b/>
          <w:bCs/>
        </w:rPr>
        <w:t>Data Type:</w:t>
      </w:r>
      <w:r w:rsidRPr="0011004E">
        <w:t xml:space="preserve"> Structured transactional data </w:t>
      </w:r>
    </w:p>
    <w:p w14:paraId="36783D2E" w14:textId="77777777" w:rsidR="0011004E" w:rsidRPr="0011004E" w:rsidRDefault="0011004E" w:rsidP="0011004E">
      <w:pPr>
        <w:rPr>
          <w:b/>
          <w:bCs/>
        </w:rPr>
      </w:pPr>
      <w:r w:rsidRPr="0011004E">
        <w:rPr>
          <w:b/>
          <w:bCs/>
        </w:rPr>
        <w:t>Key Variables:</w:t>
      </w:r>
    </w:p>
    <w:p w14:paraId="3DCFEFCB" w14:textId="77777777" w:rsidR="0011004E" w:rsidRPr="0011004E" w:rsidRDefault="0011004E" w:rsidP="0011004E">
      <w:pPr>
        <w:numPr>
          <w:ilvl w:val="0"/>
          <w:numId w:val="17"/>
        </w:numPr>
      </w:pPr>
      <w:r w:rsidRPr="0011004E">
        <w:rPr>
          <w:b/>
          <w:bCs/>
        </w:rPr>
        <w:t>Product Information:</w:t>
      </w:r>
      <w:r w:rsidRPr="0011004E">
        <w:t xml:space="preserve"> Product Line, Unit Price, Quantity </w:t>
      </w:r>
    </w:p>
    <w:p w14:paraId="6D2F0FAB" w14:textId="77777777" w:rsidR="0011004E" w:rsidRPr="0011004E" w:rsidRDefault="0011004E" w:rsidP="0011004E">
      <w:pPr>
        <w:numPr>
          <w:ilvl w:val="0"/>
          <w:numId w:val="17"/>
        </w:numPr>
      </w:pPr>
      <w:r w:rsidRPr="0011004E">
        <w:rPr>
          <w:b/>
          <w:bCs/>
        </w:rPr>
        <w:t>Sales Metrics:</w:t>
      </w:r>
      <w:r w:rsidRPr="0011004E">
        <w:t xml:space="preserve"> Sales, Cost of Goods Sold (COGS), Gross Income </w:t>
      </w:r>
    </w:p>
    <w:p w14:paraId="4178F38E" w14:textId="77777777" w:rsidR="0011004E" w:rsidRPr="0011004E" w:rsidRDefault="0011004E" w:rsidP="0011004E">
      <w:pPr>
        <w:numPr>
          <w:ilvl w:val="0"/>
          <w:numId w:val="17"/>
        </w:numPr>
      </w:pPr>
      <w:r w:rsidRPr="0011004E">
        <w:rPr>
          <w:b/>
          <w:bCs/>
        </w:rPr>
        <w:t>Customer Attributes:</w:t>
      </w:r>
      <w:r w:rsidRPr="0011004E">
        <w:t xml:space="preserve"> Customer Type (Member, Normal), Gender </w:t>
      </w:r>
    </w:p>
    <w:p w14:paraId="58245FBB" w14:textId="77777777" w:rsidR="0011004E" w:rsidRPr="0011004E" w:rsidRDefault="0011004E" w:rsidP="0011004E">
      <w:pPr>
        <w:numPr>
          <w:ilvl w:val="0"/>
          <w:numId w:val="17"/>
        </w:numPr>
      </w:pPr>
      <w:r w:rsidRPr="0011004E">
        <w:rPr>
          <w:b/>
          <w:bCs/>
        </w:rPr>
        <w:t>Transaction Details:</w:t>
      </w:r>
      <w:r w:rsidRPr="0011004E">
        <w:t xml:space="preserve"> Payment Method, Rating </w:t>
      </w:r>
    </w:p>
    <w:p w14:paraId="06797E46" w14:textId="77777777" w:rsidR="0011004E" w:rsidRPr="0011004E" w:rsidRDefault="0011004E" w:rsidP="0011004E">
      <w:pPr>
        <w:numPr>
          <w:ilvl w:val="0"/>
          <w:numId w:val="17"/>
        </w:numPr>
      </w:pPr>
      <w:r w:rsidRPr="0011004E">
        <w:rPr>
          <w:b/>
          <w:bCs/>
        </w:rPr>
        <w:t>Temporal Data:</w:t>
      </w:r>
      <w:r w:rsidRPr="0011004E">
        <w:t xml:space="preserve"> Date, Time </w:t>
      </w:r>
    </w:p>
    <w:p w14:paraId="7DEE0823" w14:textId="77777777" w:rsidR="0011004E" w:rsidRPr="0011004E" w:rsidRDefault="0011004E" w:rsidP="0011004E">
      <w:pPr>
        <w:rPr>
          <w:b/>
          <w:bCs/>
        </w:rPr>
      </w:pPr>
      <w:r w:rsidRPr="0011004E">
        <w:rPr>
          <w:b/>
          <w:bCs/>
        </w:rPr>
        <w:t>Tools Used:</w:t>
      </w:r>
    </w:p>
    <w:p w14:paraId="2FBB1636" w14:textId="77777777" w:rsidR="0011004E" w:rsidRPr="0011004E" w:rsidRDefault="0011004E" w:rsidP="0011004E">
      <w:pPr>
        <w:numPr>
          <w:ilvl w:val="0"/>
          <w:numId w:val="18"/>
        </w:numPr>
      </w:pPr>
      <w:r w:rsidRPr="0011004E">
        <w:rPr>
          <w:b/>
          <w:bCs/>
        </w:rPr>
        <w:t>SQL:</w:t>
      </w:r>
      <w:r w:rsidRPr="0011004E">
        <w:t xml:space="preserve"> Data cleaning, transformation, and aggregation </w:t>
      </w:r>
    </w:p>
    <w:p w14:paraId="374FD3E2" w14:textId="77777777" w:rsidR="0011004E" w:rsidRPr="0011004E" w:rsidRDefault="0011004E" w:rsidP="0011004E">
      <w:pPr>
        <w:numPr>
          <w:ilvl w:val="0"/>
          <w:numId w:val="18"/>
        </w:numPr>
      </w:pPr>
      <w:r w:rsidRPr="0011004E">
        <w:rPr>
          <w:b/>
          <w:bCs/>
        </w:rPr>
        <w:t>Power BI:</w:t>
      </w:r>
      <w:r w:rsidRPr="0011004E">
        <w:t xml:space="preserve"> Dashboard development and visualization </w:t>
      </w:r>
    </w:p>
    <w:p w14:paraId="0C805CC5" w14:textId="77777777" w:rsidR="0011004E" w:rsidRPr="0011004E" w:rsidRDefault="0011004E" w:rsidP="0011004E">
      <w:r w:rsidRPr="0011004E">
        <w:pict w14:anchorId="5650F0F2">
          <v:rect id="_x0000_i1297" style="width:0;height:1.5pt" o:hralign="center" o:hrstd="t" o:hr="t" fillcolor="#a0a0a0" stroked="f"/>
        </w:pict>
      </w:r>
    </w:p>
    <w:p w14:paraId="3373B8F9" w14:textId="77777777" w:rsidR="0011004E" w:rsidRPr="0011004E" w:rsidRDefault="0011004E" w:rsidP="0011004E">
      <w:pPr>
        <w:rPr>
          <w:b/>
          <w:bCs/>
        </w:rPr>
      </w:pPr>
      <w:r w:rsidRPr="0011004E">
        <w:rPr>
          <w:b/>
          <w:bCs/>
        </w:rPr>
        <w:t>3. Methodology</w:t>
      </w:r>
    </w:p>
    <w:p w14:paraId="798C0644" w14:textId="77777777" w:rsidR="0011004E" w:rsidRPr="0011004E" w:rsidRDefault="0011004E" w:rsidP="0011004E">
      <w:r w:rsidRPr="0011004E">
        <w:t>The analysis was carried out in the following steps:</w:t>
      </w:r>
    </w:p>
    <w:p w14:paraId="0BD9486E" w14:textId="77777777" w:rsidR="0011004E" w:rsidRPr="0011004E" w:rsidRDefault="0011004E" w:rsidP="0011004E">
      <w:pPr>
        <w:numPr>
          <w:ilvl w:val="0"/>
          <w:numId w:val="19"/>
        </w:numPr>
      </w:pPr>
      <w:r w:rsidRPr="0011004E">
        <w:rPr>
          <w:b/>
          <w:bCs/>
        </w:rPr>
        <w:t>Data Preparation</w:t>
      </w:r>
      <w:r w:rsidRPr="0011004E">
        <w:t xml:space="preserve"> </w:t>
      </w:r>
    </w:p>
    <w:p w14:paraId="29BC62D4" w14:textId="77777777" w:rsidR="0011004E" w:rsidRPr="0011004E" w:rsidRDefault="0011004E" w:rsidP="0011004E">
      <w:pPr>
        <w:numPr>
          <w:ilvl w:val="1"/>
          <w:numId w:val="19"/>
        </w:numPr>
      </w:pPr>
      <w:r w:rsidRPr="0011004E">
        <w:t xml:space="preserve">Conversion of date fields into a standard date format </w:t>
      </w:r>
    </w:p>
    <w:p w14:paraId="3B2821B4" w14:textId="77777777" w:rsidR="0011004E" w:rsidRPr="0011004E" w:rsidRDefault="0011004E" w:rsidP="0011004E">
      <w:pPr>
        <w:numPr>
          <w:ilvl w:val="1"/>
          <w:numId w:val="19"/>
        </w:numPr>
      </w:pPr>
      <w:r w:rsidRPr="0011004E">
        <w:t xml:space="preserve">Creation of derived fields such as month and time-of-day categories </w:t>
      </w:r>
    </w:p>
    <w:p w14:paraId="0DA1C332" w14:textId="77777777" w:rsidR="0011004E" w:rsidRPr="0011004E" w:rsidRDefault="0011004E" w:rsidP="0011004E">
      <w:pPr>
        <w:numPr>
          <w:ilvl w:val="0"/>
          <w:numId w:val="19"/>
        </w:numPr>
      </w:pPr>
      <w:r w:rsidRPr="0011004E">
        <w:rPr>
          <w:b/>
          <w:bCs/>
        </w:rPr>
        <w:t>Data Analysis (SQL)</w:t>
      </w:r>
      <w:r w:rsidRPr="0011004E">
        <w:t xml:space="preserve"> </w:t>
      </w:r>
    </w:p>
    <w:p w14:paraId="11CA0F9C" w14:textId="77777777" w:rsidR="0011004E" w:rsidRPr="0011004E" w:rsidRDefault="0011004E" w:rsidP="0011004E">
      <w:pPr>
        <w:numPr>
          <w:ilvl w:val="1"/>
          <w:numId w:val="19"/>
        </w:numPr>
      </w:pPr>
      <w:r w:rsidRPr="0011004E">
        <w:t xml:space="preserve">Aggregation functions (SUM, AVG, COUNT) </w:t>
      </w:r>
    </w:p>
    <w:p w14:paraId="0FC5A13A" w14:textId="77777777" w:rsidR="0011004E" w:rsidRPr="0011004E" w:rsidRDefault="0011004E" w:rsidP="0011004E">
      <w:pPr>
        <w:numPr>
          <w:ilvl w:val="1"/>
          <w:numId w:val="19"/>
        </w:numPr>
      </w:pPr>
      <w:r w:rsidRPr="0011004E">
        <w:lastRenderedPageBreak/>
        <w:t xml:space="preserve">Grouping by product line, customer type, gender, and time segments </w:t>
      </w:r>
    </w:p>
    <w:p w14:paraId="2BC6E179" w14:textId="77777777" w:rsidR="0011004E" w:rsidRPr="0011004E" w:rsidRDefault="0011004E" w:rsidP="0011004E">
      <w:pPr>
        <w:numPr>
          <w:ilvl w:val="0"/>
          <w:numId w:val="19"/>
        </w:numPr>
      </w:pPr>
      <w:r w:rsidRPr="0011004E">
        <w:rPr>
          <w:b/>
          <w:bCs/>
        </w:rPr>
        <w:t>Derived Metrics</w:t>
      </w:r>
      <w:r w:rsidRPr="0011004E">
        <w:t xml:space="preserve"> </w:t>
      </w:r>
    </w:p>
    <w:p w14:paraId="07C4A9AA" w14:textId="77777777" w:rsidR="0011004E" w:rsidRPr="0011004E" w:rsidRDefault="0011004E" w:rsidP="0011004E">
      <w:pPr>
        <w:numPr>
          <w:ilvl w:val="1"/>
          <w:numId w:val="19"/>
        </w:numPr>
      </w:pPr>
      <w:r w:rsidRPr="0011004E">
        <w:t xml:space="preserve">Calculation of average transaction value </w:t>
      </w:r>
    </w:p>
    <w:p w14:paraId="1EAD95E8" w14:textId="77777777" w:rsidR="0011004E" w:rsidRPr="0011004E" w:rsidRDefault="0011004E" w:rsidP="0011004E">
      <w:pPr>
        <w:numPr>
          <w:ilvl w:val="1"/>
          <w:numId w:val="19"/>
        </w:numPr>
      </w:pPr>
      <w:r w:rsidRPr="0011004E">
        <w:t xml:space="preserve">Calculation of average basket size per transaction </w:t>
      </w:r>
    </w:p>
    <w:p w14:paraId="045CB323" w14:textId="77777777" w:rsidR="0011004E" w:rsidRPr="0011004E" w:rsidRDefault="0011004E" w:rsidP="0011004E">
      <w:pPr>
        <w:numPr>
          <w:ilvl w:val="0"/>
          <w:numId w:val="19"/>
        </w:numPr>
      </w:pPr>
      <w:r w:rsidRPr="0011004E">
        <w:rPr>
          <w:b/>
          <w:bCs/>
        </w:rPr>
        <w:t>Visualization</w:t>
      </w:r>
      <w:r w:rsidRPr="0011004E">
        <w:t xml:space="preserve"> </w:t>
      </w:r>
    </w:p>
    <w:p w14:paraId="7350EE9F" w14:textId="77777777" w:rsidR="0011004E" w:rsidRPr="0011004E" w:rsidRDefault="0011004E" w:rsidP="0011004E">
      <w:pPr>
        <w:numPr>
          <w:ilvl w:val="1"/>
          <w:numId w:val="19"/>
        </w:numPr>
      </w:pPr>
      <w:r w:rsidRPr="0011004E">
        <w:t xml:space="preserve">Development of a single-page Power BI dashboard </w:t>
      </w:r>
    </w:p>
    <w:p w14:paraId="02DF50B6" w14:textId="77777777" w:rsidR="0011004E" w:rsidRPr="0011004E" w:rsidRDefault="0011004E" w:rsidP="0011004E">
      <w:pPr>
        <w:numPr>
          <w:ilvl w:val="1"/>
          <w:numId w:val="19"/>
        </w:numPr>
      </w:pPr>
      <w:r w:rsidRPr="0011004E">
        <w:t xml:space="preserve">Use of filters and slicers for interactive analysis </w:t>
      </w:r>
    </w:p>
    <w:p w14:paraId="4C280ED6" w14:textId="77777777" w:rsidR="0011004E" w:rsidRPr="0011004E" w:rsidRDefault="0011004E" w:rsidP="0011004E">
      <w:r w:rsidRPr="0011004E">
        <w:pict w14:anchorId="7A3847E8">
          <v:rect id="_x0000_i1298" style="width:0;height:1.5pt" o:hralign="center" o:hrstd="t" o:hr="t" fillcolor="#a0a0a0" stroked="f"/>
        </w:pict>
      </w:r>
    </w:p>
    <w:p w14:paraId="37CE14D7" w14:textId="77777777" w:rsidR="0011004E" w:rsidRPr="0011004E" w:rsidRDefault="0011004E" w:rsidP="0011004E">
      <w:pPr>
        <w:rPr>
          <w:b/>
          <w:bCs/>
        </w:rPr>
      </w:pPr>
      <w:r w:rsidRPr="0011004E">
        <w:rPr>
          <w:b/>
          <w:bCs/>
        </w:rPr>
        <w:t>4. Key Findings</w:t>
      </w:r>
    </w:p>
    <w:p w14:paraId="78025890" w14:textId="77777777" w:rsidR="0011004E" w:rsidRPr="0011004E" w:rsidRDefault="0011004E" w:rsidP="0011004E">
      <w:pPr>
        <w:rPr>
          <w:b/>
          <w:bCs/>
        </w:rPr>
      </w:pPr>
      <w:r w:rsidRPr="0011004E">
        <w:rPr>
          <w:b/>
          <w:bCs/>
        </w:rPr>
        <w:t>4.1 Product Performance</w:t>
      </w:r>
    </w:p>
    <w:p w14:paraId="0D0C9210" w14:textId="77777777" w:rsidR="0011004E" w:rsidRPr="0011004E" w:rsidRDefault="0011004E" w:rsidP="0011004E">
      <w:pPr>
        <w:numPr>
          <w:ilvl w:val="0"/>
          <w:numId w:val="20"/>
        </w:numPr>
      </w:pPr>
      <w:r w:rsidRPr="0011004E">
        <w:t xml:space="preserve">Food and Beverages generated the highest total sales among all product lines. </w:t>
      </w:r>
    </w:p>
    <w:p w14:paraId="364C2C21" w14:textId="77777777" w:rsidR="0011004E" w:rsidRPr="0011004E" w:rsidRDefault="0011004E" w:rsidP="0011004E">
      <w:pPr>
        <w:numPr>
          <w:ilvl w:val="0"/>
          <w:numId w:val="20"/>
        </w:numPr>
      </w:pPr>
      <w:r w:rsidRPr="0011004E">
        <w:t xml:space="preserve">Other product categories showed comparable performance with no extreme variation. </w:t>
      </w:r>
    </w:p>
    <w:p w14:paraId="2345D04C" w14:textId="77777777" w:rsidR="0011004E" w:rsidRPr="0011004E" w:rsidRDefault="0011004E" w:rsidP="0011004E">
      <w:r w:rsidRPr="0011004E">
        <w:rPr>
          <w:b/>
          <w:bCs/>
        </w:rPr>
        <w:t>Interpretation:</w:t>
      </w:r>
      <w:r w:rsidRPr="0011004E">
        <w:br/>
        <w:t>Revenue is distributed across multiple categories, with one category showing relatively higher contribution.</w:t>
      </w:r>
    </w:p>
    <w:p w14:paraId="4854B313" w14:textId="77777777" w:rsidR="0011004E" w:rsidRPr="0011004E" w:rsidRDefault="0011004E" w:rsidP="0011004E">
      <w:r w:rsidRPr="0011004E">
        <w:pict w14:anchorId="5C2B80DF">
          <v:rect id="_x0000_i1299" style="width:0;height:1.5pt" o:hralign="center" o:hrstd="t" o:hr="t" fillcolor="#a0a0a0" stroked="f"/>
        </w:pict>
      </w:r>
    </w:p>
    <w:p w14:paraId="7466B3F8" w14:textId="77777777" w:rsidR="0011004E" w:rsidRPr="0011004E" w:rsidRDefault="0011004E" w:rsidP="0011004E">
      <w:pPr>
        <w:rPr>
          <w:b/>
          <w:bCs/>
        </w:rPr>
      </w:pPr>
      <w:r w:rsidRPr="0011004E">
        <w:rPr>
          <w:b/>
          <w:bCs/>
        </w:rPr>
        <w:t>4.2 Monthly Sales Trends</w:t>
      </w:r>
    </w:p>
    <w:p w14:paraId="231329A8" w14:textId="77777777" w:rsidR="0011004E" w:rsidRPr="0011004E" w:rsidRDefault="0011004E" w:rsidP="0011004E">
      <w:pPr>
        <w:numPr>
          <w:ilvl w:val="0"/>
          <w:numId w:val="21"/>
        </w:numPr>
      </w:pPr>
      <w:r w:rsidRPr="0011004E">
        <w:t xml:space="preserve">January recorded the highest sales, followed by March, with February having the lowest. </w:t>
      </w:r>
    </w:p>
    <w:p w14:paraId="3131CF8C" w14:textId="77777777" w:rsidR="0011004E" w:rsidRPr="0011004E" w:rsidRDefault="0011004E" w:rsidP="0011004E">
      <w:pPr>
        <w:numPr>
          <w:ilvl w:val="0"/>
          <w:numId w:val="21"/>
        </w:numPr>
      </w:pPr>
      <w:r w:rsidRPr="0011004E">
        <w:t xml:space="preserve">The variation between months is moderate. </w:t>
      </w:r>
    </w:p>
    <w:p w14:paraId="5EF40C91" w14:textId="77777777" w:rsidR="0011004E" w:rsidRPr="0011004E" w:rsidRDefault="0011004E" w:rsidP="0011004E">
      <w:r w:rsidRPr="0011004E">
        <w:rPr>
          <w:b/>
          <w:bCs/>
        </w:rPr>
        <w:t>Interpretation:</w:t>
      </w:r>
      <w:r w:rsidRPr="0011004E">
        <w:br/>
        <w:t>Sales remain relatively stable over the three-month period, with no strong seasonal fluctuation observed.</w:t>
      </w:r>
    </w:p>
    <w:p w14:paraId="5393074B" w14:textId="77777777" w:rsidR="0011004E" w:rsidRPr="0011004E" w:rsidRDefault="0011004E" w:rsidP="0011004E">
      <w:r w:rsidRPr="0011004E">
        <w:pict w14:anchorId="0BFBD2F1">
          <v:rect id="_x0000_i1300" style="width:0;height:1.5pt" o:hralign="center" o:hrstd="t" o:hr="t" fillcolor="#a0a0a0" stroked="f"/>
        </w:pict>
      </w:r>
    </w:p>
    <w:p w14:paraId="4A8BA24F" w14:textId="77777777" w:rsidR="0011004E" w:rsidRPr="0011004E" w:rsidRDefault="0011004E" w:rsidP="0011004E">
      <w:pPr>
        <w:rPr>
          <w:b/>
          <w:bCs/>
        </w:rPr>
      </w:pPr>
      <w:r w:rsidRPr="0011004E">
        <w:rPr>
          <w:b/>
          <w:bCs/>
        </w:rPr>
        <w:t>4.3 Time-Based Sales Patterns</w:t>
      </w:r>
    </w:p>
    <w:p w14:paraId="69DE9746" w14:textId="77777777" w:rsidR="0011004E" w:rsidRPr="0011004E" w:rsidRDefault="0011004E" w:rsidP="0011004E">
      <w:pPr>
        <w:numPr>
          <w:ilvl w:val="0"/>
          <w:numId w:val="22"/>
        </w:numPr>
      </w:pPr>
      <w:r w:rsidRPr="0011004E">
        <w:t xml:space="preserve">Sales are highest during afternoon hours compared to morning and evening. </w:t>
      </w:r>
    </w:p>
    <w:p w14:paraId="1B5E4BD2" w14:textId="77777777" w:rsidR="0011004E" w:rsidRPr="0011004E" w:rsidRDefault="0011004E" w:rsidP="0011004E">
      <w:r w:rsidRPr="0011004E">
        <w:rPr>
          <w:b/>
          <w:bCs/>
        </w:rPr>
        <w:t>Interpretation:</w:t>
      </w:r>
      <w:r w:rsidRPr="0011004E">
        <w:br/>
        <w:t xml:space="preserve">Customer activity is concentrated during mid-day hours, which may reflect typical shopping </w:t>
      </w:r>
      <w:proofErr w:type="spellStart"/>
      <w:r w:rsidRPr="0011004E">
        <w:t>behavior</w:t>
      </w:r>
      <w:proofErr w:type="spellEnd"/>
      <w:r w:rsidRPr="0011004E">
        <w:t xml:space="preserve"> patterns.</w:t>
      </w:r>
    </w:p>
    <w:p w14:paraId="0B8F86A4" w14:textId="77777777" w:rsidR="0011004E" w:rsidRPr="0011004E" w:rsidRDefault="0011004E" w:rsidP="0011004E">
      <w:r w:rsidRPr="0011004E">
        <w:pict w14:anchorId="56D8188E">
          <v:rect id="_x0000_i1301" style="width:0;height:1.5pt" o:hralign="center" o:hrstd="t" o:hr="t" fillcolor="#a0a0a0" stroked="f"/>
        </w:pict>
      </w:r>
    </w:p>
    <w:p w14:paraId="1C2D02C5" w14:textId="77777777" w:rsidR="0011004E" w:rsidRPr="0011004E" w:rsidRDefault="0011004E" w:rsidP="0011004E">
      <w:pPr>
        <w:rPr>
          <w:b/>
          <w:bCs/>
        </w:rPr>
      </w:pPr>
      <w:r w:rsidRPr="0011004E">
        <w:rPr>
          <w:b/>
          <w:bCs/>
        </w:rPr>
        <w:t>4.4 Customer Segmentation</w:t>
      </w:r>
    </w:p>
    <w:p w14:paraId="05CFF418" w14:textId="77777777" w:rsidR="0011004E" w:rsidRPr="0011004E" w:rsidRDefault="0011004E" w:rsidP="0011004E">
      <w:pPr>
        <w:numPr>
          <w:ilvl w:val="0"/>
          <w:numId w:val="23"/>
        </w:numPr>
      </w:pPr>
      <w:r w:rsidRPr="0011004E">
        <w:t xml:space="preserve">Member customers contribute more to total sales than normal customers. </w:t>
      </w:r>
    </w:p>
    <w:p w14:paraId="15D3FCDC" w14:textId="77777777" w:rsidR="0011004E" w:rsidRPr="0011004E" w:rsidRDefault="0011004E" w:rsidP="0011004E">
      <w:r w:rsidRPr="0011004E">
        <w:rPr>
          <w:b/>
          <w:bCs/>
        </w:rPr>
        <w:t>Interpretation:</w:t>
      </w:r>
      <w:r w:rsidRPr="0011004E">
        <w:br/>
        <w:t>Membership is associated with higher overall revenue contribution, possibly due to repeat purchases.</w:t>
      </w:r>
    </w:p>
    <w:p w14:paraId="009849FC" w14:textId="77777777" w:rsidR="0011004E" w:rsidRPr="0011004E" w:rsidRDefault="0011004E" w:rsidP="0011004E">
      <w:r w:rsidRPr="0011004E">
        <w:lastRenderedPageBreak/>
        <w:pict w14:anchorId="3B32D17C">
          <v:rect id="_x0000_i1302" style="width:0;height:1.5pt" o:hralign="center" o:hrstd="t" o:hr="t" fillcolor="#a0a0a0" stroked="f"/>
        </w:pict>
      </w:r>
    </w:p>
    <w:p w14:paraId="6D5AF5A7" w14:textId="77777777" w:rsidR="0011004E" w:rsidRPr="0011004E" w:rsidRDefault="0011004E" w:rsidP="0011004E">
      <w:pPr>
        <w:rPr>
          <w:b/>
          <w:bCs/>
        </w:rPr>
      </w:pPr>
      <w:r w:rsidRPr="0011004E">
        <w:rPr>
          <w:b/>
          <w:bCs/>
        </w:rPr>
        <w:t>4.5 Gender-Based Spending</w:t>
      </w:r>
    </w:p>
    <w:p w14:paraId="558EEED8" w14:textId="77777777" w:rsidR="0011004E" w:rsidRPr="0011004E" w:rsidRDefault="0011004E" w:rsidP="0011004E">
      <w:pPr>
        <w:numPr>
          <w:ilvl w:val="0"/>
          <w:numId w:val="24"/>
        </w:numPr>
      </w:pPr>
      <w:r w:rsidRPr="0011004E">
        <w:t xml:space="preserve">Female customers show a higher average transaction value compared to male customers. </w:t>
      </w:r>
    </w:p>
    <w:p w14:paraId="676DBE7D" w14:textId="77777777" w:rsidR="0011004E" w:rsidRPr="0011004E" w:rsidRDefault="0011004E" w:rsidP="0011004E">
      <w:r w:rsidRPr="0011004E">
        <w:rPr>
          <w:b/>
          <w:bCs/>
        </w:rPr>
        <w:t>Interpretation:</w:t>
      </w:r>
      <w:r w:rsidRPr="0011004E">
        <w:br/>
        <w:t>There is a measurable difference in spending per transaction between genders.</w:t>
      </w:r>
    </w:p>
    <w:p w14:paraId="7831C26F" w14:textId="77777777" w:rsidR="0011004E" w:rsidRPr="0011004E" w:rsidRDefault="0011004E" w:rsidP="0011004E">
      <w:r w:rsidRPr="0011004E">
        <w:pict w14:anchorId="279B49FB">
          <v:rect id="_x0000_i1303" style="width:0;height:1.5pt" o:hralign="center" o:hrstd="t" o:hr="t" fillcolor="#a0a0a0" stroked="f"/>
        </w:pict>
      </w:r>
    </w:p>
    <w:p w14:paraId="27FD1449" w14:textId="77777777" w:rsidR="0011004E" w:rsidRPr="0011004E" w:rsidRDefault="0011004E" w:rsidP="0011004E">
      <w:pPr>
        <w:rPr>
          <w:b/>
          <w:bCs/>
        </w:rPr>
      </w:pPr>
      <w:r w:rsidRPr="0011004E">
        <w:rPr>
          <w:b/>
          <w:bCs/>
        </w:rPr>
        <w:t>4.6 Payment Methods</w:t>
      </w:r>
    </w:p>
    <w:p w14:paraId="33000704" w14:textId="77777777" w:rsidR="0011004E" w:rsidRPr="0011004E" w:rsidRDefault="0011004E" w:rsidP="0011004E">
      <w:pPr>
        <w:numPr>
          <w:ilvl w:val="0"/>
          <w:numId w:val="25"/>
        </w:numPr>
      </w:pPr>
      <w:r w:rsidRPr="0011004E">
        <w:t xml:space="preserve">Payment methods (cash, e-wallet, and credit card) are used in similar proportions. </w:t>
      </w:r>
    </w:p>
    <w:p w14:paraId="2319FDC5" w14:textId="77777777" w:rsidR="0011004E" w:rsidRPr="0011004E" w:rsidRDefault="0011004E" w:rsidP="0011004E">
      <w:pPr>
        <w:numPr>
          <w:ilvl w:val="0"/>
          <w:numId w:val="25"/>
        </w:numPr>
      </w:pPr>
      <w:r w:rsidRPr="0011004E">
        <w:t xml:space="preserve">Average transaction value does not vary significantly across payment methods. </w:t>
      </w:r>
    </w:p>
    <w:p w14:paraId="372935D3" w14:textId="77777777" w:rsidR="0011004E" w:rsidRPr="0011004E" w:rsidRDefault="0011004E" w:rsidP="0011004E">
      <w:r w:rsidRPr="0011004E">
        <w:rPr>
          <w:b/>
          <w:bCs/>
        </w:rPr>
        <w:t>Interpretation:</w:t>
      </w:r>
      <w:r w:rsidRPr="0011004E">
        <w:br/>
        <w:t xml:space="preserve">Payment method choice does not appear to influence spending </w:t>
      </w:r>
      <w:proofErr w:type="spellStart"/>
      <w:r w:rsidRPr="0011004E">
        <w:t>behavior</w:t>
      </w:r>
      <w:proofErr w:type="spellEnd"/>
      <w:r w:rsidRPr="0011004E">
        <w:t>.</w:t>
      </w:r>
    </w:p>
    <w:p w14:paraId="4302AF87" w14:textId="77777777" w:rsidR="0011004E" w:rsidRPr="0011004E" w:rsidRDefault="0011004E" w:rsidP="0011004E">
      <w:r w:rsidRPr="0011004E">
        <w:pict w14:anchorId="0B71E40D">
          <v:rect id="_x0000_i1304" style="width:0;height:1.5pt" o:hralign="center" o:hrstd="t" o:hr="t" fillcolor="#a0a0a0" stroked="f"/>
        </w:pict>
      </w:r>
    </w:p>
    <w:p w14:paraId="591499A5" w14:textId="77777777" w:rsidR="0011004E" w:rsidRPr="0011004E" w:rsidRDefault="0011004E" w:rsidP="0011004E">
      <w:pPr>
        <w:rPr>
          <w:b/>
          <w:bCs/>
        </w:rPr>
      </w:pPr>
      <w:r w:rsidRPr="0011004E">
        <w:rPr>
          <w:b/>
          <w:bCs/>
        </w:rPr>
        <w:t>4.7 Customer Ratings</w:t>
      </w:r>
    </w:p>
    <w:p w14:paraId="06573359" w14:textId="77777777" w:rsidR="0011004E" w:rsidRPr="0011004E" w:rsidRDefault="0011004E" w:rsidP="0011004E">
      <w:pPr>
        <w:numPr>
          <w:ilvl w:val="0"/>
          <w:numId w:val="26"/>
        </w:numPr>
      </w:pPr>
      <w:r w:rsidRPr="0011004E">
        <w:t xml:space="preserve">Average ratings across product lines are similar, with only minor variation. </w:t>
      </w:r>
    </w:p>
    <w:p w14:paraId="5A59A018" w14:textId="77777777" w:rsidR="0011004E" w:rsidRPr="0011004E" w:rsidRDefault="0011004E" w:rsidP="0011004E">
      <w:pPr>
        <w:numPr>
          <w:ilvl w:val="0"/>
          <w:numId w:val="26"/>
        </w:numPr>
      </w:pPr>
      <w:r w:rsidRPr="0011004E">
        <w:t xml:space="preserve">No consistent relationship is observed between transaction value and rating. </w:t>
      </w:r>
    </w:p>
    <w:p w14:paraId="3B5F8C7D" w14:textId="77777777" w:rsidR="0011004E" w:rsidRPr="0011004E" w:rsidRDefault="0011004E" w:rsidP="0011004E">
      <w:r w:rsidRPr="0011004E">
        <w:rPr>
          <w:b/>
          <w:bCs/>
        </w:rPr>
        <w:t>Interpretation:</w:t>
      </w:r>
      <w:r w:rsidRPr="0011004E">
        <w:br/>
        <w:t>Customer satisfaction, as measured by ratings, is relatively consistent and not strongly linked to purchase amount.</w:t>
      </w:r>
    </w:p>
    <w:p w14:paraId="5B9D7418" w14:textId="77777777" w:rsidR="0011004E" w:rsidRPr="0011004E" w:rsidRDefault="0011004E" w:rsidP="0011004E">
      <w:r w:rsidRPr="0011004E">
        <w:pict w14:anchorId="2B466D3D">
          <v:rect id="_x0000_i1305" style="width:0;height:1.5pt" o:hralign="center" o:hrstd="t" o:hr="t" fillcolor="#a0a0a0" stroked="f"/>
        </w:pict>
      </w:r>
    </w:p>
    <w:p w14:paraId="427BB102" w14:textId="77777777" w:rsidR="0011004E" w:rsidRPr="0011004E" w:rsidRDefault="0011004E" w:rsidP="0011004E">
      <w:pPr>
        <w:rPr>
          <w:b/>
          <w:bCs/>
        </w:rPr>
      </w:pPr>
      <w:r w:rsidRPr="0011004E">
        <w:rPr>
          <w:b/>
          <w:bCs/>
        </w:rPr>
        <w:t>4.8 Basket Size</w:t>
      </w:r>
    </w:p>
    <w:p w14:paraId="1E426FF9" w14:textId="77777777" w:rsidR="0011004E" w:rsidRPr="0011004E" w:rsidRDefault="0011004E" w:rsidP="0011004E">
      <w:pPr>
        <w:numPr>
          <w:ilvl w:val="0"/>
          <w:numId w:val="27"/>
        </w:numPr>
      </w:pPr>
      <w:r w:rsidRPr="0011004E">
        <w:t xml:space="preserve">The average number of items per transaction is approximately 5.5. </w:t>
      </w:r>
    </w:p>
    <w:p w14:paraId="75CE598D" w14:textId="77777777" w:rsidR="0011004E" w:rsidRPr="0011004E" w:rsidRDefault="0011004E" w:rsidP="0011004E">
      <w:r w:rsidRPr="0011004E">
        <w:rPr>
          <w:b/>
          <w:bCs/>
        </w:rPr>
        <w:t>Interpretation:</w:t>
      </w:r>
      <w:r w:rsidRPr="0011004E">
        <w:br/>
        <w:t>Transactions typically involve multiple items, indicating routine multi-product purchases.</w:t>
      </w:r>
    </w:p>
    <w:p w14:paraId="084E7BF9" w14:textId="77777777" w:rsidR="0011004E" w:rsidRPr="0011004E" w:rsidRDefault="0011004E" w:rsidP="0011004E">
      <w:r w:rsidRPr="0011004E">
        <w:pict w14:anchorId="47D97E93">
          <v:rect id="_x0000_i1306" style="width:0;height:1.5pt" o:hralign="center" o:hrstd="t" o:hr="t" fillcolor="#a0a0a0" stroked="f"/>
        </w:pict>
      </w:r>
    </w:p>
    <w:p w14:paraId="45F6BBC6" w14:textId="77777777" w:rsidR="0011004E" w:rsidRPr="0011004E" w:rsidRDefault="0011004E" w:rsidP="0011004E">
      <w:pPr>
        <w:rPr>
          <w:b/>
          <w:bCs/>
        </w:rPr>
      </w:pPr>
      <w:r w:rsidRPr="0011004E">
        <w:rPr>
          <w:b/>
          <w:bCs/>
        </w:rPr>
        <w:t>5. Dashboard Overview</w:t>
      </w:r>
    </w:p>
    <w:p w14:paraId="258E7D3D" w14:textId="77777777" w:rsidR="0011004E" w:rsidRPr="0011004E" w:rsidRDefault="0011004E" w:rsidP="0011004E">
      <w:r w:rsidRPr="0011004E">
        <w:t>A Power BI dashboard was developed to present the analysis in a structured and interactive format.</w:t>
      </w:r>
    </w:p>
    <w:p w14:paraId="66674C9F" w14:textId="77777777" w:rsidR="0011004E" w:rsidRPr="0011004E" w:rsidRDefault="0011004E" w:rsidP="0011004E">
      <w:pPr>
        <w:rPr>
          <w:b/>
          <w:bCs/>
        </w:rPr>
      </w:pPr>
      <w:r w:rsidRPr="0011004E">
        <w:rPr>
          <w:b/>
          <w:bCs/>
        </w:rPr>
        <w:t>Dashboard Components:</w:t>
      </w:r>
    </w:p>
    <w:p w14:paraId="23F36A32" w14:textId="77777777" w:rsidR="0011004E" w:rsidRPr="0011004E" w:rsidRDefault="0011004E" w:rsidP="0011004E">
      <w:pPr>
        <w:numPr>
          <w:ilvl w:val="0"/>
          <w:numId w:val="28"/>
        </w:numPr>
      </w:pPr>
      <w:r w:rsidRPr="0011004E">
        <w:t xml:space="preserve">Key performance indicators (Total Sales, Total Transactions, Average Transaction Value, Average Basket Size) </w:t>
      </w:r>
    </w:p>
    <w:p w14:paraId="4C3DD25C" w14:textId="77777777" w:rsidR="0011004E" w:rsidRPr="0011004E" w:rsidRDefault="0011004E" w:rsidP="0011004E">
      <w:pPr>
        <w:numPr>
          <w:ilvl w:val="0"/>
          <w:numId w:val="28"/>
        </w:numPr>
      </w:pPr>
      <w:r w:rsidRPr="0011004E">
        <w:t xml:space="preserve">Sales by product line </w:t>
      </w:r>
    </w:p>
    <w:p w14:paraId="7ABBF739" w14:textId="77777777" w:rsidR="0011004E" w:rsidRPr="0011004E" w:rsidRDefault="0011004E" w:rsidP="0011004E">
      <w:pPr>
        <w:numPr>
          <w:ilvl w:val="0"/>
          <w:numId w:val="28"/>
        </w:numPr>
      </w:pPr>
      <w:r w:rsidRPr="0011004E">
        <w:t xml:space="preserve">Sales trend by month </w:t>
      </w:r>
    </w:p>
    <w:p w14:paraId="180843D0" w14:textId="77777777" w:rsidR="0011004E" w:rsidRPr="0011004E" w:rsidRDefault="0011004E" w:rsidP="0011004E">
      <w:pPr>
        <w:numPr>
          <w:ilvl w:val="0"/>
          <w:numId w:val="28"/>
        </w:numPr>
      </w:pPr>
      <w:r w:rsidRPr="0011004E">
        <w:t xml:space="preserve">Sales distribution by time of day </w:t>
      </w:r>
    </w:p>
    <w:p w14:paraId="101E5104" w14:textId="77777777" w:rsidR="0011004E" w:rsidRPr="0011004E" w:rsidRDefault="0011004E" w:rsidP="0011004E">
      <w:pPr>
        <w:numPr>
          <w:ilvl w:val="0"/>
          <w:numId w:val="28"/>
        </w:numPr>
      </w:pPr>
      <w:r w:rsidRPr="0011004E">
        <w:t xml:space="preserve">Customer segmentation by type and gender </w:t>
      </w:r>
    </w:p>
    <w:p w14:paraId="7616C0BF" w14:textId="77777777" w:rsidR="0011004E" w:rsidRPr="0011004E" w:rsidRDefault="0011004E" w:rsidP="0011004E">
      <w:pPr>
        <w:numPr>
          <w:ilvl w:val="0"/>
          <w:numId w:val="28"/>
        </w:numPr>
      </w:pPr>
      <w:r w:rsidRPr="0011004E">
        <w:lastRenderedPageBreak/>
        <w:t xml:space="preserve">Payment method distribution </w:t>
      </w:r>
    </w:p>
    <w:p w14:paraId="61ED455D" w14:textId="77777777" w:rsidR="0011004E" w:rsidRPr="0011004E" w:rsidRDefault="0011004E" w:rsidP="0011004E">
      <w:pPr>
        <w:numPr>
          <w:ilvl w:val="0"/>
          <w:numId w:val="28"/>
        </w:numPr>
      </w:pPr>
      <w:r w:rsidRPr="0011004E">
        <w:t xml:space="preserve">Interactive slicers for month and customer attributes </w:t>
      </w:r>
    </w:p>
    <w:p w14:paraId="668AE2DD" w14:textId="77777777" w:rsidR="0011004E" w:rsidRPr="0011004E" w:rsidRDefault="0011004E" w:rsidP="0011004E">
      <w:r w:rsidRPr="0011004E">
        <w:t>The dashboard allows users to filter and view data across different dimensions without modifying the underlying dataset.</w:t>
      </w:r>
    </w:p>
    <w:p w14:paraId="792E2F91" w14:textId="77777777" w:rsidR="0011004E" w:rsidRPr="0011004E" w:rsidRDefault="0011004E" w:rsidP="0011004E">
      <w:r w:rsidRPr="0011004E">
        <w:pict w14:anchorId="7DD996D4">
          <v:rect id="_x0000_i1307" style="width:0;height:1.5pt" o:hralign="center" o:hrstd="t" o:hr="t" fillcolor="#a0a0a0" stroked="f"/>
        </w:pict>
      </w:r>
    </w:p>
    <w:p w14:paraId="7BE3D478" w14:textId="77777777" w:rsidR="0011004E" w:rsidRPr="0011004E" w:rsidRDefault="0011004E" w:rsidP="0011004E">
      <w:pPr>
        <w:rPr>
          <w:b/>
          <w:bCs/>
        </w:rPr>
      </w:pPr>
      <w:r w:rsidRPr="0011004E">
        <w:rPr>
          <w:b/>
          <w:bCs/>
        </w:rPr>
        <w:t>6. Business Implications</w:t>
      </w:r>
    </w:p>
    <w:p w14:paraId="6E5AF71A" w14:textId="77777777" w:rsidR="0011004E" w:rsidRPr="0011004E" w:rsidRDefault="0011004E" w:rsidP="0011004E">
      <w:pPr>
        <w:numPr>
          <w:ilvl w:val="0"/>
          <w:numId w:val="29"/>
        </w:numPr>
      </w:pPr>
      <w:r w:rsidRPr="0011004E">
        <w:t xml:space="preserve">Revenue is supported by multiple product categories, with one category contributing the most. </w:t>
      </w:r>
    </w:p>
    <w:p w14:paraId="32C695DC" w14:textId="77777777" w:rsidR="0011004E" w:rsidRPr="0011004E" w:rsidRDefault="0011004E" w:rsidP="0011004E">
      <w:pPr>
        <w:numPr>
          <w:ilvl w:val="0"/>
          <w:numId w:val="29"/>
        </w:numPr>
      </w:pPr>
      <w:r w:rsidRPr="0011004E">
        <w:t xml:space="preserve">Sales activity is concentrated during afternoon hours, which has operational relevance. </w:t>
      </w:r>
    </w:p>
    <w:p w14:paraId="076FE4AE" w14:textId="77777777" w:rsidR="0011004E" w:rsidRPr="0011004E" w:rsidRDefault="0011004E" w:rsidP="0011004E">
      <w:pPr>
        <w:numPr>
          <w:ilvl w:val="0"/>
          <w:numId w:val="29"/>
        </w:numPr>
      </w:pPr>
      <w:r w:rsidRPr="0011004E">
        <w:t xml:space="preserve">Member customers represent a larger share of revenue compared to non-members. </w:t>
      </w:r>
    </w:p>
    <w:p w14:paraId="6AA48CD3" w14:textId="77777777" w:rsidR="0011004E" w:rsidRPr="0011004E" w:rsidRDefault="0011004E" w:rsidP="0011004E">
      <w:pPr>
        <w:numPr>
          <w:ilvl w:val="0"/>
          <w:numId w:val="29"/>
        </w:numPr>
      </w:pPr>
      <w:r w:rsidRPr="0011004E">
        <w:t xml:space="preserve">Transactions typically include multiple items, indicating consistent purchasing </w:t>
      </w:r>
      <w:proofErr w:type="spellStart"/>
      <w:r w:rsidRPr="0011004E">
        <w:t>behavior</w:t>
      </w:r>
      <w:proofErr w:type="spellEnd"/>
      <w:r w:rsidRPr="0011004E">
        <w:t xml:space="preserve">. </w:t>
      </w:r>
    </w:p>
    <w:p w14:paraId="45BB5B89" w14:textId="77777777" w:rsidR="0011004E" w:rsidRPr="0011004E" w:rsidRDefault="0011004E" w:rsidP="0011004E">
      <w:pPr>
        <w:numPr>
          <w:ilvl w:val="0"/>
          <w:numId w:val="29"/>
        </w:numPr>
      </w:pPr>
      <w:r w:rsidRPr="0011004E">
        <w:t xml:space="preserve">Payment flexibility is important, as no single payment method dominates usage. </w:t>
      </w:r>
    </w:p>
    <w:p w14:paraId="3FB36B4A" w14:textId="77777777" w:rsidR="0011004E" w:rsidRPr="0011004E" w:rsidRDefault="0011004E" w:rsidP="0011004E">
      <w:r w:rsidRPr="0011004E">
        <w:pict w14:anchorId="1F7C4385">
          <v:rect id="_x0000_i1308" style="width:0;height:1.5pt" o:hralign="center" o:hrstd="t" o:hr="t" fillcolor="#a0a0a0" stroked="f"/>
        </w:pict>
      </w:r>
    </w:p>
    <w:p w14:paraId="6127CB86" w14:textId="77777777" w:rsidR="0011004E" w:rsidRPr="0011004E" w:rsidRDefault="0011004E" w:rsidP="0011004E">
      <w:pPr>
        <w:rPr>
          <w:b/>
          <w:bCs/>
        </w:rPr>
      </w:pPr>
      <w:r w:rsidRPr="0011004E">
        <w:rPr>
          <w:b/>
          <w:bCs/>
        </w:rPr>
        <w:t>7. Recommendations</w:t>
      </w:r>
    </w:p>
    <w:p w14:paraId="4EB7C51F" w14:textId="77777777" w:rsidR="0011004E" w:rsidRPr="0011004E" w:rsidRDefault="0011004E" w:rsidP="0011004E">
      <w:pPr>
        <w:numPr>
          <w:ilvl w:val="0"/>
          <w:numId w:val="30"/>
        </w:numPr>
      </w:pPr>
      <w:r w:rsidRPr="0011004E">
        <w:t xml:space="preserve">Maintain sufficient inventory for consistently high-performing product categories. </w:t>
      </w:r>
    </w:p>
    <w:p w14:paraId="7B12103F" w14:textId="77777777" w:rsidR="0011004E" w:rsidRPr="0011004E" w:rsidRDefault="0011004E" w:rsidP="0011004E">
      <w:pPr>
        <w:numPr>
          <w:ilvl w:val="0"/>
          <w:numId w:val="30"/>
        </w:numPr>
      </w:pPr>
      <w:r w:rsidRPr="0011004E">
        <w:t xml:space="preserve">Ensure operational readiness during afternoon peak hours. </w:t>
      </w:r>
    </w:p>
    <w:p w14:paraId="7F0646DB" w14:textId="77777777" w:rsidR="0011004E" w:rsidRPr="0011004E" w:rsidRDefault="0011004E" w:rsidP="0011004E">
      <w:pPr>
        <w:numPr>
          <w:ilvl w:val="0"/>
          <w:numId w:val="30"/>
        </w:numPr>
      </w:pPr>
      <w:r w:rsidRPr="0011004E">
        <w:t xml:space="preserve">Continue or improve membership programs to support repeat purchasing </w:t>
      </w:r>
      <w:proofErr w:type="spellStart"/>
      <w:r w:rsidRPr="0011004E">
        <w:t>behavior</w:t>
      </w:r>
      <w:proofErr w:type="spellEnd"/>
      <w:r w:rsidRPr="0011004E">
        <w:t xml:space="preserve">. </w:t>
      </w:r>
    </w:p>
    <w:p w14:paraId="2ED93712" w14:textId="77777777" w:rsidR="0011004E" w:rsidRPr="0011004E" w:rsidRDefault="0011004E" w:rsidP="0011004E">
      <w:pPr>
        <w:numPr>
          <w:ilvl w:val="0"/>
          <w:numId w:val="30"/>
        </w:numPr>
      </w:pPr>
      <w:r w:rsidRPr="0011004E">
        <w:t xml:space="preserve">Consider product bundling strategies based on multi-item purchase patterns. </w:t>
      </w:r>
    </w:p>
    <w:p w14:paraId="5E227C96" w14:textId="77777777" w:rsidR="0011004E" w:rsidRPr="0011004E" w:rsidRDefault="0011004E" w:rsidP="0011004E">
      <w:pPr>
        <w:numPr>
          <w:ilvl w:val="0"/>
          <w:numId w:val="30"/>
        </w:numPr>
      </w:pPr>
      <w:r w:rsidRPr="0011004E">
        <w:t xml:space="preserve">Maintain multiple payment options to support customer convenience. </w:t>
      </w:r>
    </w:p>
    <w:p w14:paraId="6C127888" w14:textId="77777777" w:rsidR="0011004E" w:rsidRPr="0011004E" w:rsidRDefault="0011004E" w:rsidP="0011004E">
      <w:r w:rsidRPr="0011004E">
        <w:pict w14:anchorId="7D370C92">
          <v:rect id="_x0000_i1309" style="width:0;height:1.5pt" o:hralign="center" o:hrstd="t" o:hr="t" fillcolor="#a0a0a0" stroked="f"/>
        </w:pict>
      </w:r>
    </w:p>
    <w:p w14:paraId="1BA6E4C8" w14:textId="77777777" w:rsidR="0011004E" w:rsidRPr="0011004E" w:rsidRDefault="0011004E" w:rsidP="0011004E">
      <w:pPr>
        <w:rPr>
          <w:b/>
          <w:bCs/>
        </w:rPr>
      </w:pPr>
      <w:r w:rsidRPr="0011004E">
        <w:rPr>
          <w:b/>
          <w:bCs/>
        </w:rPr>
        <w:t>8. Conclusion</w:t>
      </w:r>
    </w:p>
    <w:p w14:paraId="6CA38B5E" w14:textId="62D2AA02" w:rsidR="0011004E" w:rsidRPr="0011004E" w:rsidRDefault="0011004E" w:rsidP="0011004E">
      <w:r w:rsidRPr="0011004E">
        <w:t>This</w:t>
      </w:r>
      <w:r>
        <w:t xml:space="preserve"> </w:t>
      </w:r>
      <w:r w:rsidRPr="0011004E">
        <w:t xml:space="preserve">analysis provides a structured overview of supermarket sales performance and customer </w:t>
      </w:r>
      <w:proofErr w:type="spellStart"/>
      <w:r w:rsidRPr="0011004E">
        <w:t>behavior</w:t>
      </w:r>
      <w:proofErr w:type="spellEnd"/>
      <w:r w:rsidRPr="0011004E">
        <w:t xml:space="preserve"> over a defined period. The findings indicate stable sales patterns, consistent customer engagement, and identifiable differences across customer segments.</w:t>
      </w:r>
    </w:p>
    <w:p w14:paraId="592696A0" w14:textId="77777777" w:rsidR="0011004E" w:rsidRPr="0011004E" w:rsidRDefault="0011004E" w:rsidP="0011004E">
      <w:r w:rsidRPr="0011004E">
        <w:t>The project demonstrates the use of SQL for data analysis and Power BI for visualization, with a focus on clarity, accuracy, and practical interpretation. The insights can support operational planning and data-informed decision-making without relying on unsupported assumptions.</w:t>
      </w:r>
    </w:p>
    <w:p w14:paraId="1115A44A" w14:textId="77777777" w:rsidR="00D040F1" w:rsidRDefault="00D040F1"/>
    <w:sectPr w:rsidR="00D040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59B6"/>
    <w:multiLevelType w:val="multilevel"/>
    <w:tmpl w:val="C02C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E736B"/>
    <w:multiLevelType w:val="multilevel"/>
    <w:tmpl w:val="3FE24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33F00"/>
    <w:multiLevelType w:val="multilevel"/>
    <w:tmpl w:val="2FD2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52127"/>
    <w:multiLevelType w:val="multilevel"/>
    <w:tmpl w:val="F876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534E4"/>
    <w:multiLevelType w:val="multilevel"/>
    <w:tmpl w:val="8EB8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948C4"/>
    <w:multiLevelType w:val="multilevel"/>
    <w:tmpl w:val="9996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C1228"/>
    <w:multiLevelType w:val="multilevel"/>
    <w:tmpl w:val="74C6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02498"/>
    <w:multiLevelType w:val="multilevel"/>
    <w:tmpl w:val="24B8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234F4"/>
    <w:multiLevelType w:val="multilevel"/>
    <w:tmpl w:val="5294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67823"/>
    <w:multiLevelType w:val="multilevel"/>
    <w:tmpl w:val="2CEC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1279E6"/>
    <w:multiLevelType w:val="multilevel"/>
    <w:tmpl w:val="9282F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972DDF"/>
    <w:multiLevelType w:val="multilevel"/>
    <w:tmpl w:val="0A28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2A56D8"/>
    <w:multiLevelType w:val="multilevel"/>
    <w:tmpl w:val="CB84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40C9D"/>
    <w:multiLevelType w:val="multilevel"/>
    <w:tmpl w:val="28F6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017D8"/>
    <w:multiLevelType w:val="multilevel"/>
    <w:tmpl w:val="C8EC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A8234A"/>
    <w:multiLevelType w:val="multilevel"/>
    <w:tmpl w:val="F812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1D5C93"/>
    <w:multiLevelType w:val="multilevel"/>
    <w:tmpl w:val="8D768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411BEC"/>
    <w:multiLevelType w:val="multilevel"/>
    <w:tmpl w:val="C6B8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284D26"/>
    <w:multiLevelType w:val="multilevel"/>
    <w:tmpl w:val="DA62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70A1F"/>
    <w:multiLevelType w:val="multilevel"/>
    <w:tmpl w:val="0FC6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603827"/>
    <w:multiLevelType w:val="multilevel"/>
    <w:tmpl w:val="E672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2700E6"/>
    <w:multiLevelType w:val="multilevel"/>
    <w:tmpl w:val="6112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9E1E30"/>
    <w:multiLevelType w:val="multilevel"/>
    <w:tmpl w:val="84705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EF19B3"/>
    <w:multiLevelType w:val="multilevel"/>
    <w:tmpl w:val="3096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133FB0"/>
    <w:multiLevelType w:val="multilevel"/>
    <w:tmpl w:val="E41C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2C1782"/>
    <w:multiLevelType w:val="multilevel"/>
    <w:tmpl w:val="0210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990BFF"/>
    <w:multiLevelType w:val="multilevel"/>
    <w:tmpl w:val="D64E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9E4BD9"/>
    <w:multiLevelType w:val="multilevel"/>
    <w:tmpl w:val="25AA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5C443B"/>
    <w:multiLevelType w:val="multilevel"/>
    <w:tmpl w:val="7B74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C2AF1"/>
    <w:multiLevelType w:val="multilevel"/>
    <w:tmpl w:val="3150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704323">
    <w:abstractNumId w:val="6"/>
  </w:num>
  <w:num w:numId="2" w16cid:durableId="744692803">
    <w:abstractNumId w:val="11"/>
  </w:num>
  <w:num w:numId="3" w16cid:durableId="2073769817">
    <w:abstractNumId w:val="19"/>
  </w:num>
  <w:num w:numId="4" w16cid:durableId="413431210">
    <w:abstractNumId w:val="1"/>
  </w:num>
  <w:num w:numId="5" w16cid:durableId="2016302140">
    <w:abstractNumId w:val="20"/>
  </w:num>
  <w:num w:numId="6" w16cid:durableId="1844665243">
    <w:abstractNumId w:val="12"/>
  </w:num>
  <w:num w:numId="7" w16cid:durableId="1604805475">
    <w:abstractNumId w:val="8"/>
  </w:num>
  <w:num w:numId="8" w16cid:durableId="17045656">
    <w:abstractNumId w:val="7"/>
  </w:num>
  <w:num w:numId="9" w16cid:durableId="539435879">
    <w:abstractNumId w:val="14"/>
  </w:num>
  <w:num w:numId="10" w16cid:durableId="346443226">
    <w:abstractNumId w:val="21"/>
  </w:num>
  <w:num w:numId="11" w16cid:durableId="1384671099">
    <w:abstractNumId w:val="25"/>
  </w:num>
  <w:num w:numId="12" w16cid:durableId="328562581">
    <w:abstractNumId w:val="9"/>
  </w:num>
  <w:num w:numId="13" w16cid:durableId="64884358">
    <w:abstractNumId w:val="26"/>
  </w:num>
  <w:num w:numId="14" w16cid:durableId="514878373">
    <w:abstractNumId w:val="22"/>
  </w:num>
  <w:num w:numId="15" w16cid:durableId="1348286574">
    <w:abstractNumId w:val="27"/>
  </w:num>
  <w:num w:numId="16" w16cid:durableId="1895391171">
    <w:abstractNumId w:val="2"/>
  </w:num>
  <w:num w:numId="17" w16cid:durableId="2133816137">
    <w:abstractNumId w:val="4"/>
  </w:num>
  <w:num w:numId="18" w16cid:durableId="2107187145">
    <w:abstractNumId w:val="28"/>
  </w:num>
  <w:num w:numId="19" w16cid:durableId="1719936331">
    <w:abstractNumId w:val="10"/>
  </w:num>
  <w:num w:numId="20" w16cid:durableId="199589327">
    <w:abstractNumId w:val="24"/>
  </w:num>
  <w:num w:numId="21" w16cid:durableId="1294483276">
    <w:abstractNumId w:val="18"/>
  </w:num>
  <w:num w:numId="22" w16cid:durableId="1623607659">
    <w:abstractNumId w:val="29"/>
  </w:num>
  <w:num w:numId="23" w16cid:durableId="1638417982">
    <w:abstractNumId w:val="17"/>
  </w:num>
  <w:num w:numId="24" w16cid:durableId="2047562183">
    <w:abstractNumId w:val="0"/>
  </w:num>
  <w:num w:numId="25" w16cid:durableId="1552572994">
    <w:abstractNumId w:val="3"/>
  </w:num>
  <w:num w:numId="26" w16cid:durableId="1607074420">
    <w:abstractNumId w:val="15"/>
  </w:num>
  <w:num w:numId="27" w16cid:durableId="1926919623">
    <w:abstractNumId w:val="13"/>
  </w:num>
  <w:num w:numId="28" w16cid:durableId="1943755366">
    <w:abstractNumId w:val="5"/>
  </w:num>
  <w:num w:numId="29" w16cid:durableId="435370393">
    <w:abstractNumId w:val="16"/>
  </w:num>
  <w:num w:numId="30" w16cid:durableId="138556219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04E"/>
    <w:rsid w:val="0011004E"/>
    <w:rsid w:val="00280D51"/>
    <w:rsid w:val="00C3622F"/>
    <w:rsid w:val="00D040F1"/>
    <w:rsid w:val="00D81C96"/>
    <w:rsid w:val="00E9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3FDF5"/>
  <w15:chartTrackingRefBased/>
  <w15:docId w15:val="{04D043FE-680A-40F9-B6BC-03F4D711E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0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0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0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0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0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4</Pages>
  <Words>870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tusharparit29@gmail.com</dc:creator>
  <cp:keywords/>
  <dc:description/>
  <cp:lastModifiedBy>tusharparit29@gmail.com</cp:lastModifiedBy>
  <cp:revision>1</cp:revision>
  <dcterms:created xsi:type="dcterms:W3CDTF">2026-05-06T11:25:00Z</dcterms:created>
  <dcterms:modified xsi:type="dcterms:W3CDTF">2026-05-06T13:50:00Z</dcterms:modified>
</cp:coreProperties>
</file>