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Career Paths for B.Sc. Graduates</w:t>
      </w:r>
    </w:p>
    <w:p>
      <w:pPr>
        <w:pStyle w:val="Heading1"/>
      </w:pPr>
      <w:r>
        <w:t>1. Government Careers</w:t>
      </w:r>
    </w:p>
    <w:p>
      <w:pPr>
        <w:pStyle w:val="Heading2"/>
      </w:pPr>
      <w:r>
        <w:t>(a) Civil Services (UPSC, State PCS)</w:t>
      </w:r>
    </w:p>
    <w:p>
      <w:r>
        <w:t>Eligibility: B.Sc. degree (any discipline), age 21–32 years.</w:t>
      </w:r>
    </w:p>
    <w:p>
      <w:r>
        <w:t>Exams: UPSC Civil Services (IAS, IPS, IFS), State Public Service Commissions.</w:t>
      </w:r>
    </w:p>
    <w:p>
      <w:r>
        <w:t>Careers: Administrative Services, Foreign Service, Police Service.</w:t>
      </w:r>
    </w:p>
    <w:p>
      <w:pPr>
        <w:pStyle w:val="Heading2"/>
      </w:pPr>
      <w:r>
        <w:t>(b) Banking &amp; Insurance</w:t>
      </w:r>
    </w:p>
    <w:p>
      <w:r>
        <w:t>Eligibility: B.Sc. degree, usually age &lt;30.</w:t>
      </w:r>
    </w:p>
    <w:p>
      <w:r>
        <w:t>Exams: IBPS PO/Clerk, SBI PO/Clerk, RBI Grade B, NABARD, LIC AAO, GIC AO.</w:t>
      </w:r>
    </w:p>
    <w:p>
      <w:r>
        <w:t>Careers: Probationary Officer, Risk Analyst, Insurance Officer.</w:t>
      </w:r>
    </w:p>
    <w:p>
      <w:pPr>
        <w:pStyle w:val="Heading2"/>
      </w:pPr>
      <w:r>
        <w:t>(c) Defence Services</w:t>
      </w:r>
    </w:p>
    <w:p>
      <w:r>
        <w:t>Eligibility: B.Sc. degree, physical fitness, age &lt;25–27.</w:t>
      </w:r>
    </w:p>
    <w:p>
      <w:r>
        <w:t>Exams: CDS, AFCAT, INET.</w:t>
      </w:r>
    </w:p>
    <w:p>
      <w:r>
        <w:t>Careers: Officer in Army, Navy, Air Force (technical &amp; ground duties).</w:t>
      </w:r>
    </w:p>
    <w:p>
      <w:pPr>
        <w:pStyle w:val="Heading2"/>
      </w:pPr>
      <w:r>
        <w:t>(d) Scientific Organizations</w:t>
      </w:r>
    </w:p>
    <w:p>
      <w:r>
        <w:t>Eligibility: B.Sc. (Physics, Chemistry, Maths, Biology, Environmental Science, etc.).</w:t>
      </w:r>
    </w:p>
    <w:p>
      <w:r>
        <w:t>Exams: ISRO/DRDO recruitment, BARC OCES, ICMR exams.</w:t>
      </w:r>
    </w:p>
    <w:p>
      <w:r>
        <w:t>Careers: Scientist, Research Officer, Lab Analyst.</w:t>
      </w:r>
    </w:p>
    <w:p>
      <w:pPr>
        <w:pStyle w:val="Heading2"/>
      </w:pPr>
      <w:r>
        <w:t>(e) Specialized Govt. Jobs</w:t>
      </w:r>
    </w:p>
    <w:p>
      <w:r>
        <w:t>B.Sc. Agriculture → Agriculture Officer, FCI, NABARD.</w:t>
      </w:r>
    </w:p>
    <w:p>
      <w:r>
        <w:t>B.Sc. Nursing → Staff Nurse, Defence Nursing, Govt. Hospitals.</w:t>
      </w:r>
    </w:p>
    <w:p>
      <w:r>
        <w:t>B.Sc. Forestry/Environmental Science → Forest Service (UPSC IFS).</w:t>
      </w:r>
    </w:p>
    <w:p>
      <w:r>
        <w:t>B.Sc. Geology → GSI, ONGC recruitment.</w:t>
      </w:r>
    </w:p>
    <w:p>
      <w:pPr>
        <w:pStyle w:val="Heading1"/>
      </w:pPr>
      <w:r>
        <w:t>2. Corporate / Private Sector Careers</w:t>
      </w:r>
    </w:p>
    <w:p>
      <w:pPr>
        <w:pStyle w:val="Heading2"/>
      </w:pPr>
      <w:r>
        <w:t>(a) IT &amp; Data</w:t>
      </w:r>
    </w:p>
    <w:p>
      <w:r>
        <w:t>Eligibility: B.Sc. Computer Science, IT, Statistics, Maths.</w:t>
      </w:r>
    </w:p>
    <w:p>
      <w:r>
        <w:t>Careers: Software Developer, Data Analyst, Cybersecurity Analyst.</w:t>
      </w:r>
    </w:p>
    <w:p>
      <w:r>
        <w:t>Top Companies: TCS, Infosys, Wipro, IBM, Deloitte.</w:t>
      </w:r>
    </w:p>
    <w:p>
      <w:pPr>
        <w:pStyle w:val="Heading2"/>
      </w:pPr>
      <w:r>
        <w:t>(b) Life Sciences &amp; Healthcare</w:t>
      </w:r>
    </w:p>
    <w:p>
      <w:r>
        <w:t>Eligibility: B.Sc. Biotechnology, Microbiology, Biochemistry, Zoology.</w:t>
      </w:r>
    </w:p>
    <w:p>
      <w:r>
        <w:t>Careers: Lab Scientist, Clinical Research Associate, Pharma QA/QC.</w:t>
      </w:r>
    </w:p>
    <w:p>
      <w:r>
        <w:t>Top Companies: Biocon, Cipla, Serum Institute.</w:t>
      </w:r>
    </w:p>
    <w:p>
      <w:pPr>
        <w:pStyle w:val="Heading2"/>
      </w:pPr>
      <w:r>
        <w:t>(c) Environmental &amp; Applied Sciences</w:t>
      </w:r>
    </w:p>
    <w:p>
      <w:r>
        <w:t>Eligibility: B.Sc. Environmental Science, Agriculture, Forestry.</w:t>
      </w:r>
    </w:p>
    <w:p>
      <w:r>
        <w:t>Careers: Environmental Consultant, Agriculture Officer, Sustainability Analyst.</w:t>
      </w:r>
    </w:p>
    <w:p>
      <w:r>
        <w:t>Companies: Tata Power, NGOs, Govt. Departments.</w:t>
      </w:r>
    </w:p>
    <w:p>
      <w:pPr>
        <w:pStyle w:val="Heading1"/>
      </w:pPr>
      <w:r>
        <w:t>3. Research &amp; Academia</w:t>
      </w:r>
    </w:p>
    <w:p>
      <w:r>
        <w:t>Higher Studies Required: M.Sc. + NET/SET → PhD.</w:t>
      </w:r>
    </w:p>
    <w:p>
      <w:r>
        <w:t>Exams: CSIR NET, UGC NET, GATE (Science), JEST, DBT BET.</w:t>
      </w:r>
    </w:p>
    <w:p>
      <w:r>
        <w:t>Careers: Research Scientist, Assistant Professor, Scientist in Govt. labs (CSIR, ICAR, ICMR).</w:t>
      </w:r>
    </w:p>
    <w:p>
      <w:pPr>
        <w:pStyle w:val="Heading1"/>
      </w:pPr>
      <w:r>
        <w:t>4. Professional Courses after B.Sc.</w:t>
      </w:r>
    </w:p>
    <w:p>
      <w:r>
        <w:t>MBA – CAT, XAT, MAT, GMAT → Business, Consulting, Finance.</w:t>
      </w:r>
    </w:p>
    <w:p>
      <w:r>
        <w:t>MCA – NIMCET, CUET → Software Development.</w:t>
      </w:r>
    </w:p>
    <w:p>
      <w:r>
        <w:t>LLB – 3 years post-B.Sc., LSAT, DU LLB → Corporate Law, IPR.</w:t>
      </w:r>
    </w:p>
    <w:p>
      <w:r>
        <w:t>B.Ed. – Teaching, via state/university entrances.</w:t>
      </w:r>
    </w:p>
    <w:p>
      <w:pPr>
        <w:pStyle w:val="Heading1"/>
      </w:pPr>
      <w:r>
        <w:t>5. Higher Studies Options</w:t>
      </w:r>
    </w:p>
    <w:p>
      <w:r>
        <w:t>M.Sc. Specializations: Physics, Chemistry, Maths, Botany, Zoology, Environmental Science, Geology, Biotechnology, Microbiology, Data Science, AI.</w:t>
      </w:r>
    </w:p>
    <w:p>
      <w:r>
        <w:t>Integrated PhD: IISc, IITs, IISERs (via JAM/JEST).</w:t>
      </w:r>
    </w:p>
    <w:p>
      <w:r>
        <w:t>Abroad: GRE + TOEFL/IELTS → MS in US/Europe.</w:t>
      </w:r>
    </w:p>
    <w:p>
      <w:pPr>
        <w:pStyle w:val="Heading1"/>
      </w:pPr>
      <w:r>
        <w:t>6. Additional Career Options</w:t>
      </w:r>
    </w:p>
    <w:p>
      <w:pPr>
        <w:pStyle w:val="Heading2"/>
      </w:pPr>
      <w:r>
        <w:t>Professional Certifications</w:t>
      </w:r>
    </w:p>
    <w:p>
      <w:r>
        <w:t>Data Science (Python, R, Tableau), Cybersecurity (CEH, CISSP), Finance (CFA, FRM), Clinical Research, Bioinformatics.</w:t>
      </w:r>
    </w:p>
    <w:p>
      <w:pPr>
        <w:pStyle w:val="Heading2"/>
      </w:pPr>
      <w:r>
        <w:t>Entrepreneurship</w:t>
      </w:r>
    </w:p>
    <w:p>
      <w:r>
        <w:t>Agri-tech, Biotech, EdTech, Data Analytics. Govt. support: Startup India, MSME schemes.</w:t>
      </w:r>
    </w:p>
    <w:p>
      <w:pPr>
        <w:pStyle w:val="Heading2"/>
      </w:pPr>
      <w:r>
        <w:t>Competitive Exams (Open to All Graduates)</w:t>
      </w:r>
    </w:p>
    <w:p>
      <w:r>
        <w:t>SSC CGL, SSC CHSL, Railway RRB NTPC/JE, LIC/GIC AO, Teaching (CTET, State TET after B.Ed.).</w:t>
      </w:r>
    </w:p>
    <w:p>
      <w:pPr>
        <w:pStyle w:val="Heading2"/>
      </w:pPr>
      <w:r>
        <w:t>International Careers</w:t>
      </w:r>
    </w:p>
    <w:p>
      <w:r>
        <w:t>Public Health (WHO, UN), Environmental Sustainability (UNDP, World Bank), Research &amp; Academia abroad (via GRE/TOEFL/IELTS).</w:t>
      </w:r>
    </w:p>
    <w:p>
      <w:pPr>
        <w:pStyle w:val="Heading2"/>
      </w:pPr>
      <w:r>
        <w:t>Non-Traditional Careers</w:t>
      </w:r>
    </w:p>
    <w:p>
      <w:r>
        <w:t>Science Communication &amp; Journalism, Patent Analyst/IPR, Policy &amp; Think Tanks.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