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Career Paths for B.Tech Graduates</w:t>
      </w:r>
    </w:p>
    <w:p>
      <w:r>
        <w:t>This document outlines the career opportunities available to B.Tech graduates in India across Government Jobs, Private Sector Careers, and Higher Education pathways, categorized by engineering branches.</w:t>
      </w:r>
    </w:p>
    <w:p>
      <w:pPr>
        <w:pStyle w:val="Heading1"/>
      </w:pPr>
      <w:r>
        <w:t>1. Government Jobs</w:t>
      </w:r>
    </w:p>
    <w:p>
      <w:r>
        <w:t>Government jobs provide stability, prestige, and structured career growth. Most recruitments are through competitive exams.</w:t>
      </w:r>
    </w:p>
    <w:p>
      <w:pPr>
        <w:pStyle w:val="Heading2"/>
      </w:pPr>
      <w:r>
        <w:t>1.1 Public Sector Undertakings (PSUs)</w:t>
      </w:r>
    </w:p>
    <w:p>
      <w:pPr>
        <w:pStyle w:val="ListBullet"/>
      </w:pPr>
      <w:r>
        <w:t>**Eligibility:** B.Tech/B.E. in relevant discipline</w:t>
      </w:r>
    </w:p>
    <w:p>
      <w:pPr>
        <w:pStyle w:val="ListBullet"/>
      </w:pPr>
      <w:r>
        <w:t>**Age Limit:** 26–30 years (relaxations for reserved categories)</w:t>
      </w:r>
    </w:p>
    <w:p>
      <w:pPr>
        <w:pStyle w:val="ListBullet"/>
      </w:pPr>
      <w:r>
        <w:t>**Recruitment:** Based on GATE score</w:t>
      </w:r>
    </w:p>
    <w:p>
      <w:pPr>
        <w:pStyle w:val="ListBullet"/>
      </w:pPr>
      <w:r>
        <w:t>**Examples of PSUs:** ONGC, NTPC, BHEL, GAIL, IOCL</w:t>
      </w:r>
    </w:p>
    <w:p>
      <w:pPr>
        <w:pStyle w:val="ListBullet"/>
      </w:pPr>
      <w:r>
        <w:t>**Higher Education Advantage:**</w:t>
      </w:r>
    </w:p>
    <w:p>
      <w:pPr>
        <w:pStyle w:val="ListBullet"/>
      </w:pPr>
      <w:r>
        <w:t xml:space="preserve"> - M.Tech: R&amp;D and Senior Engineer positions</w:t>
      </w:r>
    </w:p>
    <w:p>
      <w:pPr>
        <w:pStyle w:val="ListBullet"/>
      </w:pPr>
      <w:r>
        <w:t xml:space="preserve"> - MBA: Management Trainee, Operations Manager</w:t>
      </w:r>
    </w:p>
    <w:p>
      <w:pPr>
        <w:pStyle w:val="ListBullet"/>
      </w:pPr>
      <w:r>
        <w:t xml:space="preserve"> - PhD: Research Scientist in PSU R&amp;D divisions</w:t>
      </w:r>
    </w:p>
    <w:p>
      <w:pPr>
        <w:pStyle w:val="Heading2"/>
      </w:pPr>
      <w:r>
        <w:t>1.2 Indian Engineering Services (IES/ESE)</w:t>
      </w:r>
    </w:p>
    <w:p>
      <w:pPr>
        <w:pStyle w:val="ListBullet"/>
      </w:pPr>
      <w:r>
        <w:t>**Eligibility:** B.Tech/B.E., Age 21–30</w:t>
      </w:r>
    </w:p>
    <w:p>
      <w:pPr>
        <w:pStyle w:val="ListBullet"/>
      </w:pPr>
      <w:r>
        <w:t>**Recruitment:** UPSC exam (Prelims → Mains → Interview)</w:t>
      </w:r>
    </w:p>
    <w:p>
      <w:pPr>
        <w:pStyle w:val="ListBullet"/>
      </w:pPr>
      <w:r>
        <w:t>**Higher Education Advantage:**</w:t>
      </w:r>
    </w:p>
    <w:p>
      <w:pPr>
        <w:pStyle w:val="ListBullet"/>
      </w:pPr>
      <w:r>
        <w:t xml:space="preserve"> - M.Tech: Technical depth for senior roles</w:t>
      </w:r>
    </w:p>
    <w:p>
      <w:pPr>
        <w:pStyle w:val="ListBullet"/>
      </w:pPr>
      <w:r>
        <w:t xml:space="preserve"> - MBA: Transition to administrative/managerial roles</w:t>
      </w:r>
    </w:p>
    <w:p>
      <w:pPr>
        <w:pStyle w:val="ListBullet"/>
      </w:pPr>
      <w:r>
        <w:t xml:space="preserve"> - PhD: Advisory and technical policy-making positions</w:t>
      </w:r>
    </w:p>
    <w:p>
      <w:pPr>
        <w:pStyle w:val="Heading2"/>
      </w:pPr>
      <w:r>
        <w:t>1.3 Research &amp; Development Organizations</w:t>
      </w:r>
    </w:p>
    <w:p>
      <w:pPr>
        <w:pStyle w:val="ListBullet"/>
      </w:pPr>
      <w:r>
        <w:t>**Examples:** ISRO, DRDO, CSIR, BARC</w:t>
      </w:r>
    </w:p>
    <w:p>
      <w:pPr>
        <w:pStyle w:val="ListBullet"/>
      </w:pPr>
      <w:r>
        <w:t>**Eligibility:** First-class B.E./B.Tech</w:t>
      </w:r>
    </w:p>
    <w:p>
      <w:pPr>
        <w:pStyle w:val="ListBullet"/>
      </w:pPr>
      <w:r>
        <w:t>**Recruitment:** GATE or written exam + interview</w:t>
      </w:r>
    </w:p>
    <w:p>
      <w:pPr>
        <w:pStyle w:val="ListBullet"/>
      </w:pPr>
      <w:r>
        <w:t>**Higher Education Advantage:**</w:t>
      </w:r>
    </w:p>
    <w:p>
      <w:pPr>
        <w:pStyle w:val="ListBullet"/>
      </w:pPr>
      <w:r>
        <w:t xml:space="preserve"> - M.Tech/MS: Scientist C/D roles, advanced projects</w:t>
      </w:r>
    </w:p>
    <w:p>
      <w:pPr>
        <w:pStyle w:val="ListBullet"/>
      </w:pPr>
      <w:r>
        <w:t xml:space="preserve"> - PhD: Senior Scientist, Research Director</w:t>
      </w:r>
    </w:p>
    <w:p>
      <w:pPr>
        <w:pStyle w:val="Heading2"/>
      </w:pPr>
      <w:r>
        <w:t>1.4 Indian Armed Forces (Technical Entry)</w:t>
      </w:r>
    </w:p>
    <w:p>
      <w:pPr>
        <w:pStyle w:val="ListBullet"/>
      </w:pPr>
      <w:r>
        <w:t>**Eligibility:** B.Tech/B.E.</w:t>
      </w:r>
    </w:p>
    <w:p>
      <w:pPr>
        <w:pStyle w:val="ListBullet"/>
      </w:pPr>
      <w:r>
        <w:t>**Recruitment:** SSB Interview (Army TGC/SSC Tech, Navy SSC, Air Force AFCAT)</w:t>
      </w:r>
    </w:p>
    <w:p>
      <w:pPr>
        <w:pStyle w:val="ListBullet"/>
      </w:pPr>
      <w:r>
        <w:t>**Higher Education Advantage:**</w:t>
      </w:r>
    </w:p>
    <w:p>
      <w:pPr>
        <w:pStyle w:val="ListBullet"/>
      </w:pPr>
      <w:r>
        <w:t xml:space="preserve"> - M.Tech: Specialized roles in avionics, cyber warfare</w:t>
      </w:r>
    </w:p>
    <w:p>
      <w:pPr>
        <w:pStyle w:val="ListBullet"/>
      </w:pPr>
      <w:r>
        <w:t xml:space="preserve"> - MBA: Logistics and administration officer roles</w:t>
      </w:r>
    </w:p>
    <w:p>
      <w:pPr>
        <w:pStyle w:val="Heading1"/>
      </w:pPr>
      <w:r>
        <w:t>2. Private Sector Careers</w:t>
      </w:r>
    </w:p>
    <w:p>
      <w:r>
        <w:t>Private jobs emphasize skills, innovation, and global opportunities. Branch-wise options are listed below.</w:t>
      </w:r>
    </w:p>
    <w:p>
      <w:pPr>
        <w:pStyle w:val="Heading2"/>
      </w:pPr>
      <w:r>
        <w:t>2.1 Computer Science / Information Technology (CSE/IT) 💻</w:t>
      </w:r>
    </w:p>
    <w:p>
      <w:pPr>
        <w:pStyle w:val="ListBullet"/>
      </w:pPr>
      <w:r>
        <w:t>Job Roles: Software Developer, Data Scientist, AI/ML Engineer, Cybersecurity Analyst</w:t>
      </w:r>
    </w:p>
    <w:p>
      <w:pPr>
        <w:pStyle w:val="ListBullet"/>
      </w:pPr>
      <w:r>
        <w:t>Top Recruiters: Google, Microsoft, Amazon, TCS, Infosys, Wipro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(AI, Data Science, Cybersecurity): Research Scientist, AI Architect</w:t>
      </w:r>
    </w:p>
    <w:p>
      <w:pPr>
        <w:pStyle w:val="ListBullet"/>
      </w:pPr>
      <w:r>
        <w:t xml:space="preserve"> - MBA: Product Manager, Tech Consultant</w:t>
      </w:r>
    </w:p>
    <w:p>
      <w:pPr>
        <w:pStyle w:val="ListBullet"/>
      </w:pPr>
      <w:r>
        <w:t xml:space="preserve"> - PhD: University Professor, Research Labs (Microsoft Research, IBM)</w:t>
      </w:r>
    </w:p>
    <w:p>
      <w:pPr>
        <w:pStyle w:val="Heading2"/>
      </w:pPr>
      <w:r>
        <w:t>2.2 Mechanical Engineering ⚙️</w:t>
      </w:r>
    </w:p>
    <w:p>
      <w:pPr>
        <w:pStyle w:val="ListBullet"/>
      </w:pPr>
      <w:r>
        <w:t>Job Roles: Design Engineer, Manufacturing Engineer, R&amp;D Engineer</w:t>
      </w:r>
    </w:p>
    <w:p>
      <w:pPr>
        <w:pStyle w:val="ListBullet"/>
      </w:pPr>
      <w:r>
        <w:t>Top Recruiters: Tata Motors, L&amp;T, Siemens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(Robotics, CAD/CAM, Thermal): Robotics Engineer, Aerospace Designer</w:t>
      </w:r>
    </w:p>
    <w:p>
      <w:pPr>
        <w:pStyle w:val="ListBullet"/>
      </w:pPr>
      <w:r>
        <w:t xml:space="preserve"> - MBA (Operations/SCM): Plant Manager, Supply Chain Head</w:t>
      </w:r>
    </w:p>
    <w:p>
      <w:pPr>
        <w:pStyle w:val="ListBullet"/>
      </w:pPr>
      <w:r>
        <w:t xml:space="preserve"> - PhD: Research Scientist in automotive/aerospace, Professor</w:t>
      </w:r>
    </w:p>
    <w:p>
      <w:pPr>
        <w:pStyle w:val="Heading2"/>
      </w:pPr>
      <w:r>
        <w:t>2.3 Civil Engineering 🏗️</w:t>
      </w:r>
    </w:p>
    <w:p>
      <w:pPr>
        <w:pStyle w:val="ListBullet"/>
      </w:pPr>
      <w:r>
        <w:t>Job Roles: Site Engineer, Structural Engineer, Project Manager</w:t>
      </w:r>
    </w:p>
    <w:p>
      <w:pPr>
        <w:pStyle w:val="ListBullet"/>
      </w:pPr>
      <w:r>
        <w:t>Top Recruiters: L&amp;T, Shapoorji Pallonji, DLF, UltraTech Cement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(Structural, Environmental): Structural Consultant, Urban Planner</w:t>
      </w:r>
    </w:p>
    <w:p>
      <w:pPr>
        <w:pStyle w:val="ListBullet"/>
      </w:pPr>
      <w:r>
        <w:t xml:space="preserve"> - MBA (Project/Infra Mgmt): Project Manager, Infrastructure Strategist</w:t>
      </w:r>
    </w:p>
    <w:p>
      <w:pPr>
        <w:pStyle w:val="ListBullet"/>
      </w:pPr>
      <w:r>
        <w:t xml:space="preserve"> - PhD: Academic and Government Advisor on infrastructure projects</w:t>
      </w:r>
    </w:p>
    <w:p>
      <w:pPr>
        <w:pStyle w:val="Heading2"/>
      </w:pPr>
      <w:r>
        <w:t>2.4 Electronics &amp; Communication Engineering (ECE) 📡</w:t>
      </w:r>
    </w:p>
    <w:p>
      <w:pPr>
        <w:pStyle w:val="ListBullet"/>
      </w:pPr>
      <w:r>
        <w:t>Job Roles: VLSI Engineer, Embedded Systems Engineer, Telecom Engineer</w:t>
      </w:r>
    </w:p>
    <w:p>
      <w:pPr>
        <w:pStyle w:val="ListBullet"/>
      </w:pPr>
      <w:r>
        <w:t>Top Recruiters: Intel, Qualcomm, Samsung, Airtel, Jio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(VLSI, Embedded, IoT): Chip Design Specialist, Embedded Systems Lead</w:t>
      </w:r>
    </w:p>
    <w:p>
      <w:pPr>
        <w:pStyle w:val="ListBullet"/>
      </w:pPr>
      <w:r>
        <w:t xml:space="preserve"> - MBA: Technology Manager, Telecom Strategist</w:t>
      </w:r>
    </w:p>
    <w:p>
      <w:pPr>
        <w:pStyle w:val="ListBullet"/>
      </w:pPr>
      <w:r>
        <w:t xml:space="preserve"> - PhD: Semiconductor Research, Academic roles</w:t>
      </w:r>
    </w:p>
    <w:p>
      <w:pPr>
        <w:pStyle w:val="Heading2"/>
      </w:pPr>
      <w:r>
        <w:t>2.5 Electrical Engineering ⚡</w:t>
      </w:r>
    </w:p>
    <w:p>
      <w:pPr>
        <w:pStyle w:val="ListBullet"/>
      </w:pPr>
      <w:r>
        <w:t>Job Roles: Power Engineer, Renewable Energy Engineer, Grid Engineer</w:t>
      </w:r>
    </w:p>
    <w:p>
      <w:pPr>
        <w:pStyle w:val="ListBullet"/>
      </w:pPr>
      <w:r>
        <w:t>Top Recruiters: Tata Power, Adani, Siemens, Schneider Electric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(Power Systems, Renewable): Energy Consultant, Smart Grid Specialist</w:t>
      </w:r>
    </w:p>
    <w:p>
      <w:pPr>
        <w:pStyle w:val="ListBullet"/>
      </w:pPr>
      <w:r>
        <w:t xml:space="preserve"> - MBA (Energy Management): Operations Manager in Power Sector</w:t>
      </w:r>
    </w:p>
    <w:p>
      <w:pPr>
        <w:pStyle w:val="ListBullet"/>
      </w:pPr>
      <w:r>
        <w:t xml:space="preserve"> - PhD: Green Energy Research, Academic roles</w:t>
      </w:r>
    </w:p>
    <w:p>
      <w:pPr>
        <w:pStyle w:val="Heading2"/>
      </w:pPr>
      <w:r>
        <w:t>2.6 Chemical Engineering 🧪</w:t>
      </w:r>
    </w:p>
    <w:p>
      <w:pPr>
        <w:pStyle w:val="ListBullet"/>
      </w:pPr>
      <w:r>
        <w:t>Job Roles: Process Engineer, Quality Control Engineer, Petrochemical Engineer</w:t>
      </w:r>
    </w:p>
    <w:p>
      <w:pPr>
        <w:pStyle w:val="ListBullet"/>
      </w:pPr>
      <w:r>
        <w:t>Top Recruiters: Reliance Industries, Shell, BASF, Sun Pharma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(Process, Environmental, Petrochemical): Process Consultant, Safety Expert</w:t>
      </w:r>
    </w:p>
    <w:p>
      <w:pPr>
        <w:pStyle w:val="ListBullet"/>
      </w:pPr>
      <w:r>
        <w:t xml:space="preserve"> - MBA (Operations/Pharma Mgmt): Pharma Strategist, Plant Operations Manager</w:t>
      </w:r>
    </w:p>
    <w:p>
      <w:pPr>
        <w:pStyle w:val="ListBullet"/>
      </w:pPr>
      <w:r>
        <w:t xml:space="preserve"> - PhD: R&amp;D Scientist in chemicals, pharma, biotechnology</w:t>
      </w:r>
    </w:p>
    <w:p>
      <w:pPr>
        <w:pStyle w:val="Heading2"/>
      </w:pPr>
      <w:r>
        <w:t>2.7 Biotechnology Engineering 🧬</w:t>
      </w:r>
    </w:p>
    <w:p>
      <w:pPr>
        <w:pStyle w:val="ListBullet"/>
      </w:pPr>
      <w:r>
        <w:t>Job Roles: Research Scientist, Bioprocess Engineer, Clinical Research Associate</w:t>
      </w:r>
    </w:p>
    <w:p>
      <w:pPr>
        <w:pStyle w:val="ListBullet"/>
      </w:pPr>
      <w:r>
        <w:t>Top Recruiters: Biocon, Serum Institute, Bharat Biotech, Dr. Reddy’s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M.Tech/MS (Biotech, Biomedical): Genetic Engineer, Biomedical Device Developer</w:t>
      </w:r>
    </w:p>
    <w:p>
      <w:pPr>
        <w:pStyle w:val="ListBullet"/>
      </w:pPr>
      <w:r>
        <w:t xml:space="preserve"> - MBA (Healthcare/Pharma): Pharma Analyst, Healthcare Consultant</w:t>
      </w:r>
    </w:p>
    <w:p>
      <w:pPr>
        <w:pStyle w:val="ListBullet"/>
      </w:pPr>
      <w:r>
        <w:t xml:space="preserve"> - PhD: Senior Biotech Researcher, Academic roles</w:t>
      </w:r>
    </w:p>
    <w:p>
      <w:pPr>
        <w:pStyle w:val="Heading2"/>
      </w:pPr>
      <w:r>
        <w:t>2.8 Specialized Fields</w:t>
      </w:r>
    </w:p>
    <w:p>
      <w:pPr>
        <w:pStyle w:val="ListBullet"/>
      </w:pPr>
      <w:r>
        <w:t>Mechatronics: Robotics Engineer → M.Tech/MS: Automation Expert → PhD: Robotics Research Scientist</w:t>
      </w:r>
    </w:p>
    <w:p>
      <w:pPr>
        <w:pStyle w:val="ListBullet"/>
      </w:pPr>
      <w:r>
        <w:t>Aerospace Engineering: Aircraft/Spacecraft Engineer → M.Tech/MS: Avionics Engineer, Aerodynamics Specialist → PhD: Space Scientist, Research Director (ISRO/DRDO)</w:t>
      </w:r>
    </w:p>
    <w:p>
      <w:pPr>
        <w:pStyle w:val="ListBullet"/>
      </w:pPr>
      <w:r>
        <w:t>Petroleum Engineering: Oil &amp; Gas Engineer → M.Tech/MS: Reservoir Engineer, Exploration Specialist → MBA: Energy Sector Analyst → PhD: Petroleum Research Scientist</w:t>
      </w:r>
    </w:p>
    <w:p>
      <w:pPr>
        <w:pStyle w:val="Heading1"/>
      </w:pPr>
      <w:r>
        <w:t>3. Higher Education Pathways</w:t>
      </w:r>
    </w:p>
    <w:p>
      <w:r>
        <w:t>Higher education enhances technical knowledge, opens global opportunities, and strengthens academic and research prospects.</w:t>
      </w:r>
    </w:p>
    <w:p>
      <w:r>
        <w:t xml:space="preserve"> - M.Tech/MS (Technical Specialization): Leads to advanced technical roles, R&amp;D, and teaching careers.</w:t>
      </w:r>
    </w:p>
    <w:p>
      <w:r>
        <w:t xml:space="preserve"> - MBA (Management): Opens doors to leadership, consulting, finance, and entrepreneurship.</w:t>
      </w:r>
    </w:p>
    <w:p>
      <w:r>
        <w:t xml:space="preserve"> - PhD (Research): Essential for research labs, academia, and policy advisory positions.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