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9"/>
        </w:rPr>
      </w:pPr>
    </w:p>
    <w:p>
      <w:pPr>
        <w:pStyle w:val="BodyText"/>
        <w:spacing w:line="237" w:lineRule="auto" w:before="92"/>
        <w:ind w:left="140" w:right="1685"/>
      </w:pPr>
      <w:r>
        <w:rPr/>
        <w:t>International</w:t>
      </w:r>
      <w:r>
        <w:rPr>
          <w:spacing w:val="-8"/>
        </w:rPr>
        <w:t> </w:t>
      </w:r>
      <w:r>
        <w:rPr/>
        <w:t>Journal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Technology.</w:t>
      </w:r>
      <w:r>
        <w:rPr>
          <w:spacing w:val="-57"/>
        </w:rPr>
        <w:t> </w:t>
      </w:r>
      <w:r>
        <w:rPr/>
        <w:t>ISSN 0974-2239 Volume</w:t>
      </w:r>
      <w:r>
        <w:rPr>
          <w:spacing w:val="-1"/>
        </w:rPr>
        <w:t> </w:t>
      </w:r>
      <w:r>
        <w:rPr/>
        <w:t>4,</w:t>
      </w:r>
      <w:r>
        <w:rPr>
          <w:spacing w:val="2"/>
        </w:rPr>
        <w:t> </w:t>
      </w:r>
      <w:r>
        <w:rPr/>
        <w:t>Number</w:t>
      </w:r>
      <w:r>
        <w:rPr>
          <w:spacing w:val="1"/>
        </w:rPr>
        <w:t> </w:t>
      </w:r>
      <w:r>
        <w:rPr/>
        <w:t>7 (2014),</w:t>
      </w:r>
      <w:r>
        <w:rPr>
          <w:spacing w:val="3"/>
        </w:rPr>
        <w:t> </w:t>
      </w:r>
      <w:r>
        <w:rPr/>
        <w:t>pp.</w:t>
      </w:r>
      <w:r>
        <w:rPr>
          <w:spacing w:val="-3"/>
        </w:rPr>
        <w:t> </w:t>
      </w:r>
      <w:r>
        <w:rPr/>
        <w:t>753-764</w:t>
      </w:r>
    </w:p>
    <w:p>
      <w:pPr>
        <w:pStyle w:val="BodyText"/>
        <w:spacing w:line="237" w:lineRule="auto" w:before="6"/>
        <w:ind w:left="140" w:right="4092"/>
      </w:pPr>
      <w:r>
        <w:rPr/>
        <w:pict>
          <v:rect style="position:absolute;margin-left:88.559998pt;margin-top:29.151114pt;width:418.32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© International Research Publications House</w:t>
      </w:r>
      <w:r>
        <w:rPr>
          <w:spacing w:val="-57"/>
        </w:rPr>
        <w:t> </w:t>
      </w:r>
      <w:hyperlink r:id="rId6">
        <w:r>
          <w:rPr/>
          <w:t>http://www.</w:t>
        </w:r>
        <w:r>
          <w:rPr>
            <w:spacing w:val="2"/>
          </w:rPr>
          <w:t> </w:t>
        </w:r>
      </w:hyperlink>
      <w:r>
        <w:rPr/>
        <w:t>irphouse.com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Title"/>
      </w:pPr>
      <w:r>
        <w:rPr/>
        <w:t>Predicting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Cars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77"/>
        </w:rPr>
        <w:t> </w:t>
      </w:r>
      <w:r>
        <w:rPr/>
        <w:t>Techniques</w:t>
      </w:r>
    </w:p>
    <w:p>
      <w:pPr>
        <w:pStyle w:val="BodyText"/>
        <w:spacing w:before="6"/>
        <w:rPr>
          <w:b/>
          <w:sz w:val="48"/>
        </w:rPr>
      </w:pPr>
    </w:p>
    <w:p>
      <w:pPr>
        <w:pStyle w:val="Heading1"/>
        <w:ind w:left="296" w:right="295" w:firstLine="0"/>
        <w:jc w:val="center"/>
      </w:pPr>
      <w:r>
        <w:rPr/>
        <w:t>Sameerchand</w:t>
      </w:r>
      <w:r>
        <w:rPr>
          <w:spacing w:val="-7"/>
        </w:rPr>
        <w:t> </w:t>
      </w:r>
      <w:r>
        <w:rPr/>
        <w:t>Pudaruth</w:t>
      </w:r>
      <w:r>
        <w:rPr>
          <w:vertAlign w:val="superscript"/>
        </w:rPr>
        <w:t>1</w:t>
      </w:r>
    </w:p>
    <w:p>
      <w:pPr>
        <w:pStyle w:val="BodyText"/>
        <w:spacing w:before="9"/>
        <w:rPr>
          <w:b/>
          <w:sz w:val="23"/>
        </w:rPr>
      </w:pPr>
    </w:p>
    <w:p>
      <w:pPr>
        <w:spacing w:line="237" w:lineRule="auto" w:before="0"/>
        <w:ind w:left="725" w:right="712" w:firstLine="0"/>
        <w:jc w:val="center"/>
        <w:rPr>
          <w:i/>
          <w:sz w:val="24"/>
        </w:rPr>
      </w:pPr>
      <w:r>
        <w:rPr>
          <w:i/>
          <w:sz w:val="24"/>
          <w:vertAlign w:val="superscript"/>
        </w:rPr>
        <w:t>1</w:t>
      </w:r>
      <w:r>
        <w:rPr>
          <w:i/>
          <w:sz w:val="24"/>
          <w:vertAlign w:val="baseline"/>
        </w:rPr>
        <w:t>Computer Science and Engineering Department, University of Mauritius,</w:t>
      </w:r>
      <w:r>
        <w:rPr>
          <w:i/>
          <w:spacing w:val="-57"/>
          <w:sz w:val="24"/>
          <w:vertAlign w:val="baseline"/>
        </w:rPr>
        <w:t> </w:t>
      </w:r>
      <w:r>
        <w:rPr>
          <w:i/>
          <w:sz w:val="24"/>
          <w:vertAlign w:val="baseline"/>
        </w:rPr>
        <w:t>Reduit,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MAURITIUS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8"/>
        <w:rPr>
          <w:i/>
          <w:sz w:val="22"/>
        </w:rPr>
      </w:pPr>
    </w:p>
    <w:p>
      <w:pPr>
        <w:pStyle w:val="Heading1"/>
        <w:ind w:left="301" w:right="295" w:firstLine="0"/>
        <w:jc w:val="center"/>
      </w:pPr>
      <w:r>
        <w:rPr/>
        <w:t>ABSTRACT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ind w:left="500" w:right="489"/>
        <w:jc w:val="both"/>
      </w:pPr>
      <w:r>
        <w:rPr/>
        <w:t>In this paper, we investigate the application of supervised machine learning</w:t>
      </w:r>
      <w:r>
        <w:rPr>
          <w:spacing w:val="1"/>
        </w:rPr>
        <w:t> </w:t>
      </w:r>
      <w:r>
        <w:rPr/>
        <w:t>techniques to predict the price of used cars in Mauritius. The predictions are</w:t>
      </w:r>
      <w:r>
        <w:rPr>
          <w:spacing w:val="1"/>
        </w:rPr>
        <w:t> </w:t>
      </w:r>
      <w:r>
        <w:rPr/>
        <w:t>based on historical data collected from daily newspapers. Different techniques</w:t>
      </w:r>
      <w:r>
        <w:rPr>
          <w:spacing w:val="1"/>
        </w:rPr>
        <w:t> </w:t>
      </w:r>
      <w:r>
        <w:rPr/>
        <w:t>like multiple linear regression analysis, k-nearest neighbours, naïve bayes and</w:t>
      </w:r>
      <w:r>
        <w:rPr>
          <w:spacing w:val="1"/>
        </w:rPr>
        <w:t> </w:t>
      </w:r>
      <w:r>
        <w:rPr/>
        <w:t>decision trees have</w:t>
      </w:r>
      <w:r>
        <w:rPr>
          <w:spacing w:val="1"/>
        </w:rPr>
        <w:t> </w:t>
      </w:r>
      <w:r>
        <w:rPr/>
        <w:t>been used to</w:t>
      </w:r>
      <w:r>
        <w:rPr>
          <w:spacing w:val="60"/>
        </w:rPr>
        <w:t> </w:t>
      </w:r>
      <w:r>
        <w:rPr/>
        <w:t>make the predictions. The predictions are</w:t>
      </w:r>
      <w:r>
        <w:rPr>
          <w:spacing w:val="1"/>
        </w:rPr>
        <w:t> </w:t>
      </w:r>
      <w:r>
        <w:rPr/>
        <w:t>then evaluated and compared in order to find those which provide the best</w:t>
      </w:r>
      <w:r>
        <w:rPr>
          <w:spacing w:val="1"/>
        </w:rPr>
        <w:t> </w:t>
      </w:r>
      <w:r>
        <w:rPr/>
        <w:t>performances. A seemingly easy problem turned out to be indeed very difficult</w:t>
      </w:r>
      <w:r>
        <w:rPr>
          <w:spacing w:val="-57"/>
        </w:rPr>
        <w:t> </w:t>
      </w:r>
      <w:r>
        <w:rPr/>
        <w:t>to</w:t>
      </w:r>
      <w:r>
        <w:rPr>
          <w:spacing w:val="1"/>
        </w:rPr>
        <w:t> </w:t>
      </w:r>
      <w:r>
        <w:rPr/>
        <w:t>resolve with high accuracy.</w:t>
      </w:r>
      <w:r>
        <w:rPr>
          <w:spacing w:val="1"/>
        </w:rPr>
        <w:t> </w:t>
      </w:r>
      <w:r>
        <w:rPr/>
        <w:t>All the four</w:t>
      </w:r>
      <w:r>
        <w:rPr>
          <w:spacing w:val="1"/>
        </w:rPr>
        <w:t> </w:t>
      </w:r>
      <w:r>
        <w:rPr/>
        <w:t>methods provided comparable</w:t>
      </w:r>
      <w:r>
        <w:rPr>
          <w:spacing w:val="1"/>
        </w:rPr>
        <w:t> </w:t>
      </w:r>
      <w:r>
        <w:rPr/>
        <w:t>performance. In the future, we intend to use more sophisticated algorithms to</w:t>
      </w:r>
      <w:r>
        <w:rPr>
          <w:spacing w:val="1"/>
        </w:rPr>
        <w:t> </w:t>
      </w:r>
      <w:r>
        <w:rPr/>
        <w:t>make the</w:t>
      </w:r>
      <w:r>
        <w:rPr>
          <w:spacing w:val="1"/>
        </w:rPr>
        <w:t> </w:t>
      </w:r>
      <w:r>
        <w:rPr/>
        <w:t>predictions.</w:t>
      </w:r>
    </w:p>
    <w:p>
      <w:pPr>
        <w:pStyle w:val="BodyText"/>
        <w:spacing w:before="3"/>
      </w:pPr>
    </w:p>
    <w:p>
      <w:pPr>
        <w:pStyle w:val="BodyText"/>
        <w:ind w:left="500"/>
        <w:jc w:val="both"/>
      </w:pPr>
      <w:r>
        <w:rPr>
          <w:b/>
        </w:rPr>
        <w:t>Keywords-</w:t>
      </w:r>
      <w:r>
        <w:rPr/>
        <w:t>component;</w:t>
      </w:r>
      <w:r>
        <w:rPr>
          <w:spacing w:val="-5"/>
        </w:rPr>
        <w:t> </w:t>
      </w:r>
      <w:r>
        <w:rPr/>
        <w:t>formatting;</w:t>
      </w:r>
      <w:r>
        <w:rPr>
          <w:spacing w:val="-5"/>
        </w:rPr>
        <w:t> </w:t>
      </w:r>
      <w:r>
        <w:rPr/>
        <w:t>style;</w:t>
      </w:r>
      <w:r>
        <w:rPr>
          <w:spacing w:val="-4"/>
        </w:rPr>
        <w:t> </w:t>
      </w:r>
      <w:r>
        <w:rPr/>
        <w:t>styling; insert (key</w:t>
      </w:r>
      <w:r>
        <w:rPr>
          <w:spacing w:val="-10"/>
        </w:rPr>
        <w:t> </w:t>
      </w:r>
      <w:r>
        <w:rPr/>
        <w:t>words)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85" w:val="left" w:leader="none"/>
        </w:tabs>
        <w:spacing w:line="275" w:lineRule="exact" w:before="1" w:after="0"/>
        <w:ind w:left="384" w:right="0" w:hanging="245"/>
        <w:jc w:val="left"/>
      </w:pPr>
      <w:r>
        <w:rPr/>
        <w:t>INTRODUCTION</w:t>
      </w:r>
    </w:p>
    <w:p>
      <w:pPr>
        <w:pStyle w:val="BodyText"/>
        <w:ind w:left="140" w:right="124"/>
        <w:jc w:val="both"/>
      </w:pPr>
      <w:r>
        <w:rPr/>
        <w:t>Predicting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According to data obtained from the National Transport Authority [1], the number of</w:t>
      </w:r>
      <w:r>
        <w:rPr>
          <w:spacing w:val="1"/>
        </w:rPr>
        <w:t> </w:t>
      </w:r>
      <w:r>
        <w:rPr/>
        <w:t>cars registered between 2003 and 2013 has witnessed a spectacular increase of 234%.</w:t>
      </w:r>
      <w:r>
        <w:rPr>
          <w:spacing w:val="1"/>
        </w:rPr>
        <w:t> </w:t>
      </w:r>
      <w:r>
        <w:rPr/>
        <w:t>From 68, 524 cars registered in 2003, this number has now reached 160, 701. With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likely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second-hand</w:t>
      </w:r>
      <w:r>
        <w:rPr>
          <w:spacing w:val="1"/>
        </w:rPr>
        <w:t> </w:t>
      </w:r>
      <w:r>
        <w:rPr/>
        <w:t>imported</w:t>
      </w:r>
      <w:r>
        <w:rPr>
          <w:spacing w:val="1"/>
        </w:rPr>
        <w:t> </w:t>
      </w:r>
      <w:r>
        <w:rPr/>
        <w:t>(reconditioned) cars and used cars will increase. It is reported in [2] that the sales of</w:t>
      </w:r>
      <w:r>
        <w:rPr>
          <w:spacing w:val="1"/>
        </w:rPr>
        <w:t> </w:t>
      </w:r>
      <w:r>
        <w:rPr/>
        <w:t>new cars</w:t>
      </w:r>
      <w:r>
        <w:rPr>
          <w:spacing w:val="4"/>
        </w:rPr>
        <w:t> </w:t>
      </w:r>
      <w:r>
        <w:rPr/>
        <w:t>has</w:t>
      </w:r>
      <w:r>
        <w:rPr>
          <w:spacing w:val="-1"/>
        </w:rPr>
        <w:t> </w:t>
      </w:r>
      <w:r>
        <w:rPr/>
        <w:t>registered a</w:t>
      </w:r>
      <w:r>
        <w:rPr>
          <w:spacing w:val="1"/>
        </w:rPr>
        <w:t> </w:t>
      </w:r>
      <w:r>
        <w:rPr/>
        <w:t>decrease of</w:t>
      </w:r>
      <w:r>
        <w:rPr>
          <w:spacing w:val="-6"/>
        </w:rPr>
        <w:t> </w:t>
      </w:r>
      <w:r>
        <w:rPr/>
        <w:t>8%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/>
        <w:t>2013.</w:t>
      </w:r>
    </w:p>
    <w:p>
      <w:pPr>
        <w:pStyle w:val="BodyText"/>
        <w:ind w:left="140" w:right="124" w:firstLine="360"/>
        <w:jc w:val="both"/>
      </w:pPr>
      <w:r>
        <w:rPr/>
        <w:t>In many developed countries, it is common to lease a car rather than buying it</w:t>
      </w:r>
      <w:r>
        <w:rPr>
          <w:spacing w:val="1"/>
        </w:rPr>
        <w:t> </w:t>
      </w:r>
      <w:r>
        <w:rPr/>
        <w:t>outright. A lease is a binding contract between a buyer and a seller (or a third party –</w:t>
      </w:r>
      <w:r>
        <w:rPr>
          <w:spacing w:val="1"/>
        </w:rPr>
        <w:t> </w:t>
      </w:r>
      <w:r>
        <w:rPr/>
        <w:t>usually a bank, insurance firm or other financial institutions) in which the buyer must</w:t>
      </w:r>
      <w:r>
        <w:rPr>
          <w:spacing w:val="1"/>
        </w:rPr>
        <w:t> </w:t>
      </w:r>
      <w:r>
        <w:rPr/>
        <w:t>pay fixed instalments for a pre-defined number of months/years to the seller/financer.</w:t>
      </w:r>
      <w:r>
        <w:rPr>
          <w:spacing w:val="1"/>
        </w:rPr>
        <w:t> </w:t>
      </w:r>
      <w:r>
        <w:rPr/>
        <w:t>After the lease period is over, the buyer has the possibility to buy the car at its residual</w:t>
      </w:r>
      <w:r>
        <w:rPr>
          <w:spacing w:val="-57"/>
        </w:rPr>
        <w:t> </w:t>
      </w:r>
      <w:r>
        <w:rPr/>
        <w:t>value,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its</w:t>
      </w:r>
      <w:r>
        <w:rPr>
          <w:spacing w:val="57"/>
        </w:rPr>
        <w:t> </w:t>
      </w:r>
      <w:r>
        <w:rPr/>
        <w:t>expected</w:t>
      </w:r>
      <w:r>
        <w:rPr>
          <w:spacing w:val="53"/>
        </w:rPr>
        <w:t> </w:t>
      </w:r>
      <w:r>
        <w:rPr/>
        <w:t>resale</w:t>
      </w:r>
      <w:r>
        <w:rPr>
          <w:spacing w:val="2"/>
        </w:rPr>
        <w:t> </w:t>
      </w:r>
      <w:r>
        <w:rPr/>
        <w:t>value.</w:t>
      </w:r>
      <w:r>
        <w:rPr>
          <w:spacing w:val="56"/>
        </w:rPr>
        <w:t> </w:t>
      </w:r>
      <w:r>
        <w:rPr/>
        <w:t>Thus,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57"/>
        </w:rPr>
        <w:t> </w:t>
      </w:r>
      <w:r>
        <w:rPr/>
        <w:t>of</w:t>
      </w:r>
      <w:r>
        <w:rPr>
          <w:spacing w:val="46"/>
        </w:rPr>
        <w:t> </w:t>
      </w:r>
      <w:r>
        <w:rPr/>
        <w:t>commercial</w:t>
      </w:r>
      <w:r>
        <w:rPr>
          <w:spacing w:val="54"/>
        </w:rPr>
        <w:t> </w:t>
      </w:r>
      <w:r>
        <w:rPr/>
        <w:t>interest</w:t>
      </w:r>
      <w:r>
        <w:rPr>
          <w:spacing w:val="58"/>
        </w:rPr>
        <w:t> </w:t>
      </w:r>
      <w:r>
        <w:rPr/>
        <w:t>to</w:t>
      </w:r>
    </w:p>
    <w:p>
      <w:pPr>
        <w:spacing w:after="0"/>
        <w:jc w:val="both"/>
        <w:sectPr>
          <w:footerReference w:type="default" r:id="rId5"/>
          <w:type w:val="continuous"/>
          <w:pgSz w:w="11900" w:h="16840"/>
          <w:pgMar w:footer="0" w:top="1600" w:bottom="280" w:left="1660" w:right="1660"/>
          <w:pgNumType w:start="753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0"/>
        <w:ind w:left="140" w:right="129"/>
        <w:jc w:val="both"/>
      </w:pPr>
      <w:r>
        <w:rPr/>
        <w:t>seller/financers to be able to predict the salvage value (residual value) of cars with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residual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under-estimated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seller/financer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beginning, the instalments will be higher for the clients who will certainly then opt for</w:t>
      </w:r>
      <w:r>
        <w:rPr>
          <w:spacing w:val="-57"/>
        </w:rPr>
        <w:t> </w:t>
      </w:r>
      <w:r>
        <w:rPr/>
        <w:t>another seller/financer. If the residual value is over-estimated, the instalments will be</w:t>
      </w:r>
      <w:r>
        <w:rPr>
          <w:spacing w:val="1"/>
        </w:rPr>
        <w:t> </w:t>
      </w:r>
      <w:r>
        <w:rPr/>
        <w:t>lower for the clients but then the seller/financer may have much difficulty at selling</w:t>
      </w:r>
      <w:r>
        <w:rPr>
          <w:spacing w:val="1"/>
        </w:rPr>
        <w:t> </w:t>
      </w:r>
      <w:r>
        <w:rPr/>
        <w:t>these</w:t>
      </w:r>
      <w:r>
        <w:rPr>
          <w:spacing w:val="31"/>
        </w:rPr>
        <w:t> </w:t>
      </w:r>
      <w:r>
        <w:rPr/>
        <w:t>high-priced</w:t>
      </w:r>
      <w:r>
        <w:rPr>
          <w:spacing w:val="33"/>
        </w:rPr>
        <w:t> </w:t>
      </w:r>
      <w:r>
        <w:rPr/>
        <w:t>used</w:t>
      </w:r>
      <w:r>
        <w:rPr>
          <w:spacing w:val="32"/>
        </w:rPr>
        <w:t> </w:t>
      </w:r>
      <w:r>
        <w:rPr/>
        <w:t>cars</w:t>
      </w:r>
      <w:r>
        <w:rPr>
          <w:spacing w:val="31"/>
        </w:rPr>
        <w:t> </w:t>
      </w:r>
      <w:r>
        <w:rPr/>
        <w:t>at</w:t>
      </w:r>
      <w:r>
        <w:rPr>
          <w:spacing w:val="33"/>
        </w:rPr>
        <w:t> </w:t>
      </w:r>
      <w:r>
        <w:rPr/>
        <w:t>this</w:t>
      </w:r>
      <w:r>
        <w:rPr>
          <w:spacing w:val="31"/>
        </w:rPr>
        <w:t> </w:t>
      </w:r>
      <w:r>
        <w:rPr/>
        <w:t>over-estimated</w:t>
      </w:r>
      <w:r>
        <w:rPr>
          <w:spacing w:val="31"/>
        </w:rPr>
        <w:t> </w:t>
      </w:r>
      <w:r>
        <w:rPr/>
        <w:t>residual</w:t>
      </w:r>
      <w:r>
        <w:rPr>
          <w:spacing w:val="34"/>
        </w:rPr>
        <w:t> </w:t>
      </w:r>
      <w:r>
        <w:rPr/>
        <w:t>value.</w:t>
      </w:r>
      <w:r>
        <w:rPr>
          <w:spacing w:val="34"/>
        </w:rPr>
        <w:t> </w:t>
      </w:r>
      <w:r>
        <w:rPr/>
        <w:t>Thus,</w:t>
      </w:r>
      <w:r>
        <w:rPr>
          <w:spacing w:val="36"/>
        </w:rPr>
        <w:t> </w:t>
      </w:r>
      <w:r>
        <w:rPr/>
        <w:t>we</w:t>
      </w:r>
      <w:r>
        <w:rPr>
          <w:spacing w:val="31"/>
        </w:rPr>
        <w:t> </w:t>
      </w:r>
      <w:r>
        <w:rPr/>
        <w:t>can</w:t>
      </w:r>
      <w:r>
        <w:rPr>
          <w:spacing w:val="29"/>
        </w:rPr>
        <w:t> </w:t>
      </w:r>
      <w:r>
        <w:rPr/>
        <w:t>see</w:t>
      </w:r>
      <w:r>
        <w:rPr>
          <w:spacing w:val="-58"/>
        </w:rPr>
        <w:t> </w:t>
      </w:r>
      <w:r>
        <w:rPr/>
        <w:t>that estimating the price of used cars is of very high commercial importance as well.</w:t>
      </w:r>
      <w:r>
        <w:rPr>
          <w:spacing w:val="1"/>
        </w:rPr>
        <w:t> </w:t>
      </w:r>
      <w:r>
        <w:rPr/>
        <w:t>Manufacturers’ from Germany made a loss of 1 billion Euros in their USA market</w:t>
      </w:r>
      <w:r>
        <w:rPr>
          <w:spacing w:val="1"/>
        </w:rPr>
        <w:t> </w:t>
      </w:r>
      <w:r>
        <w:rPr/>
        <w:t>because of mis-calculating the residual value of leased cars [3]. Most individuals in</w:t>
      </w:r>
      <w:r>
        <w:rPr>
          <w:spacing w:val="1"/>
        </w:rPr>
        <w:t> </w:t>
      </w:r>
      <w:r>
        <w:rPr/>
        <w:t>Mauritius who buy new cars are also very apprehensive about the resale value of their</w:t>
      </w:r>
      <w:r>
        <w:rPr>
          <w:spacing w:val="1"/>
        </w:rPr>
        <w:t> </w:t>
      </w:r>
      <w:r>
        <w:rPr/>
        <w:t>cars after certain number of years when they will possibly sell it in the used cars</w:t>
      </w:r>
      <w:r>
        <w:rPr>
          <w:spacing w:val="1"/>
        </w:rPr>
        <w:t> </w:t>
      </w:r>
      <w:r>
        <w:rPr/>
        <w:t>market.</w:t>
      </w:r>
    </w:p>
    <w:p>
      <w:pPr>
        <w:pStyle w:val="BodyText"/>
        <w:ind w:left="140" w:right="126" w:firstLine="360"/>
        <w:jc w:val="both"/>
      </w:pPr>
      <w:r>
        <w:rPr/>
        <w:t>Predicting the resale value of a car is not a simple task. It is trite knowledge that</w:t>
      </w:r>
      <w:r>
        <w:rPr>
          <w:spacing w:val="1"/>
        </w:rPr>
        <w:t> </w:t>
      </w:r>
      <w:r>
        <w:rPr/>
        <w:t>the value of used cars depends on a number of factors. The most important ones are</w:t>
      </w:r>
      <w:r>
        <w:rPr>
          <w:spacing w:val="1"/>
        </w:rPr>
        <w:t> </w:t>
      </w:r>
      <w:r>
        <w:rPr/>
        <w:t>usually the age of the car, its make (and model), the origin of the car (the original</w:t>
      </w:r>
      <w:r>
        <w:rPr>
          <w:spacing w:val="1"/>
        </w:rPr>
        <w:t> </w:t>
      </w:r>
      <w:r>
        <w:rPr/>
        <w:t>country of the manufacturer), its mileage (the number of kilometers it has run) and its</w:t>
      </w:r>
      <w:r>
        <w:rPr>
          <w:spacing w:val="1"/>
        </w:rPr>
        <w:t> </w:t>
      </w:r>
      <w:r>
        <w:rPr/>
        <w:t>horsepower. Due to rising fuel prices, fuel economy is also of prime importance.</w:t>
      </w:r>
      <w:r>
        <w:rPr>
          <w:spacing w:val="1"/>
        </w:rPr>
        <w:t> </w:t>
      </w:r>
      <w:r>
        <w:rPr/>
        <w:t>Unfortunately, in practice, most people do not know exactly how much fuel their car</w:t>
      </w:r>
      <w:r>
        <w:rPr>
          <w:spacing w:val="1"/>
        </w:rPr>
        <w:t> </w:t>
      </w:r>
      <w:r>
        <w:rPr/>
        <w:t>consumes for each km driven. Other</w:t>
      </w:r>
      <w:r>
        <w:rPr>
          <w:spacing w:val="1"/>
        </w:rPr>
        <w:t> </w:t>
      </w:r>
      <w:r>
        <w:rPr/>
        <w:t>factors such as the type of fuel it</w:t>
      </w:r>
      <w:r>
        <w:rPr>
          <w:spacing w:val="60"/>
        </w:rPr>
        <w:t> </w:t>
      </w:r>
      <w:r>
        <w:rPr/>
        <w:t>uses, the</w:t>
      </w:r>
      <w:r>
        <w:rPr>
          <w:spacing w:val="1"/>
        </w:rPr>
        <w:t> </w:t>
      </w:r>
      <w:r>
        <w:rPr/>
        <w:t>interior style, the braking system, acceleration, the volume of its cylinders (measured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cc),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index,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size,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doors,</w:t>
      </w:r>
      <w:r>
        <w:rPr>
          <w:spacing w:val="1"/>
        </w:rPr>
        <w:t> </w:t>
      </w:r>
      <w:r>
        <w:rPr/>
        <w:t>paint</w:t>
      </w:r>
      <w:r>
        <w:rPr>
          <w:spacing w:val="1"/>
        </w:rPr>
        <w:t> </w:t>
      </w:r>
      <w:r>
        <w:rPr/>
        <w:t>colour,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car,</w:t>
      </w:r>
      <w:r>
        <w:rPr>
          <w:spacing w:val="1"/>
        </w:rPr>
        <w:t> </w:t>
      </w:r>
      <w:r>
        <w:rPr/>
        <w:t>consumer reviews, prestigious awards won by the car manufacturer, its physical state,</w:t>
      </w:r>
      <w:r>
        <w:rPr>
          <w:spacing w:val="1"/>
        </w:rPr>
        <w:t> </w:t>
      </w:r>
      <w:r>
        <w:rPr/>
        <w:t>whether it is a sports car, whether it has cruise control, whether it is automatic or</w:t>
      </w:r>
      <w:r>
        <w:rPr>
          <w:spacing w:val="1"/>
        </w:rPr>
        <w:t> </w:t>
      </w:r>
      <w:r>
        <w:rPr/>
        <w:t>manual transmission, whether it belonged to an individual or a company and other</w:t>
      </w:r>
      <w:r>
        <w:rPr>
          <w:spacing w:val="1"/>
        </w:rPr>
        <w:t> </w:t>
      </w:r>
      <w:r>
        <w:rPr/>
        <w:t>options such as air conditioner, sound system, power steering, cosmic wheels, GPS</w:t>
      </w:r>
      <w:r>
        <w:rPr>
          <w:spacing w:val="1"/>
        </w:rPr>
        <w:t> </w:t>
      </w:r>
      <w:r>
        <w:rPr/>
        <w:t>navigator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may influence the price as well.</w:t>
      </w:r>
      <w:r>
        <w:rPr>
          <w:spacing w:val="1"/>
        </w:rPr>
        <w:t> </w:t>
      </w:r>
      <w:r>
        <w:rPr/>
        <w:t>Some special</w:t>
      </w:r>
      <w:r>
        <w:rPr>
          <w:spacing w:val="1"/>
        </w:rPr>
        <w:t> </w:t>
      </w:r>
      <w:r>
        <w:rPr/>
        <w:t>factors which</w:t>
      </w:r>
      <w:r>
        <w:rPr>
          <w:spacing w:val="60"/>
        </w:rPr>
        <w:t> </w:t>
      </w:r>
      <w:r>
        <w:rPr/>
        <w:t>buyers</w:t>
      </w:r>
      <w:r>
        <w:rPr>
          <w:spacing w:val="1"/>
        </w:rPr>
        <w:t> </w:t>
      </w:r>
      <w:r>
        <w:rPr/>
        <w:t>attach importance in Mauritius is the local of previous owners, whether the car had</w:t>
      </w:r>
      <w:r>
        <w:rPr>
          <w:spacing w:val="1"/>
        </w:rPr>
        <w:t> </w:t>
      </w:r>
      <w:r>
        <w:rPr/>
        <w:t>been involved in serious accidents and whether it is a lady-driven car. The look and</w:t>
      </w:r>
      <w:r>
        <w:rPr>
          <w:spacing w:val="1"/>
        </w:rPr>
        <w:t> </w:t>
      </w:r>
      <w:r>
        <w:rPr/>
        <w:t>feel of the car certainly contributes a lot to the price. As we can see, the price depends</w:t>
      </w:r>
      <w:r>
        <w:rPr>
          <w:spacing w:val="-57"/>
        </w:rPr>
        <w:t> </w:t>
      </w:r>
      <w:r>
        <w:rPr/>
        <w:t>on 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number of factors. Unfortunately,</w:t>
      </w:r>
      <w:r>
        <w:rPr>
          <w:spacing w:val="1"/>
        </w:rPr>
        <w:t> </w:t>
      </w:r>
      <w:r>
        <w:rPr/>
        <w:t>information about</w:t>
      </w:r>
      <w:r>
        <w:rPr>
          <w:spacing w:val="60"/>
        </w:rPr>
        <w:t> </w:t>
      </w:r>
      <w:r>
        <w:rPr/>
        <w:t>all these</w:t>
      </w:r>
      <w:r>
        <w:rPr>
          <w:spacing w:val="60"/>
        </w:rPr>
        <w:t> </w:t>
      </w:r>
      <w:r>
        <w:rPr/>
        <w:t>factors are</w:t>
      </w:r>
      <w:r>
        <w:rPr>
          <w:spacing w:val="1"/>
        </w:rPr>
        <w:t> </w:t>
      </w:r>
      <w:r>
        <w:rPr/>
        <w:t>not always available and the buyer must make the decision to purchase at a certain</w:t>
      </w:r>
      <w:r>
        <w:rPr>
          <w:spacing w:val="1"/>
        </w:rPr>
        <w:t> </w:t>
      </w:r>
      <w:r>
        <w:rPr/>
        <w:t>price based on few factors only. In this work, we have considered only a small subset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the factors</w:t>
      </w:r>
      <w:r>
        <w:rPr>
          <w:spacing w:val="-2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above.</w:t>
      </w:r>
      <w:r>
        <w:rPr>
          <w:spacing w:val="3"/>
        </w:rPr>
        <w:t> </w:t>
      </w:r>
      <w:r>
        <w:rPr/>
        <w:t>More details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provided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III.</w:t>
      </w:r>
    </w:p>
    <w:p>
      <w:pPr>
        <w:pStyle w:val="BodyText"/>
        <w:ind w:left="140" w:right="126" w:firstLine="360"/>
        <w:jc w:val="both"/>
      </w:pPr>
      <w:r>
        <w:rPr/>
        <w:t>This paper is organised as follows. In the next section, a review of related work is</w:t>
      </w:r>
      <w:r>
        <w:rPr>
          <w:spacing w:val="1"/>
        </w:rPr>
        <w:t> </w:t>
      </w:r>
      <w:r>
        <w:rPr/>
        <w:t>provided. Section III describes the methodology while in section IV, we describe,</w:t>
      </w:r>
      <w:r>
        <w:rPr>
          <w:spacing w:val="1"/>
        </w:rPr>
        <w:t> </w:t>
      </w:r>
      <w:r>
        <w:rPr/>
        <w:t>evaluate and compare different machine learning techniques to predict the price of</w:t>
      </w:r>
      <w:r>
        <w:rPr>
          <w:spacing w:val="1"/>
        </w:rPr>
        <w:t> </w:t>
      </w:r>
      <w:r>
        <w:rPr/>
        <w:t>used cars. Finally, we end the paper with a conclusion with some pointers towards</w:t>
      </w:r>
      <w:r>
        <w:rPr>
          <w:spacing w:val="1"/>
        </w:rPr>
        <w:t> </w:t>
      </w:r>
      <w:r>
        <w:rPr/>
        <w:t>future work.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85" w:val="left" w:leader="none"/>
        </w:tabs>
        <w:spacing w:line="272" w:lineRule="exact" w:before="0" w:after="0"/>
        <w:ind w:left="384" w:right="0" w:hanging="245"/>
        <w:jc w:val="both"/>
      </w:pPr>
      <w:r>
        <w:rPr/>
        <w:t>Related</w:t>
      </w:r>
      <w:r>
        <w:rPr>
          <w:spacing w:val="-4"/>
        </w:rPr>
        <w:t> </w:t>
      </w:r>
      <w:r>
        <w:rPr/>
        <w:t>Work</w:t>
      </w:r>
    </w:p>
    <w:p>
      <w:pPr>
        <w:pStyle w:val="BodyText"/>
        <w:ind w:left="140" w:right="124"/>
        <w:jc w:val="both"/>
      </w:pPr>
      <w:r>
        <w:rPr/>
        <w:t>Surprisingly, work on estimated the price of used cars is very recent but also very</w:t>
      </w:r>
      <w:r>
        <w:rPr>
          <w:spacing w:val="1"/>
        </w:rPr>
        <w:t> </w:t>
      </w:r>
      <w:r>
        <w:rPr/>
        <w:t>sparse. In her MSc thesis [3], Listiani showed that the regression mode build using</w:t>
      </w:r>
      <w:r>
        <w:rPr>
          <w:spacing w:val="1"/>
        </w:rPr>
        <w:t> </w:t>
      </w:r>
      <w:r>
        <w:rPr/>
        <w:t>support vector machines (SVM) can estimate the residual price of leased cars with</w:t>
      </w:r>
      <w:r>
        <w:rPr>
          <w:spacing w:val="1"/>
        </w:rPr>
        <w:t> </w:t>
      </w:r>
      <w:r>
        <w:rPr/>
        <w:t>higher</w:t>
      </w:r>
      <w:r>
        <w:rPr>
          <w:spacing w:val="29"/>
        </w:rPr>
        <w:t> </w:t>
      </w:r>
      <w:r>
        <w:rPr/>
        <w:t>accuracy</w:t>
      </w:r>
      <w:r>
        <w:rPr>
          <w:spacing w:val="23"/>
        </w:rPr>
        <w:t> </w:t>
      </w:r>
      <w:r>
        <w:rPr/>
        <w:t>than</w:t>
      </w:r>
      <w:r>
        <w:rPr>
          <w:spacing w:val="24"/>
        </w:rPr>
        <w:t> </w:t>
      </w:r>
      <w:r>
        <w:rPr/>
        <w:t>simple</w:t>
      </w:r>
      <w:r>
        <w:rPr>
          <w:spacing w:val="32"/>
        </w:rPr>
        <w:t> </w:t>
      </w:r>
      <w:r>
        <w:rPr/>
        <w:t>multiple</w:t>
      </w:r>
      <w:r>
        <w:rPr>
          <w:spacing w:val="27"/>
        </w:rPr>
        <w:t> </w:t>
      </w:r>
      <w:r>
        <w:rPr/>
        <w:t>regression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/>
        <w:t>multivariate</w:t>
      </w:r>
      <w:r>
        <w:rPr>
          <w:spacing w:val="26"/>
        </w:rPr>
        <w:t> </w:t>
      </w:r>
      <w:r>
        <w:rPr/>
        <w:t>regression.</w:t>
      </w:r>
      <w:r>
        <w:rPr>
          <w:spacing w:val="30"/>
        </w:rPr>
        <w:t> </w:t>
      </w:r>
      <w:r>
        <w:rPr/>
        <w:t>SVM</w:t>
      </w:r>
      <w:r>
        <w:rPr>
          <w:spacing w:val="31"/>
        </w:rPr>
        <w:t> </w:t>
      </w:r>
      <w:r>
        <w:rPr/>
        <w:t>is</w:t>
      </w:r>
    </w:p>
    <w:p>
      <w:pPr>
        <w:spacing w:after="0"/>
        <w:jc w:val="both"/>
        <w:sectPr>
          <w:headerReference w:type="even" r:id="rId7"/>
          <w:headerReference w:type="default" r:id="rId8"/>
          <w:pgSz w:w="11900" w:h="16840"/>
          <w:pgMar w:header="1804" w:footer="0" w:top="2060" w:bottom="280" w:left="1660" w:right="1660"/>
          <w:pgNumType w:start="754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0"/>
        <w:ind w:left="140" w:right="124"/>
        <w:jc w:val="both"/>
      </w:pPr>
      <w:r>
        <w:rPr/>
        <w:t>better able to deal with very high dimensional data (number of features used to predict</w:t>
      </w:r>
      <w:r>
        <w:rPr>
          <w:spacing w:val="-57"/>
        </w:rPr>
        <w:t> </w:t>
      </w:r>
      <w:r>
        <w:rPr/>
        <w:t>the price) and can avoid both over-fitting and underfitting. In particular, she used a</w:t>
      </w:r>
      <w:r>
        <w:rPr>
          <w:spacing w:val="1"/>
        </w:rPr>
        <w:t> </w:t>
      </w:r>
      <w:r>
        <w:rPr/>
        <w:t>genetic algorithm to find the optimal parameters for SVM in less time. The only</w:t>
      </w:r>
      <w:r>
        <w:rPr>
          <w:spacing w:val="1"/>
        </w:rPr>
        <w:t> </w:t>
      </w:r>
      <w:r>
        <w:rPr/>
        <w:t>drawback</w:t>
      </w:r>
      <w:r>
        <w:rPr>
          <w:spacing w:val="1"/>
        </w:rPr>
        <w:t> </w:t>
      </w:r>
      <w:r>
        <w:rPr/>
        <w:t>of this</w:t>
      </w:r>
      <w:r>
        <w:rPr>
          <w:spacing w:val="1"/>
        </w:rPr>
        <w:t> </w:t>
      </w:r>
      <w:r>
        <w:rPr/>
        <w:t>study 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of SVM</w:t>
      </w:r>
      <w:r>
        <w:rPr>
          <w:spacing w:val="1"/>
        </w:rPr>
        <w:t> </w:t>
      </w:r>
      <w:r>
        <w:rPr/>
        <w:t>regression over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4"/>
        </w:rPr>
        <w:t> </w:t>
      </w:r>
      <w:r>
        <w:rPr/>
        <w:t>expressed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simple</w:t>
      </w:r>
      <w:r>
        <w:rPr>
          <w:spacing w:val="2"/>
        </w:rPr>
        <w:t> </w:t>
      </w:r>
      <w:r>
        <w:rPr/>
        <w:t>measures</w:t>
      </w:r>
      <w:r>
        <w:rPr>
          <w:spacing w:val="1"/>
        </w:rPr>
        <w:t> </w:t>
      </w:r>
      <w:r>
        <w:rPr/>
        <w:t>like</w:t>
      </w:r>
      <w:r>
        <w:rPr>
          <w:spacing w:val="3"/>
        </w:rPr>
        <w:t> </w:t>
      </w:r>
      <w:r>
        <w:rPr/>
        <w:t>mean</w:t>
      </w:r>
      <w:r>
        <w:rPr>
          <w:spacing w:val="-6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or</w:t>
      </w:r>
      <w:r>
        <w:rPr>
          <w:spacing w:val="1"/>
        </w:rPr>
        <w:t> </w:t>
      </w:r>
      <w:r>
        <w:rPr/>
        <w:t>variance.</w:t>
      </w:r>
    </w:p>
    <w:p>
      <w:pPr>
        <w:pStyle w:val="BodyText"/>
        <w:ind w:left="140" w:right="124" w:firstLine="360"/>
        <w:jc w:val="both"/>
      </w:pPr>
      <w:r>
        <w:rPr/>
        <w:t>In another university thesis [4], Richardson working on the hypothesis that car</w:t>
      </w:r>
      <w:r>
        <w:rPr>
          <w:spacing w:val="1"/>
        </w:rPr>
        <w:t> </w:t>
      </w:r>
      <w:r>
        <w:rPr/>
        <w:t>manufacturers</w:t>
      </w:r>
      <w:r>
        <w:rPr>
          <w:spacing w:val="10"/>
        </w:rPr>
        <w:t> </w:t>
      </w:r>
      <w:r>
        <w:rPr/>
        <w:t>are</w:t>
      </w:r>
      <w:r>
        <w:rPr>
          <w:spacing w:val="18"/>
        </w:rPr>
        <w:t> </w:t>
      </w:r>
      <w:r>
        <w:rPr/>
        <w:t>more</w:t>
      </w:r>
      <w:r>
        <w:rPr>
          <w:spacing w:val="13"/>
        </w:rPr>
        <w:t> </w:t>
      </w:r>
      <w:r>
        <w:rPr/>
        <w:t>willing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produce</w:t>
      </w:r>
      <w:r>
        <w:rPr>
          <w:spacing w:val="13"/>
        </w:rPr>
        <w:t> </w:t>
      </w:r>
      <w:r>
        <w:rPr/>
        <w:t>vehicles</w:t>
      </w:r>
      <w:r>
        <w:rPr>
          <w:spacing w:val="12"/>
        </w:rPr>
        <w:t> </w:t>
      </w:r>
      <w:r>
        <w:rPr/>
        <w:t>which</w:t>
      </w:r>
      <w:r>
        <w:rPr>
          <w:spacing w:val="13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/>
        <w:t>depreciate</w:t>
      </w:r>
      <w:r>
        <w:rPr>
          <w:spacing w:val="13"/>
        </w:rPr>
        <w:t> </w:t>
      </w:r>
      <w:r>
        <w:rPr/>
        <w:t>rapidly.</w:t>
      </w:r>
      <w:r>
        <w:rPr>
          <w:spacing w:val="-57"/>
        </w:rPr>
        <w:t> </w:t>
      </w:r>
      <w:r>
        <w:rPr/>
        <w:t>In particular, by using a multiple regression analysis, he showed that hybrid cars (cars</w:t>
      </w:r>
      <w:r>
        <w:rPr>
          <w:spacing w:val="1"/>
        </w:rPr>
        <w:t> </w:t>
      </w:r>
      <w:r>
        <w:rPr/>
        <w:t>which use two different power sources to propel the car, i.e. they have both an internal</w:t>
      </w:r>
      <w:r>
        <w:rPr>
          <w:spacing w:val="-57"/>
        </w:rPr>
        <w:t> </w:t>
      </w:r>
      <w:r>
        <w:rPr/>
        <w:t>combustion engine and an electric motor) are more able to keep their value than</w:t>
      </w:r>
      <w:r>
        <w:rPr>
          <w:spacing w:val="1"/>
        </w:rPr>
        <w:t> </w:t>
      </w:r>
      <w:r>
        <w:rPr/>
        <w:t>traditional vehicles. This is likely due to</w:t>
      </w:r>
      <w:r>
        <w:rPr>
          <w:spacing w:val="1"/>
        </w:rPr>
        <w:t> </w:t>
      </w:r>
      <w:r>
        <w:rPr/>
        <w:t>more environmental concerns about the</w:t>
      </w:r>
      <w:r>
        <w:rPr>
          <w:spacing w:val="1"/>
        </w:rPr>
        <w:t> </w:t>
      </w:r>
      <w:r>
        <w:rPr/>
        <w:t>climate and because of its higher fuel efficiency. The importance of other factors like</w:t>
      </w:r>
      <w:r>
        <w:rPr>
          <w:spacing w:val="1"/>
        </w:rPr>
        <w:t> </w:t>
      </w:r>
      <w:r>
        <w:rPr/>
        <w:t>age,</w:t>
      </w:r>
      <w:r>
        <w:rPr>
          <w:spacing w:val="60"/>
        </w:rPr>
        <w:t> </w:t>
      </w:r>
      <w:r>
        <w:rPr/>
        <w:t>mileage,</w:t>
      </w:r>
      <w:r>
        <w:rPr>
          <w:spacing w:val="60"/>
        </w:rPr>
        <w:t> </w:t>
      </w:r>
      <w:r>
        <w:rPr/>
        <w:t>make and MPG (miles per gallon) were also considered in this study.</w:t>
      </w:r>
      <w:r>
        <w:rPr>
          <w:spacing w:val="1"/>
        </w:rPr>
        <w:t> </w:t>
      </w:r>
      <w:r>
        <w:rPr/>
        <w:t>He collected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his data from</w:t>
      </w:r>
      <w:r>
        <w:rPr>
          <w:spacing w:val="-7"/>
        </w:rPr>
        <w:t> </w:t>
      </w:r>
      <w:r>
        <w:rPr/>
        <w:t>various</w:t>
      </w:r>
      <w:r>
        <w:rPr>
          <w:spacing w:val="-1"/>
        </w:rPr>
        <w:t> </w:t>
      </w:r>
      <w:r>
        <w:rPr/>
        <w:t>websites.</w:t>
      </w:r>
    </w:p>
    <w:p>
      <w:pPr>
        <w:pStyle w:val="BodyText"/>
        <w:ind w:left="140" w:right="125" w:firstLine="360"/>
        <w:jc w:val="both"/>
      </w:pPr>
      <w:r>
        <w:rPr/>
        <w:t>Wu et</w:t>
      </w:r>
      <w:r>
        <w:rPr>
          <w:spacing w:val="1"/>
        </w:rPr>
        <w:t> </w:t>
      </w:r>
      <w:r>
        <w:rPr/>
        <w:t>al. [5] used neuro-fuzzy knowledge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system to</w:t>
      </w:r>
      <w:r>
        <w:rPr>
          <w:spacing w:val="60"/>
        </w:rPr>
        <w:t> </w:t>
      </w:r>
      <w:r>
        <w:rPr/>
        <w:t>predict the price of</w:t>
      </w:r>
      <w:r>
        <w:rPr>
          <w:spacing w:val="1"/>
        </w:rPr>
        <w:t> </w:t>
      </w:r>
      <w:r>
        <w:rPr/>
        <w:t>used cars. Only three factors namely: the make of the car, the year in which it was</w:t>
      </w:r>
      <w:r>
        <w:rPr>
          <w:spacing w:val="1"/>
        </w:rPr>
        <w:t> </w:t>
      </w:r>
      <w:r>
        <w:rPr/>
        <w:t>manufactured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study.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methods.</w:t>
      </w:r>
      <w:r>
        <w:rPr>
          <w:spacing w:val="60"/>
        </w:rPr>
        <w:t> </w:t>
      </w:r>
      <w:r>
        <w:rPr/>
        <w:t>Car</w:t>
      </w:r>
      <w:r>
        <w:rPr>
          <w:spacing w:val="1"/>
        </w:rPr>
        <w:t> </w:t>
      </w:r>
      <w:r>
        <w:rPr/>
        <w:t>dealers</w:t>
      </w:r>
      <w:r>
        <w:rPr>
          <w:spacing w:val="1"/>
        </w:rPr>
        <w:t> </w:t>
      </w:r>
      <w:r>
        <w:rPr/>
        <w:t>in USA sell</w:t>
      </w:r>
      <w:r>
        <w:rPr>
          <w:spacing w:val="1"/>
        </w:rPr>
        <w:t> </w:t>
      </w:r>
      <w:r>
        <w:rPr/>
        <w:t>hundreds of thousands of cars every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through leasing</w:t>
      </w:r>
      <w:r>
        <w:rPr>
          <w:spacing w:val="60"/>
        </w:rPr>
        <w:t> </w:t>
      </w:r>
      <w:r>
        <w:rPr/>
        <w:t>[6].</w:t>
      </w:r>
      <w:r>
        <w:rPr>
          <w:spacing w:val="1"/>
        </w:rPr>
        <w:t> </w:t>
      </w:r>
      <w:r>
        <w:rPr/>
        <w:t>Most of these cars are returned at the end of the leasing period and must be resold.</w:t>
      </w:r>
      <w:r>
        <w:rPr>
          <w:spacing w:val="1"/>
        </w:rPr>
        <w:t> </w:t>
      </w:r>
      <w:r>
        <w:rPr/>
        <w:t>Selling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connotation</w:t>
      </w:r>
      <w:r>
        <w:rPr>
          <w:spacing w:val="1"/>
        </w:rPr>
        <w:t> </w:t>
      </w:r>
      <w:r>
        <w:rPr/>
        <w:t>for</w:t>
      </w:r>
      <w:r>
        <w:rPr>
          <w:spacing w:val="60"/>
        </w:rPr>
        <w:t> </w:t>
      </w:r>
      <w:r>
        <w:rPr/>
        <w:t>their</w:t>
      </w:r>
      <w:r>
        <w:rPr>
          <w:spacing w:val="1"/>
        </w:rPr>
        <w:t> </w:t>
      </w:r>
      <w:r>
        <w:rPr/>
        <w:t>success. In response to this, the ODAV (Optimal Distribution of Auction Vehicles)</w:t>
      </w:r>
      <w:r>
        <w:rPr>
          <w:spacing w:val="1"/>
        </w:rPr>
        <w:t> </w:t>
      </w:r>
      <w:r>
        <w:rPr/>
        <w:t>system was developed by Du et al. [6]. This system not only estimates a best price for</w:t>
      </w:r>
      <w:r>
        <w:rPr>
          <w:spacing w:val="1"/>
        </w:rPr>
        <w:t> </w:t>
      </w:r>
      <w:r>
        <w:rPr/>
        <w:t>reselling the cars but also provides advice on where to sell the car. Since the United</w:t>
      </w:r>
      <w:r>
        <w:rPr>
          <w:spacing w:val="1"/>
        </w:rPr>
        <w:t> </w:t>
      </w:r>
      <w:r>
        <w:rPr/>
        <w:t>States is a huge country, the location where the car</w:t>
      </w:r>
      <w:r>
        <w:rPr>
          <w:spacing w:val="60"/>
        </w:rPr>
        <w:t> </w:t>
      </w:r>
      <w:r>
        <w:rPr/>
        <w:t>is sold also has a non-trivial</w:t>
      </w:r>
      <w:r>
        <w:rPr>
          <w:spacing w:val="1"/>
        </w:rPr>
        <w:t> </w:t>
      </w:r>
      <w:r>
        <w:rPr/>
        <w:t>impact on the selling price of used cars. A k-nearest neighbour regression model was</w:t>
      </w:r>
      <w:r>
        <w:rPr>
          <w:spacing w:val="1"/>
        </w:rPr>
        <w:t> </w:t>
      </w:r>
      <w:r>
        <w:rPr/>
        <w:t>used for forecasting the price. Since this system was started in 2003, more than two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vehicles</w:t>
      </w:r>
      <w:r>
        <w:rPr>
          <w:spacing w:val="-1"/>
        </w:rPr>
        <w:t> </w:t>
      </w:r>
      <w:r>
        <w:rPr/>
        <w:t>have been</w:t>
      </w:r>
      <w:r>
        <w:rPr>
          <w:spacing w:val="-3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via this system</w:t>
      </w:r>
      <w:r>
        <w:rPr>
          <w:spacing w:val="-7"/>
        </w:rPr>
        <w:t> </w:t>
      </w:r>
      <w:r>
        <w:rPr/>
        <w:t>[6].</w:t>
      </w:r>
    </w:p>
    <w:p>
      <w:pPr>
        <w:pStyle w:val="BodyText"/>
        <w:ind w:left="140" w:right="130" w:firstLine="360"/>
        <w:jc w:val="both"/>
      </w:pPr>
      <w:r>
        <w:rPr/>
        <w:t>Gonggi [7] proposed a new model based on artificial neural networks to forecast</w:t>
      </w:r>
      <w:r>
        <w:rPr>
          <w:spacing w:val="1"/>
        </w:rPr>
        <w:t> </w:t>
      </w:r>
      <w:r>
        <w:rPr/>
        <w:t>the residual value of private used cars. The main features used in this study were:</w:t>
      </w:r>
      <w:r>
        <w:rPr>
          <w:spacing w:val="1"/>
        </w:rPr>
        <w:t> </w:t>
      </w:r>
      <w:r>
        <w:rPr/>
        <w:t>mileage, manufacturer and estimate useful life. The model was optimised to handle</w:t>
      </w:r>
      <w:r>
        <w:rPr>
          <w:spacing w:val="1"/>
        </w:rPr>
        <w:t> </w:t>
      </w:r>
      <w:r>
        <w:rPr/>
        <w:t>nonlinear relationships which cannot</w:t>
      </w:r>
      <w:r>
        <w:rPr>
          <w:spacing w:val="1"/>
        </w:rPr>
        <w:t> </w:t>
      </w:r>
      <w:r>
        <w:rPr/>
        <w:t>be done with simple</w:t>
      </w:r>
      <w:r>
        <w:rPr>
          <w:spacing w:val="60"/>
        </w:rPr>
        <w:t> </w:t>
      </w:r>
      <w:r>
        <w:rPr/>
        <w:t>linear regression methods.</w:t>
      </w:r>
      <w:r>
        <w:rPr>
          <w:spacing w:val="1"/>
        </w:rPr>
        <w:t> </w:t>
      </w:r>
      <w:r>
        <w:rPr/>
        <w:t>It was found that this model was reasonably accurate in predicting the residual value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used</w:t>
      </w:r>
      <w:r>
        <w:rPr>
          <w:spacing w:val="2"/>
        </w:rPr>
        <w:t> </w:t>
      </w:r>
      <w:r>
        <w:rPr/>
        <w:t>cars.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380" w:val="left" w:leader="none"/>
        </w:tabs>
        <w:spacing w:line="272" w:lineRule="exact" w:before="0" w:after="0"/>
        <w:ind w:left="380" w:right="0" w:hanging="240"/>
        <w:jc w:val="both"/>
      </w:pPr>
      <w:r>
        <w:rPr/>
        <w:t>Methodology</w:t>
      </w:r>
    </w:p>
    <w:p>
      <w:pPr>
        <w:pStyle w:val="BodyText"/>
        <w:ind w:left="140" w:right="126"/>
        <w:jc w:val="both"/>
      </w:pPr>
      <w:r>
        <w:rPr/>
        <w:t>Data was collected from &lt;&lt;petites announces&gt;&gt; found in daily newspapers such as</w:t>
      </w:r>
      <w:r>
        <w:rPr>
          <w:spacing w:val="1"/>
        </w:rPr>
        <w:t> </w:t>
      </w:r>
      <w:r>
        <w:rPr/>
        <w:t>L’Express [8] and Le Defi [9]. We made sure that all the data was collected in less</w:t>
      </w:r>
      <w:r>
        <w:rPr>
          <w:spacing w:val="1"/>
        </w:rPr>
        <w:t> </w:t>
      </w:r>
      <w:r>
        <w:rPr/>
        <w:t>than one month interval as time itself could have an appreciable impact on the price of</w:t>
      </w:r>
      <w:r>
        <w:rPr>
          <w:spacing w:val="-57"/>
        </w:rPr>
        <w:t> </w:t>
      </w:r>
      <w:r>
        <w:rPr/>
        <w:t>cars. In Mauritius, seasonal patterns is not really a problem as this does not really</w:t>
      </w:r>
      <w:r>
        <w:rPr>
          <w:spacing w:val="1"/>
        </w:rPr>
        <w:t> </w:t>
      </w:r>
      <w:r>
        <w:rPr/>
        <w:t>affect the purchase or selling of cars. The following data was collected for each car:</w:t>
      </w:r>
      <w:r>
        <w:rPr>
          <w:spacing w:val="1"/>
        </w:rPr>
        <w:t> </w:t>
      </w:r>
      <w:r>
        <w:rPr/>
        <w:t>make,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cylinder</w:t>
      </w:r>
      <w:r>
        <w:rPr>
          <w:spacing w:val="1"/>
        </w:rPr>
        <w:t> </w:t>
      </w:r>
      <w:r>
        <w:rPr/>
        <w:t>(funnily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horsepower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Mauritius),</w:t>
      </w:r>
      <w:r>
        <w:rPr>
          <w:spacing w:val="1"/>
        </w:rPr>
        <w:t> </w:t>
      </w:r>
      <w:r>
        <w:rPr/>
        <w:t>mileage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km,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manufacture,</w:t>
      </w:r>
      <w:r>
        <w:rPr>
          <w:spacing w:val="1"/>
        </w:rPr>
        <w:t> </w:t>
      </w:r>
      <w:r>
        <w:rPr/>
        <w:t>paint</w:t>
      </w:r>
      <w:r>
        <w:rPr>
          <w:spacing w:val="1"/>
        </w:rPr>
        <w:t> </w:t>
      </w:r>
      <w:r>
        <w:rPr/>
        <w:t>colour,</w:t>
      </w:r>
      <w:r>
        <w:rPr>
          <w:spacing w:val="1"/>
        </w:rPr>
        <w:t> </w:t>
      </w:r>
      <w:r>
        <w:rPr/>
        <w:t>manual/automatic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/>
        <w:t>price.</w:t>
      </w:r>
      <w:r>
        <w:rPr>
          <w:spacing w:val="39"/>
        </w:rPr>
        <w:t> </w:t>
      </w:r>
      <w:r>
        <w:rPr/>
        <w:t>Only</w:t>
      </w:r>
      <w:r>
        <w:rPr>
          <w:spacing w:val="32"/>
        </w:rPr>
        <w:t> </w:t>
      </w:r>
      <w:r>
        <w:rPr/>
        <w:t>cars</w:t>
      </w:r>
      <w:r>
        <w:rPr>
          <w:spacing w:val="35"/>
        </w:rPr>
        <w:t> </w:t>
      </w:r>
      <w:r>
        <w:rPr/>
        <w:t>which</w:t>
      </w:r>
      <w:r>
        <w:rPr>
          <w:spacing w:val="37"/>
        </w:rPr>
        <w:t> </w:t>
      </w:r>
      <w:r>
        <w:rPr/>
        <w:t>had</w:t>
      </w:r>
      <w:r>
        <w:rPr>
          <w:spacing w:val="38"/>
        </w:rPr>
        <w:t> </w:t>
      </w:r>
      <w:r>
        <w:rPr/>
        <w:t>their</w:t>
      </w:r>
      <w:r>
        <w:rPr>
          <w:spacing w:val="39"/>
        </w:rPr>
        <w:t> </w:t>
      </w:r>
      <w:r>
        <w:rPr/>
        <w:t>price</w:t>
      </w:r>
      <w:r>
        <w:rPr>
          <w:spacing w:val="41"/>
        </w:rPr>
        <w:t> </w:t>
      </w:r>
      <w:r>
        <w:rPr/>
        <w:t>listed</w:t>
      </w:r>
      <w:r>
        <w:rPr>
          <w:spacing w:val="37"/>
        </w:rPr>
        <w:t> </w:t>
      </w:r>
      <w:r>
        <w:rPr/>
        <w:t>were</w:t>
      </w:r>
      <w:r>
        <w:rPr>
          <w:spacing w:val="36"/>
        </w:rPr>
        <w:t> </w:t>
      </w:r>
      <w:r>
        <w:rPr/>
        <w:t>recorded.</w:t>
      </w:r>
    </w:p>
    <w:p>
      <w:pPr>
        <w:spacing w:after="0"/>
        <w:jc w:val="both"/>
        <w:sectPr>
          <w:pgSz w:w="11900" w:h="16840"/>
          <w:pgMar w:header="1804" w:footer="0" w:top="2060" w:bottom="280" w:left="1660" w:right="166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0"/>
        <w:ind w:left="140" w:right="129"/>
        <w:jc w:val="both"/>
      </w:pPr>
      <w:r>
        <w:rPr/>
        <w:t>Because many of the columns were sparse they were removed. Thus, paint colour and</w:t>
      </w:r>
      <w:r>
        <w:rPr>
          <w:spacing w:val="1"/>
        </w:rPr>
        <w:t> </w:t>
      </w:r>
      <w:r>
        <w:rPr/>
        <w:t>manual/automatic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removed.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tweaked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(year)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cylinder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available. Model was also removed as it would have been extremely difficult to get</w:t>
      </w:r>
      <w:r>
        <w:rPr>
          <w:spacing w:val="1"/>
        </w:rPr>
        <w:t> </w:t>
      </w:r>
      <w:r>
        <w:rPr/>
        <w:t>enough records for all the variety of car models that exist. Although data for mileage</w:t>
      </w:r>
      <w:r>
        <w:rPr>
          <w:spacing w:val="1"/>
        </w:rPr>
        <w:t> </w:t>
      </w:r>
      <w:r>
        <w:rPr/>
        <w:t>was sparse,</w:t>
      </w:r>
      <w:r>
        <w:rPr>
          <w:spacing w:val="1"/>
        </w:rPr>
        <w:t> </w:t>
      </w:r>
      <w:r>
        <w:rPr/>
        <w:t>it was kept</w:t>
      </w:r>
      <w:r>
        <w:rPr>
          <w:spacing w:val="1"/>
        </w:rPr>
        <w:t> </w:t>
      </w:r>
      <w:r>
        <w:rPr/>
        <w:t>as it</w:t>
      </w:r>
      <w:r>
        <w:rPr>
          <w:spacing w:val="60"/>
        </w:rPr>
        <w:t> </w:t>
      </w:r>
      <w:r>
        <w:rPr/>
        <w:t>is considered to be a key factor in determining the price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used</w:t>
      </w:r>
      <w:r>
        <w:rPr>
          <w:spacing w:val="1"/>
        </w:rPr>
        <w:t> </w:t>
      </w:r>
      <w:r>
        <w:rPr/>
        <w:t>cars.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sample of</w:t>
      </w:r>
      <w:r>
        <w:rPr>
          <w:spacing w:val="-7"/>
        </w:rPr>
        <w:t> </w:t>
      </w:r>
      <w:r>
        <w:rPr/>
        <w:t>the collected data is shown</w:t>
      </w:r>
      <w:r>
        <w:rPr>
          <w:spacing w:val="1"/>
        </w:rPr>
        <w:t> </w:t>
      </w:r>
      <w:r>
        <w:rPr/>
        <w:t>below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Table 1.</w:t>
      </w:r>
    </w:p>
    <w:p>
      <w:pPr>
        <w:pStyle w:val="BodyText"/>
      </w:pPr>
    </w:p>
    <w:p>
      <w:pPr>
        <w:spacing w:before="0"/>
        <w:ind w:left="303" w:right="290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1.</w:t>
      </w:r>
      <w:r>
        <w:rPr>
          <w:b/>
          <w:spacing w:val="1"/>
          <w:sz w:val="24"/>
        </w:rPr>
        <w:t> </w:t>
      </w:r>
      <w:r>
        <w:rPr>
          <w:i/>
          <w:sz w:val="24"/>
        </w:rPr>
        <w:t>Sample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Collection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"/>
        <w:gridCol w:w="1018"/>
        <w:gridCol w:w="3015"/>
        <w:gridCol w:w="711"/>
        <w:gridCol w:w="1666"/>
        <w:gridCol w:w="1301"/>
      </w:tblGrid>
      <w:tr>
        <w:trPr>
          <w:trHeight w:val="277" w:hRule="atLeast"/>
        </w:trPr>
        <w:tc>
          <w:tcPr>
            <w:tcW w:w="269" w:type="dxa"/>
          </w:tcPr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#</w:t>
            </w:r>
          </w:p>
        </w:tc>
        <w:tc>
          <w:tcPr>
            <w:tcW w:w="1018" w:type="dxa"/>
          </w:tcPr>
          <w:p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sz w:val="24"/>
              </w:rPr>
              <w:t>MAKE</w:t>
            </w:r>
          </w:p>
        </w:tc>
        <w:tc>
          <w:tcPr>
            <w:tcW w:w="3015" w:type="dxa"/>
          </w:tcPr>
          <w:p>
            <w:pPr>
              <w:pStyle w:val="TableParagraph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CYLINDER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VOLUME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(CC)</w:t>
            </w:r>
          </w:p>
        </w:tc>
        <w:tc>
          <w:tcPr>
            <w:tcW w:w="711" w:type="dxa"/>
          </w:tcPr>
          <w:p>
            <w:pPr>
              <w:pStyle w:val="TableParagraph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666" w:type="dxa"/>
          </w:tcPr>
          <w:p>
            <w:pPr>
              <w:pStyle w:val="TableParagraph"/>
              <w:ind w:left="2"/>
              <w:rPr>
                <w:b/>
                <w:sz w:val="24"/>
              </w:rPr>
            </w:pPr>
            <w:r>
              <w:rPr>
                <w:b/>
                <w:sz w:val="24"/>
              </w:rPr>
              <w:t>MILEAGE/KM</w:t>
            </w:r>
          </w:p>
        </w:tc>
        <w:tc>
          <w:tcPr>
            <w:tcW w:w="1301" w:type="dxa"/>
          </w:tcPr>
          <w:p>
            <w:pPr>
              <w:pStyle w:val="TableParagraph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(RS)</w:t>
            </w:r>
          </w:p>
        </w:tc>
      </w:tr>
      <w:tr>
        <w:trPr>
          <w:trHeight w:val="273" w:hRule="atLeast"/>
        </w:trPr>
        <w:tc>
          <w:tcPr>
            <w:tcW w:w="269" w:type="dxa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18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1300</w:t>
            </w:r>
          </w:p>
        </w:tc>
        <w:tc>
          <w:tcPr>
            <w:tcW w:w="711" w:type="dxa"/>
          </w:tcPr>
          <w:p>
            <w:pPr>
              <w:pStyle w:val="TableParagraph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666" w:type="dxa"/>
          </w:tcPr>
          <w:p>
            <w:pPr>
              <w:pStyle w:val="TableParagraph"/>
              <w:spacing w:line="253" w:lineRule="exact"/>
              <w:ind w:left="2" w:right="4"/>
              <w:rPr>
                <w:sz w:val="24"/>
              </w:rPr>
            </w:pPr>
            <w:r>
              <w:rPr>
                <w:sz w:val="24"/>
              </w:rPr>
              <w:t>38000</w:t>
            </w:r>
          </w:p>
        </w:tc>
        <w:tc>
          <w:tcPr>
            <w:tcW w:w="1301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410000</w:t>
            </w:r>
          </w:p>
        </w:tc>
      </w:tr>
      <w:tr>
        <w:trPr>
          <w:trHeight w:val="278" w:hRule="atLeast"/>
        </w:trPr>
        <w:tc>
          <w:tcPr>
            <w:tcW w:w="26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NISSAN</w:t>
            </w:r>
          </w:p>
        </w:tc>
        <w:tc>
          <w:tcPr>
            <w:tcW w:w="3015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711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666" w:type="dxa"/>
          </w:tcPr>
          <w:p>
            <w:pPr>
              <w:pStyle w:val="TableParagraph"/>
              <w:ind w:left="2" w:right="4"/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325000</w:t>
            </w:r>
          </w:p>
        </w:tc>
      </w:tr>
      <w:tr>
        <w:trPr>
          <w:trHeight w:val="273" w:hRule="atLeast"/>
        </w:trPr>
        <w:tc>
          <w:tcPr>
            <w:tcW w:w="269" w:type="dxa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018" w:type="dxa"/>
          </w:tcPr>
          <w:p>
            <w:pPr>
              <w:pStyle w:val="TableParagraph"/>
              <w:spacing w:line="253" w:lineRule="exact"/>
              <w:ind w:left="5"/>
              <w:rPr>
                <w:sz w:val="24"/>
              </w:rPr>
            </w:pPr>
            <w:r>
              <w:rPr>
                <w:sz w:val="24"/>
              </w:rPr>
              <w:t>HONDA</w:t>
            </w:r>
          </w:p>
        </w:tc>
        <w:tc>
          <w:tcPr>
            <w:tcW w:w="3015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711" w:type="dxa"/>
          </w:tcPr>
          <w:p>
            <w:pPr>
              <w:pStyle w:val="TableParagraph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1666" w:type="dxa"/>
          </w:tcPr>
          <w:p>
            <w:pPr>
              <w:pStyle w:val="TableParagraph"/>
              <w:spacing w:line="253" w:lineRule="exact"/>
              <w:ind w:left="2" w:right="4"/>
              <w:rPr>
                <w:sz w:val="24"/>
              </w:rPr>
            </w:pPr>
            <w:r>
              <w:rPr>
                <w:sz w:val="24"/>
              </w:rPr>
              <w:t>59000</w:t>
            </w:r>
          </w:p>
        </w:tc>
        <w:tc>
          <w:tcPr>
            <w:tcW w:w="1301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385000</w:t>
            </w:r>
          </w:p>
        </w:tc>
      </w:tr>
      <w:tr>
        <w:trPr>
          <w:trHeight w:val="277" w:hRule="atLeast"/>
        </w:trPr>
        <w:tc>
          <w:tcPr>
            <w:tcW w:w="26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711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  <w:tc>
          <w:tcPr>
            <w:tcW w:w="1666" w:type="dxa"/>
          </w:tcPr>
          <w:p>
            <w:pPr>
              <w:pStyle w:val="TableParagraph"/>
              <w:ind w:left="2" w:right="4"/>
              <w:rPr>
                <w:sz w:val="24"/>
              </w:rPr>
            </w:pPr>
            <w:r>
              <w:rPr>
                <w:sz w:val="24"/>
              </w:rPr>
              <w:t>59000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360000</w:t>
            </w:r>
          </w:p>
        </w:tc>
      </w:tr>
      <w:tr>
        <w:trPr>
          <w:trHeight w:val="273" w:hRule="atLeast"/>
        </w:trPr>
        <w:tc>
          <w:tcPr>
            <w:tcW w:w="269" w:type="dxa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018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1300</w:t>
            </w:r>
          </w:p>
        </w:tc>
        <w:tc>
          <w:tcPr>
            <w:tcW w:w="711" w:type="dxa"/>
          </w:tcPr>
          <w:p>
            <w:pPr>
              <w:pStyle w:val="TableParagraph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1989</w:t>
            </w:r>
          </w:p>
        </w:tc>
        <w:tc>
          <w:tcPr>
            <w:tcW w:w="1666" w:type="dxa"/>
          </w:tcPr>
          <w:p>
            <w:pPr>
              <w:pStyle w:val="TableParagraph"/>
              <w:spacing w:line="253" w:lineRule="exact"/>
              <w:ind w:left="2" w:right="4"/>
              <w:rPr>
                <w:sz w:val="24"/>
              </w:rPr>
            </w:pPr>
            <w:r>
              <w:rPr>
                <w:sz w:val="24"/>
              </w:rPr>
              <w:t>62665</w:t>
            </w:r>
          </w:p>
        </w:tc>
        <w:tc>
          <w:tcPr>
            <w:tcW w:w="1301" w:type="dxa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sz w:val="24"/>
              </w:rPr>
              <w:t>50000</w:t>
            </w:r>
          </w:p>
        </w:tc>
      </w:tr>
      <w:tr>
        <w:trPr>
          <w:trHeight w:val="277" w:hRule="atLeast"/>
        </w:trPr>
        <w:tc>
          <w:tcPr>
            <w:tcW w:w="26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0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711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666" w:type="dxa"/>
          </w:tcPr>
          <w:p>
            <w:pPr>
              <w:pStyle w:val="TableParagraph"/>
              <w:ind w:left="2" w:right="4"/>
              <w:rPr>
                <w:sz w:val="24"/>
              </w:rPr>
            </w:pPr>
            <w:r>
              <w:rPr>
                <w:sz w:val="24"/>
              </w:rPr>
              <w:t>67000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615000</w:t>
            </w:r>
          </w:p>
        </w:tc>
      </w:tr>
      <w:tr>
        <w:trPr>
          <w:trHeight w:val="277" w:hRule="atLeast"/>
        </w:trPr>
        <w:tc>
          <w:tcPr>
            <w:tcW w:w="26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0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711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1666" w:type="dxa"/>
          </w:tcPr>
          <w:p>
            <w:pPr>
              <w:pStyle w:val="TableParagraph"/>
              <w:ind w:left="2" w:right="4"/>
              <w:rPr>
                <w:sz w:val="24"/>
              </w:rPr>
            </w:pPr>
            <w:r>
              <w:rPr>
                <w:sz w:val="24"/>
              </w:rPr>
              <w:t>69000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575000</w:t>
            </w:r>
          </w:p>
        </w:tc>
      </w:tr>
      <w:tr>
        <w:trPr>
          <w:trHeight w:val="273" w:hRule="atLeast"/>
        </w:trPr>
        <w:tc>
          <w:tcPr>
            <w:tcW w:w="269" w:type="dxa"/>
          </w:tcPr>
          <w:p>
            <w:pPr>
              <w:pStyle w:val="TableParagraph"/>
              <w:spacing w:line="253" w:lineRule="exact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018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1490</w:t>
            </w:r>
          </w:p>
        </w:tc>
        <w:tc>
          <w:tcPr>
            <w:tcW w:w="711" w:type="dxa"/>
          </w:tcPr>
          <w:p>
            <w:pPr>
              <w:pStyle w:val="TableParagraph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666" w:type="dxa"/>
          </w:tcPr>
          <w:p>
            <w:pPr>
              <w:pStyle w:val="TableParagraph"/>
              <w:spacing w:line="253" w:lineRule="exact"/>
              <w:ind w:left="2" w:right="4"/>
              <w:rPr>
                <w:sz w:val="24"/>
              </w:rPr>
            </w:pPr>
            <w:r>
              <w:rPr>
                <w:sz w:val="24"/>
              </w:rPr>
              <w:t>73000</w:t>
            </w:r>
          </w:p>
        </w:tc>
        <w:tc>
          <w:tcPr>
            <w:tcW w:w="1301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450000</w:t>
            </w:r>
          </w:p>
        </w:tc>
      </w:tr>
      <w:tr>
        <w:trPr>
          <w:trHeight w:val="277" w:hRule="atLeast"/>
        </w:trPr>
        <w:tc>
          <w:tcPr>
            <w:tcW w:w="269" w:type="dxa"/>
          </w:tcPr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0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711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666" w:type="dxa"/>
          </w:tcPr>
          <w:p>
            <w:pPr>
              <w:pStyle w:val="TableParagraph"/>
              <w:ind w:left="2" w:right="4"/>
              <w:rPr>
                <w:sz w:val="24"/>
              </w:rPr>
            </w:pPr>
            <w:r>
              <w:rPr>
                <w:sz w:val="24"/>
              </w:rPr>
              <w:t>82000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550000</w:t>
            </w:r>
          </w:p>
        </w:tc>
      </w:tr>
      <w:tr>
        <w:trPr>
          <w:trHeight w:val="273" w:hRule="atLeast"/>
        </w:trPr>
        <w:tc>
          <w:tcPr>
            <w:tcW w:w="269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18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711" w:type="dxa"/>
          </w:tcPr>
          <w:p>
            <w:pPr>
              <w:pStyle w:val="TableParagraph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1666" w:type="dxa"/>
          </w:tcPr>
          <w:p>
            <w:pPr>
              <w:pStyle w:val="TableParagraph"/>
              <w:spacing w:line="253" w:lineRule="exact"/>
              <w:ind w:left="2" w:right="4"/>
              <w:rPr>
                <w:sz w:val="24"/>
              </w:rPr>
            </w:pPr>
            <w:r>
              <w:rPr>
                <w:sz w:val="24"/>
              </w:rPr>
              <w:t>85000</w:t>
            </w:r>
          </w:p>
        </w:tc>
        <w:tc>
          <w:tcPr>
            <w:tcW w:w="1301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325000</w:t>
            </w:r>
          </w:p>
        </w:tc>
      </w:tr>
      <w:tr>
        <w:trPr>
          <w:trHeight w:val="277" w:hRule="atLeast"/>
        </w:trPr>
        <w:tc>
          <w:tcPr>
            <w:tcW w:w="269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18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711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113000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325000</w:t>
            </w:r>
          </w:p>
        </w:tc>
      </w:tr>
      <w:tr>
        <w:trPr>
          <w:trHeight w:val="273" w:hRule="atLeast"/>
        </w:trPr>
        <w:tc>
          <w:tcPr>
            <w:tcW w:w="269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18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3015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711" w:type="dxa"/>
          </w:tcPr>
          <w:p>
            <w:pPr>
              <w:pStyle w:val="TableParagraph"/>
              <w:spacing w:line="253" w:lineRule="exact"/>
              <w:ind w:left="6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666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129000</w:t>
            </w:r>
          </w:p>
        </w:tc>
        <w:tc>
          <w:tcPr>
            <w:tcW w:w="1301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218000</w:t>
            </w:r>
          </w:p>
        </w:tc>
      </w:tr>
      <w:tr>
        <w:trPr>
          <w:trHeight w:val="277" w:hRule="atLeast"/>
        </w:trPr>
        <w:tc>
          <w:tcPr>
            <w:tcW w:w="269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NISSAN</w:t>
            </w:r>
          </w:p>
        </w:tc>
        <w:tc>
          <w:tcPr>
            <w:tcW w:w="3015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711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145000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195000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40" w:right="126" w:firstLine="360"/>
        <w:jc w:val="both"/>
      </w:pPr>
      <w:r>
        <w:rPr/>
        <w:t>Initially,</w:t>
      </w:r>
      <w:r>
        <w:rPr>
          <w:spacing w:val="1"/>
        </w:rPr>
        <w:t> </w:t>
      </w:r>
      <w:r>
        <w:rPr/>
        <w:t>400+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collected.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pruning,</w:t>
      </w:r>
      <w:r>
        <w:rPr>
          <w:spacing w:val="60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we kept only the three of the most popular makes in Mauritius, i.e. Toyota,</w:t>
      </w:r>
      <w:r>
        <w:rPr>
          <w:spacing w:val="1"/>
        </w:rPr>
        <w:t> </w:t>
      </w:r>
      <w:r>
        <w:rPr/>
        <w:t>Nissan and Honda. In particular, we removed all makes for which there were less than</w:t>
      </w:r>
      <w:r>
        <w:rPr>
          <w:spacing w:val="-57"/>
        </w:rPr>
        <w:t> </w:t>
      </w:r>
      <w:r>
        <w:rPr/>
        <w:t>10 records. Regarding the cylinder volume, for some cars, it was provided in a range.</w:t>
      </w:r>
      <w:r>
        <w:rPr>
          <w:spacing w:val="1"/>
        </w:rPr>
        <w:t> </w:t>
      </w:r>
      <w:r>
        <w:rPr/>
        <w:t>We</w:t>
      </w:r>
      <w:r>
        <w:rPr>
          <w:spacing w:val="19"/>
        </w:rPr>
        <w:t> </w:t>
      </w:r>
      <w:r>
        <w:rPr/>
        <w:t>then</w:t>
      </w:r>
      <w:r>
        <w:rPr>
          <w:spacing w:val="10"/>
        </w:rPr>
        <w:t> </w:t>
      </w:r>
      <w:r>
        <w:rPr/>
        <w:t>opted</w:t>
      </w:r>
      <w:r>
        <w:rPr>
          <w:spacing w:val="21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average</w:t>
      </w:r>
      <w:r>
        <w:rPr>
          <w:spacing w:val="19"/>
        </w:rPr>
        <w:t> </w:t>
      </w:r>
      <w:r>
        <w:rPr/>
        <w:t>value</w:t>
      </w:r>
      <w:r>
        <w:rPr>
          <w:spacing w:val="19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range.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final</w:t>
      </w:r>
      <w:r>
        <w:rPr>
          <w:spacing w:val="11"/>
        </w:rPr>
        <w:t> </w:t>
      </w:r>
      <w:r>
        <w:rPr/>
        <w:t>database</w:t>
      </w:r>
      <w:r>
        <w:rPr>
          <w:spacing w:val="20"/>
        </w:rPr>
        <w:t> </w:t>
      </w:r>
      <w:r>
        <w:rPr/>
        <w:t>contained</w:t>
      </w:r>
      <w:r>
        <w:rPr>
          <w:spacing w:val="19"/>
        </w:rPr>
        <w:t> </w:t>
      </w:r>
      <w:r>
        <w:rPr/>
        <w:t>only</w:t>
      </w:r>
    </w:p>
    <w:p>
      <w:pPr>
        <w:pStyle w:val="BodyText"/>
        <w:spacing w:before="3"/>
        <w:ind w:left="140" w:right="123"/>
        <w:jc w:val="both"/>
      </w:pPr>
      <w:r>
        <w:rPr/>
        <w:t>97</w:t>
      </w:r>
      <w:r>
        <w:rPr>
          <w:spacing w:val="1"/>
        </w:rPr>
        <w:t> </w:t>
      </w:r>
      <w:r>
        <w:rPr/>
        <w:t>records:</w:t>
      </w:r>
      <w:r>
        <w:rPr>
          <w:spacing w:val="1"/>
        </w:rPr>
        <w:t> </w:t>
      </w:r>
      <w:r>
        <w:rPr/>
        <w:t>Toyota</w:t>
      </w:r>
      <w:r>
        <w:rPr>
          <w:spacing w:val="1"/>
        </w:rPr>
        <w:t> </w:t>
      </w:r>
      <w:r>
        <w:rPr/>
        <w:t>(47),</w:t>
      </w:r>
      <w:r>
        <w:rPr>
          <w:spacing w:val="1"/>
        </w:rPr>
        <w:t> </w:t>
      </w:r>
      <w:r>
        <w:rPr/>
        <w:t>Nissan (38)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Honda</w:t>
      </w:r>
      <w:r>
        <w:rPr>
          <w:spacing w:val="1"/>
        </w:rPr>
        <w:t> </w:t>
      </w:r>
      <w:r>
        <w:rPr/>
        <w:t>(12).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then pre-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amenable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60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feature</w:t>
      </w:r>
      <w:r>
        <w:rPr>
          <w:spacing w:val="60"/>
        </w:rPr>
        <w:t> </w:t>
      </w:r>
      <w:r>
        <w:rPr/>
        <w:t>are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1"/>
        </w:rPr>
        <w:t> </w:t>
      </w:r>
      <w:r>
        <w:rPr/>
        <w:t>2.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303" w:right="292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</w:t>
      </w:r>
      <w:r>
        <w:rPr>
          <w:b/>
          <w:spacing w:val="2"/>
          <w:sz w:val="24"/>
        </w:rPr>
        <w:t> </w:t>
      </w:r>
      <w:r>
        <w:rPr>
          <w:i/>
          <w:sz w:val="24"/>
        </w:rPr>
        <w:t>Minimum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Maximum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Values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3216"/>
        <w:gridCol w:w="912"/>
        <w:gridCol w:w="1502"/>
      </w:tblGrid>
      <w:tr>
        <w:trPr>
          <w:trHeight w:val="278" w:hRule="atLeast"/>
        </w:trPr>
        <w:tc>
          <w:tcPr>
            <w:tcW w:w="1229" w:type="dxa"/>
          </w:tcPr>
          <w:p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#</w:t>
            </w:r>
          </w:p>
        </w:tc>
        <w:tc>
          <w:tcPr>
            <w:tcW w:w="3216" w:type="dxa"/>
          </w:tcPr>
          <w:p>
            <w:pPr>
              <w:pStyle w:val="TableParagraph"/>
              <w:ind w:left="98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CYLINDER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VOLUME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(CC)</w:t>
            </w:r>
          </w:p>
        </w:tc>
        <w:tc>
          <w:tcPr>
            <w:tcW w:w="912" w:type="dxa"/>
          </w:tcPr>
          <w:p>
            <w:pPr>
              <w:pStyle w:val="TableParagraph"/>
              <w:ind w:left="9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502" w:type="dxa"/>
          </w:tcPr>
          <w:p>
            <w:pPr>
              <w:pStyle w:val="TableParagraph"/>
              <w:ind w:left="96"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(RS)</w:t>
            </w:r>
          </w:p>
        </w:tc>
      </w:tr>
      <w:tr>
        <w:trPr>
          <w:trHeight w:val="273" w:hRule="atLeast"/>
        </w:trPr>
        <w:tc>
          <w:tcPr>
            <w:tcW w:w="1229" w:type="dxa"/>
          </w:tcPr>
          <w:p>
            <w:pPr>
              <w:pStyle w:val="TableParagraph"/>
              <w:spacing w:line="253" w:lineRule="exact"/>
              <w:ind w:left="94" w:right="85"/>
              <w:rPr>
                <w:sz w:val="24"/>
              </w:rPr>
            </w:pPr>
            <w:r>
              <w:rPr>
                <w:sz w:val="24"/>
              </w:rPr>
              <w:t>Minimum</w:t>
            </w:r>
          </w:p>
        </w:tc>
        <w:tc>
          <w:tcPr>
            <w:tcW w:w="3216" w:type="dxa"/>
          </w:tcPr>
          <w:p>
            <w:pPr>
              <w:pStyle w:val="TableParagraph"/>
              <w:spacing w:line="253" w:lineRule="exact"/>
              <w:ind w:left="95" w:right="86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912" w:type="dxa"/>
          </w:tcPr>
          <w:p>
            <w:pPr>
              <w:pStyle w:val="TableParagraph"/>
              <w:spacing w:line="253" w:lineRule="exact"/>
              <w:ind w:left="93" w:right="84"/>
              <w:rPr>
                <w:sz w:val="24"/>
              </w:rPr>
            </w:pPr>
            <w:r>
              <w:rPr>
                <w:sz w:val="24"/>
              </w:rPr>
              <w:t>1988</w:t>
            </w:r>
          </w:p>
        </w:tc>
        <w:tc>
          <w:tcPr>
            <w:tcW w:w="1502" w:type="dxa"/>
          </w:tcPr>
          <w:p>
            <w:pPr>
              <w:pStyle w:val="TableParagraph"/>
              <w:spacing w:line="253" w:lineRule="exact"/>
              <w:ind w:left="93" w:right="84"/>
              <w:rPr>
                <w:sz w:val="24"/>
              </w:rPr>
            </w:pPr>
            <w:r>
              <w:rPr>
                <w:sz w:val="24"/>
              </w:rPr>
              <w:t>27,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</w:tc>
      </w:tr>
      <w:tr>
        <w:trPr>
          <w:trHeight w:val="278" w:hRule="atLeast"/>
        </w:trPr>
        <w:tc>
          <w:tcPr>
            <w:tcW w:w="1229" w:type="dxa"/>
          </w:tcPr>
          <w:p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Maximum</w:t>
            </w:r>
          </w:p>
        </w:tc>
        <w:tc>
          <w:tcPr>
            <w:tcW w:w="3216" w:type="dxa"/>
          </w:tcPr>
          <w:p>
            <w:pPr>
              <w:pStyle w:val="TableParagraph"/>
              <w:ind w:left="95" w:right="86"/>
              <w:rPr>
                <w:sz w:val="24"/>
              </w:rPr>
            </w:pPr>
            <w:r>
              <w:rPr>
                <w:sz w:val="24"/>
              </w:rPr>
              <w:t>2160</w:t>
            </w:r>
          </w:p>
        </w:tc>
        <w:tc>
          <w:tcPr>
            <w:tcW w:w="912" w:type="dxa"/>
          </w:tcPr>
          <w:p>
            <w:pPr>
              <w:pStyle w:val="TableParagraph"/>
              <w:ind w:left="93" w:right="84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502" w:type="dxa"/>
          </w:tcPr>
          <w:p>
            <w:pPr>
              <w:pStyle w:val="TableParagraph"/>
              <w:ind w:left="96" w:right="82"/>
              <w:rPr>
                <w:sz w:val="24"/>
              </w:rPr>
            </w:pPr>
            <w:r>
              <w:rPr>
                <w:sz w:val="24"/>
              </w:rPr>
              <w:t>825,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000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1804" w:footer="0" w:top="2060" w:bottom="280" w:left="1660" w:right="1660"/>
        </w:sectPr>
      </w:pPr>
    </w:p>
    <w:p>
      <w:pPr>
        <w:pStyle w:val="BodyText"/>
        <w:spacing w:before="8"/>
        <w:rPr>
          <w:i/>
          <w:sz w:val="18"/>
        </w:rPr>
      </w:pPr>
    </w:p>
    <w:p>
      <w:pPr>
        <w:pStyle w:val="Heading1"/>
        <w:numPr>
          <w:ilvl w:val="0"/>
          <w:numId w:val="1"/>
        </w:numPr>
        <w:tabs>
          <w:tab w:pos="385" w:val="left" w:leader="none"/>
        </w:tabs>
        <w:spacing w:line="275" w:lineRule="exact" w:before="90" w:after="0"/>
        <w:ind w:left="384" w:right="0" w:hanging="245"/>
        <w:jc w:val="both"/>
      </w:pPr>
      <w:r>
        <w:rPr/>
        <w:t>Implementation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Evaluation</w:t>
      </w:r>
    </w:p>
    <w:p>
      <w:pPr>
        <w:pStyle w:val="Heading2"/>
        <w:numPr>
          <w:ilvl w:val="1"/>
          <w:numId w:val="1"/>
        </w:numPr>
        <w:tabs>
          <w:tab w:pos="563" w:val="left" w:leader="none"/>
        </w:tabs>
        <w:spacing w:line="274" w:lineRule="exact" w:before="0" w:after="0"/>
        <w:ind w:left="562" w:right="0" w:hanging="423"/>
        <w:jc w:val="both"/>
        <w:rPr>
          <w:i/>
        </w:rPr>
      </w:pPr>
      <w:r>
        <w:rPr>
          <w:i/>
        </w:rPr>
        <w:t>Multiple</w:t>
      </w:r>
      <w:r>
        <w:rPr>
          <w:i/>
          <w:spacing w:val="-3"/>
        </w:rPr>
        <w:t> </w:t>
      </w:r>
      <w:r>
        <w:rPr>
          <w:i/>
        </w:rPr>
        <w:t>Linear</w:t>
      </w:r>
      <w:r>
        <w:rPr>
          <w:i/>
          <w:spacing w:val="-5"/>
        </w:rPr>
        <w:t> </w:t>
      </w:r>
      <w:r>
        <w:rPr>
          <w:i/>
        </w:rPr>
        <w:t>Regression</w:t>
      </w:r>
      <w:r>
        <w:rPr>
          <w:i/>
          <w:spacing w:val="-2"/>
        </w:rPr>
        <w:t> </w:t>
      </w:r>
      <w:r>
        <w:rPr>
          <w:i/>
        </w:rPr>
        <w:t>Analysis</w:t>
      </w:r>
    </w:p>
    <w:p>
      <w:pPr>
        <w:pStyle w:val="BodyText"/>
        <w:ind w:left="140" w:right="128"/>
        <w:jc w:val="both"/>
      </w:pPr>
      <w:r>
        <w:rPr/>
        <w:t>The lack of mileage information for most of the cars did not allow us to use it to</w:t>
      </w:r>
      <w:r>
        <w:rPr>
          <w:spacing w:val="1"/>
        </w:rPr>
        <w:t> </w:t>
      </w:r>
      <w:r>
        <w:rPr/>
        <w:t>forecast</w:t>
      </w:r>
      <w:r>
        <w:rPr>
          <w:spacing w:val="1"/>
        </w:rPr>
        <w:t> </w:t>
      </w:r>
      <w:r>
        <w:rPr/>
        <w:t>the price. The Pearson correlation coefficient</w:t>
      </w:r>
      <w:r>
        <w:rPr>
          <w:spacing w:val="1"/>
        </w:rPr>
        <w:t> </w:t>
      </w:r>
      <w:r>
        <w:rPr/>
        <w:t>(r) was computed between</w:t>
      </w:r>
      <w:r>
        <w:rPr>
          <w:spacing w:val="1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pairs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[10].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summarised</w:t>
      </w:r>
      <w:r>
        <w:rPr>
          <w:spacing w:val="-2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below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Table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303" w:right="292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3.</w:t>
      </w:r>
      <w:r>
        <w:rPr>
          <w:b/>
          <w:spacing w:val="-1"/>
          <w:sz w:val="24"/>
        </w:rPr>
        <w:t> </w:t>
      </w:r>
      <w:r>
        <w:rPr>
          <w:i/>
          <w:sz w:val="24"/>
        </w:rPr>
        <w:t>Matrix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Pearson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Correlation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Coefficients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4"/>
        <w:gridCol w:w="1944"/>
        <w:gridCol w:w="734"/>
        <w:gridCol w:w="1041"/>
        <w:gridCol w:w="763"/>
      </w:tblGrid>
      <w:tr>
        <w:trPr>
          <w:trHeight w:val="277" w:hRule="atLeast"/>
        </w:trPr>
        <w:tc>
          <w:tcPr>
            <w:tcW w:w="1944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944" w:type="dxa"/>
          </w:tcPr>
          <w:p>
            <w:pPr>
              <w:pStyle w:val="TableParagraph"/>
              <w:ind w:left="96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Cylinder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volume</w:t>
            </w:r>
          </w:p>
        </w:tc>
        <w:tc>
          <w:tcPr>
            <w:tcW w:w="734" w:type="dxa"/>
          </w:tcPr>
          <w:p>
            <w:pPr>
              <w:pStyle w:val="TableParagraph"/>
              <w:ind w:left="93" w:right="8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041" w:type="dxa"/>
          </w:tcPr>
          <w:p>
            <w:pPr>
              <w:pStyle w:val="TableParagraph"/>
              <w:ind w:left="95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Mileage</w:t>
            </w:r>
          </w:p>
        </w:tc>
        <w:tc>
          <w:tcPr>
            <w:tcW w:w="763" w:type="dxa"/>
          </w:tcPr>
          <w:p>
            <w:pPr>
              <w:pStyle w:val="TableParagraph"/>
              <w:ind w:left="94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</w:tr>
      <w:tr>
        <w:trPr>
          <w:trHeight w:val="273" w:hRule="atLeast"/>
        </w:trPr>
        <w:tc>
          <w:tcPr>
            <w:tcW w:w="1944" w:type="dxa"/>
          </w:tcPr>
          <w:p>
            <w:pPr>
              <w:pStyle w:val="TableParagraph"/>
              <w:spacing w:line="253" w:lineRule="exact"/>
              <w:ind w:left="96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Cylinder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volume</w:t>
            </w:r>
          </w:p>
        </w:tc>
        <w:tc>
          <w:tcPr>
            <w:tcW w:w="1944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pStyle w:val="TableParagraph"/>
              <w:spacing w:line="253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41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3" w:type="dxa"/>
          </w:tcPr>
          <w:p>
            <w:pPr>
              <w:pStyle w:val="TableParagraph"/>
              <w:spacing w:line="253" w:lineRule="exact"/>
              <w:ind w:left="94" w:right="78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</w:tr>
      <w:tr>
        <w:trPr>
          <w:trHeight w:val="277" w:hRule="atLeast"/>
        </w:trPr>
        <w:tc>
          <w:tcPr>
            <w:tcW w:w="1944" w:type="dxa"/>
          </w:tcPr>
          <w:p>
            <w:pPr>
              <w:pStyle w:val="TableParagraph"/>
              <w:ind w:left="96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4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34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41" w:type="dxa"/>
          </w:tcPr>
          <w:p>
            <w:pPr>
              <w:pStyle w:val="TableParagraph"/>
              <w:ind w:left="93" w:right="83"/>
              <w:rPr>
                <w:sz w:val="24"/>
              </w:rPr>
            </w:pPr>
            <w:r>
              <w:rPr>
                <w:sz w:val="24"/>
              </w:rPr>
              <w:t>-0.33</w:t>
            </w:r>
          </w:p>
        </w:tc>
        <w:tc>
          <w:tcPr>
            <w:tcW w:w="763" w:type="dxa"/>
          </w:tcPr>
          <w:p>
            <w:pPr>
              <w:pStyle w:val="TableParagraph"/>
              <w:ind w:left="94" w:right="78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</w:tr>
      <w:tr>
        <w:trPr>
          <w:trHeight w:val="273" w:hRule="atLeast"/>
        </w:trPr>
        <w:tc>
          <w:tcPr>
            <w:tcW w:w="1944" w:type="dxa"/>
          </w:tcPr>
          <w:p>
            <w:pPr>
              <w:pStyle w:val="TableParagraph"/>
              <w:spacing w:line="253" w:lineRule="exact"/>
              <w:ind w:left="96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Mileage</w:t>
            </w:r>
          </w:p>
        </w:tc>
        <w:tc>
          <w:tcPr>
            <w:tcW w:w="1944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34" w:type="dxa"/>
          </w:tcPr>
          <w:p>
            <w:pPr>
              <w:pStyle w:val="TableParagraph"/>
              <w:spacing w:line="253" w:lineRule="exact"/>
              <w:ind w:left="94" w:right="75"/>
              <w:rPr>
                <w:sz w:val="24"/>
              </w:rPr>
            </w:pPr>
            <w:r>
              <w:rPr>
                <w:sz w:val="24"/>
              </w:rPr>
              <w:t>-0.33</w:t>
            </w:r>
          </w:p>
        </w:tc>
        <w:tc>
          <w:tcPr>
            <w:tcW w:w="1041" w:type="dxa"/>
          </w:tcPr>
          <w:p>
            <w:pPr>
              <w:pStyle w:val="TableParagraph"/>
              <w:spacing w:line="253" w:lineRule="exact"/>
              <w:ind w:left="1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63" w:type="dxa"/>
          </w:tcPr>
          <w:p>
            <w:pPr>
              <w:pStyle w:val="TableParagraph"/>
              <w:spacing w:line="253" w:lineRule="exact"/>
              <w:ind w:left="94" w:right="83"/>
              <w:rPr>
                <w:sz w:val="24"/>
              </w:rPr>
            </w:pPr>
            <w:r>
              <w:rPr>
                <w:sz w:val="24"/>
              </w:rPr>
              <w:t>-0.35</w:t>
            </w:r>
          </w:p>
        </w:tc>
      </w:tr>
      <w:tr>
        <w:trPr>
          <w:trHeight w:val="277" w:hRule="atLeast"/>
        </w:trPr>
        <w:tc>
          <w:tcPr>
            <w:tcW w:w="1944" w:type="dxa"/>
          </w:tcPr>
          <w:p>
            <w:pPr>
              <w:pStyle w:val="TableParagraph"/>
              <w:ind w:left="96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  <w:tc>
          <w:tcPr>
            <w:tcW w:w="1944" w:type="dxa"/>
          </w:tcPr>
          <w:p>
            <w:pPr>
              <w:pStyle w:val="TableParagraph"/>
              <w:ind w:left="96" w:right="82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  <w:tc>
          <w:tcPr>
            <w:tcW w:w="734" w:type="dxa"/>
          </w:tcPr>
          <w:p>
            <w:pPr>
              <w:pStyle w:val="TableParagraph"/>
              <w:ind w:left="94" w:right="80"/>
              <w:rPr>
                <w:sz w:val="24"/>
              </w:rPr>
            </w:pPr>
            <w:r>
              <w:rPr>
                <w:sz w:val="24"/>
              </w:rPr>
              <w:t>0.81</w:t>
            </w:r>
          </w:p>
        </w:tc>
        <w:tc>
          <w:tcPr>
            <w:tcW w:w="1041" w:type="dxa"/>
          </w:tcPr>
          <w:p>
            <w:pPr>
              <w:pStyle w:val="TableParagraph"/>
              <w:ind w:left="93" w:right="83"/>
              <w:rPr>
                <w:sz w:val="24"/>
              </w:rPr>
            </w:pPr>
            <w:r>
              <w:rPr>
                <w:sz w:val="24"/>
              </w:rPr>
              <w:t>-0.35</w:t>
            </w:r>
          </w:p>
        </w:tc>
        <w:tc>
          <w:tcPr>
            <w:tcW w:w="763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40" w:right="128" w:firstLine="360"/>
        <w:jc w:val="both"/>
      </w:pPr>
      <w:r>
        <w:rPr/>
        <w:pict>
          <v:group style="position:absolute;margin-left:207.119995pt;margin-top:216.403137pt;width:232.8pt;height:142.8pt;mso-position-horizontal-relative:page;mso-position-vertical-relative:paragraph;z-index:-16460800" coordorigin="4142,4328" coordsize="4656,2856">
            <v:shape style="position:absolute;left:4147;top:4448;width:4637;height:2660" coordorigin="4147,4448" coordsize="4637,2660" path="m8784,7093l4147,7093,4147,7107,8784,7107,8784,7093xm8784,7030l4147,7030,4147,7045,8784,7045,8784,7030xm8784,6968l4147,6968,4147,6982,8784,6982,8784,6968xm8784,6910l4147,6910,4147,6925,8784,6925,8784,6910xm8784,6786l4147,6786,4147,6800,8784,6800,8784,6786xm8784,6723l4147,6723,4147,6738,8784,6738,8784,6723xm8784,6661l4147,6661,4147,6675,8784,6675,8784,6661xm8784,6598l4147,6598,4147,6613,8784,6613,8784,6598xm8784,6478l4147,6478,4147,6493,8784,6493,8784,6478xm8784,6416l4147,6416,4147,6430,8784,6430,8784,6416xm8784,6354l4147,6354,4147,6368,8784,6368,8784,6354xm8784,6291l4147,6291,4147,6306,8784,6306,8784,6291xm8784,6171l4147,6171,4147,6186,8784,6186,8784,6171xm8784,6109l4147,6109,4147,6123,8784,6123,8784,6109xm8784,6046l4147,6046,4147,6061,8784,6061,8784,6046xm8784,5984l4147,5984,4147,5998,8784,5998,8784,5984xm8784,5864l4147,5864,4147,5878,8784,5878,8784,5864xm8784,5802l4147,5802,4147,5816,8784,5816,8784,5802xm8784,5739l4147,5739,4147,5754,8784,5754,8784,5739xm8784,5677l4147,5677,4147,5691,8784,5691,8784,5677xm8784,5557l4147,5557,4147,5571,8784,5571,8784,5557xm8784,5494l4147,5494,4147,5509,8784,5509,8784,5494xm8784,5432l4147,5432,4147,5446,8784,5446,8784,5432xm8784,5370l4147,5370,4147,5384,8784,5384,8784,5370xm8784,5250l4147,5250,4147,5264,8784,5264,8784,5250xm8784,5187l4147,5187,4147,5202,8784,5202,8784,5187xm8784,5125l4147,5125,4147,5139,8784,5139,8784,5125xm8784,5062l4147,5062,4147,5077,8784,5077,8784,5062xm8784,4942l4147,4942,4147,4957,8784,4957,8784,4942xm8784,4880l4147,4880,4147,4894,8784,4894,8784,4880xm8784,4818l4147,4818,4147,4832,8784,4832,8784,4818xm8784,4755l4147,4755,4147,4770,8784,4770,8784,4755xm8784,4630l4147,4630,4147,4645,8784,4645,8784,4630xm8784,4573l4147,4573,4147,4587,8784,4587,8784,4573xm8784,4510l4147,4510,4147,4525,8784,4525,8784,4510xm8784,4448l4147,4448,4147,4462,8784,4462,8784,4448xe" filled="true" fillcolor="#b6b6b6" stroked="false">
              <v:path arrowok="t"/>
              <v:fill type="solid"/>
            </v:shape>
            <v:rect style="position:absolute;left:4147;top:4683;width:4652;height:15" filled="true" fillcolor="#bacceb" stroked="false">
              <v:fill type="solid"/>
            </v:rect>
            <v:rect style="position:absolute;left:4147;top:4697;width:4652;height:24" filled="true" fillcolor="#bbcceb" stroked="false">
              <v:fill type="solid"/>
            </v:rect>
            <v:rect style="position:absolute;left:4147;top:4721;width:4652;height:5" filled="true" fillcolor="#bbcdeb" stroked="false">
              <v:fill type="solid"/>
            </v:rect>
            <v:rect style="position:absolute;left:4147;top:4726;width:4652;height:29" filled="true" fillcolor="#bccdeb" stroked="false">
              <v:fill type="solid"/>
            </v:rect>
            <v:rect style="position:absolute;left:4147;top:4755;width:4652;height:15" filled="true" fillcolor="#bdcdeb" stroked="false">
              <v:fill type="solid"/>
            </v:rect>
            <v:rect style="position:absolute;left:4147;top:4769;width:4652;height:20" filled="true" fillcolor="#bdceeb" stroked="false">
              <v:fill type="solid"/>
            </v:rect>
            <v:rect style="position:absolute;left:4147;top:4788;width:4652;height:29" filled="true" fillcolor="#beceeb" stroked="false">
              <v:fill type="solid"/>
            </v:rect>
            <v:rect style="position:absolute;left:4147;top:4817;width:4652;height:34" filled="true" fillcolor="#bfcfec" stroked="false">
              <v:fill type="solid"/>
            </v:rect>
            <v:rect style="position:absolute;left:4147;top:4851;width:4652;height:20" filled="true" fillcolor="#c0cfec" stroked="false">
              <v:fill type="solid"/>
            </v:rect>
            <v:rect style="position:absolute;left:4147;top:4870;width:4652;height:10" filled="true" fillcolor="#c0d0ec" stroked="false">
              <v:fill type="solid"/>
            </v:rect>
            <v:rect style="position:absolute;left:4147;top:4880;width:4652;height:34" filled="true" fillcolor="#c1d0ec" stroked="false">
              <v:fill type="solid"/>
            </v:rect>
            <v:rect style="position:absolute;left:4147;top:4913;width:4652;height:10" filled="true" fillcolor="#c2d0ec" stroked="false">
              <v:fill type="solid"/>
            </v:rect>
            <v:rect style="position:absolute;left:4147;top:4923;width:4652;height:34" filled="true" fillcolor="#c2d1ec" stroked="false">
              <v:fill type="solid"/>
            </v:rect>
            <v:rect style="position:absolute;left:4147;top:4956;width:4652;height:20" filled="true" fillcolor="#c3d1ec" stroked="false">
              <v:fill type="solid"/>
            </v:rect>
            <v:rect style="position:absolute;left:4147;top:4976;width:4652;height:20" filled="true" fillcolor="#c3d2ed" stroked="false">
              <v:fill type="solid"/>
            </v:rect>
            <v:rect style="position:absolute;left:4147;top:4995;width:4652;height:29" filled="true" fillcolor="#c4d2ed" stroked="false">
              <v:fill type="solid"/>
            </v:rect>
            <v:rect style="position:absolute;left:4147;top:5024;width:4652;height:10" filled="true" fillcolor="#c4d3ed" stroked="false">
              <v:fill type="solid"/>
            </v:rect>
            <v:rect style="position:absolute;left:4147;top:5033;width:4652;height:39" filled="true" fillcolor="#c5d3ed" stroked="false">
              <v:fill type="solid"/>
            </v:rect>
            <v:rect style="position:absolute;left:4147;top:5072;width:4652;height:5" filled="true" fillcolor="#c6d3ed" stroked="false">
              <v:fill type="solid"/>
            </v:rect>
            <v:rect style="position:absolute;left:4147;top:5076;width:4652;height:34" filled="true" fillcolor="#c6d4ed" stroked="false">
              <v:fill type="solid"/>
            </v:rect>
            <v:rect style="position:absolute;left:4147;top:5110;width:4652;height:20" filled="true" fillcolor="#c7d4ed" stroked="false">
              <v:fill type="solid"/>
            </v:rect>
            <v:rect style="position:absolute;left:4147;top:5129;width:4652;height:20" filled="true" fillcolor="#c7d5ee" stroked="false">
              <v:fill type="solid"/>
            </v:rect>
            <v:rect style="position:absolute;left:4147;top:5148;width:4652;height:34" filled="true" fillcolor="#c8d5ee" stroked="false">
              <v:fill type="solid"/>
            </v:rect>
            <v:rect style="position:absolute;left:4147;top:5182;width:4652;height:5" filled="true" fillcolor="#c8d6ee" stroked="false">
              <v:fill type="solid"/>
            </v:rect>
            <v:rect style="position:absolute;left:4147;top:5187;width:4652;height:39" filled="true" fillcolor="#c9d6ee" stroked="false">
              <v:fill type="solid"/>
            </v:rect>
            <v:rect style="position:absolute;left:4147;top:5225;width:4652;height:5" filled="true" fillcolor="#cad6ee" stroked="false">
              <v:fill type="solid"/>
            </v:rect>
            <v:rect style="position:absolute;left:4147;top:5230;width:4652;height:34" filled="true" fillcolor="#cad7ee" stroked="false">
              <v:fill type="solid"/>
            </v:rect>
            <v:rect style="position:absolute;left:4147;top:5264;width:4652;height:20" filled="true" fillcolor="#ccd7ee" stroked="false">
              <v:fill type="solid"/>
            </v:rect>
            <v:shape style="position:absolute;left:4147;top:5283;width:4652;height:53" coordorigin="4147,5283" coordsize="4652,53" path="m8798,5283l4147,5283,4147,5302,4147,5336,8798,5336,8798,5302,8798,5283xe" filled="true" fillcolor="#ccd8ef" stroked="false">
              <v:path arrowok="t"/>
              <v:fill type="solid"/>
            </v:shape>
            <v:rect style="position:absolute;left:4147;top:5336;width:4652;height:5" filled="true" fillcolor="#ccd9ef" stroked="false">
              <v:fill type="solid"/>
            </v:rect>
            <v:rect style="position:absolute;left:4147;top:5340;width:4652;height:39" filled="true" fillcolor="#cdd9ef" stroked="false">
              <v:fill type="solid"/>
            </v:rect>
            <v:rect style="position:absolute;left:4147;top:5379;width:4652;height:10" filled="true" fillcolor="#ced9ef" stroked="false">
              <v:fill type="solid"/>
            </v:rect>
            <v:rect style="position:absolute;left:4147;top:5388;width:4652;height:29" filled="true" fillcolor="#cedaef" stroked="false">
              <v:fill type="solid"/>
            </v:rect>
            <v:rect style="position:absolute;left:4147;top:5417;width:4652;height:24" filled="true" fillcolor="#cfdaef" stroked="false">
              <v:fill type="solid"/>
            </v:rect>
            <v:rect style="position:absolute;left:4147;top:5441;width:4652;height:20" filled="true" fillcolor="#cfdbf0" stroked="false">
              <v:fill type="solid"/>
            </v:rect>
            <v:rect style="position:absolute;left:4147;top:5460;width:4652;height:29" filled="true" fillcolor="#d0dbf0" stroked="false">
              <v:fill type="solid"/>
            </v:rect>
            <v:rect style="position:absolute;left:4147;top:5489;width:4652;height:10" filled="true" fillcolor="#d0dcf0" stroked="false">
              <v:fill type="solid"/>
            </v:rect>
            <v:rect style="position:absolute;left:4147;top:5499;width:4652;height:44" filled="true" fillcolor="#d1dcf0" stroked="false">
              <v:fill type="solid"/>
            </v:rect>
            <v:rect style="position:absolute;left:4147;top:5542;width:4652;height:15" filled="true" fillcolor="#d2dcf0" stroked="false">
              <v:fill type="solid"/>
            </v:rect>
            <v:rect style="position:absolute;left:4147;top:5556;width:4652;height:39" filled="true" fillcolor="#d2ddf0" stroked="false">
              <v:fill type="solid"/>
            </v:rect>
            <v:rect style="position:absolute;left:4147;top:5595;width:4652;height:39" filled="true" fillcolor="#d3ddf1" stroked="false">
              <v:fill type="solid"/>
            </v:rect>
            <v:rect style="position:absolute;left:4147;top:5633;width:4652;height:15" filled="true" fillcolor="#d3def1" stroked="false">
              <v:fill type="solid"/>
            </v:rect>
            <v:rect style="position:absolute;left:4147;top:5648;width:4652;height:44" filled="true" fillcolor="#d4def1" stroked="false">
              <v:fill type="solid"/>
            </v:rect>
            <v:rect style="position:absolute;left:4147;top:5691;width:4652;height:5" filled="true" fillcolor="#d5def1" stroked="false">
              <v:fill type="solid"/>
            </v:rect>
            <v:rect style="position:absolute;left:4147;top:5696;width:4652;height:34" filled="true" fillcolor="#d5dff1" stroked="false">
              <v:fill type="solid"/>
            </v:rect>
            <v:rect style="position:absolute;left:4147;top:5729;width:4652;height:20" filled="true" fillcolor="#d6dff1" stroked="false">
              <v:fill type="solid"/>
            </v:rect>
            <v:rect style="position:absolute;left:4147;top:5748;width:4652;height:20" filled="true" fillcolor="#d6e0f2" stroked="false">
              <v:fill type="solid"/>
            </v:rect>
            <v:rect style="position:absolute;left:4147;top:5768;width:4652;height:34" filled="true" fillcolor="#d7e0f2" stroked="false">
              <v:fill type="solid"/>
            </v:rect>
            <v:rect style="position:absolute;left:4147;top:5801;width:4652;height:5" filled="true" fillcolor="#d7e1f2" stroked="false">
              <v:fill type="solid"/>
            </v:rect>
            <v:rect style="position:absolute;left:4147;top:5806;width:4652;height:39" filled="true" fillcolor="#d8e1f2" stroked="false">
              <v:fill type="solid"/>
            </v:rect>
            <v:rect style="position:absolute;left:4147;top:5844;width:4652;height:10" filled="true" fillcolor="#d9e1f2" stroked="false">
              <v:fill type="solid"/>
            </v:rect>
            <v:rect style="position:absolute;left:4147;top:5854;width:4652;height:29" filled="true" fillcolor="#d9e2f2" stroked="false">
              <v:fill type="solid"/>
            </v:rect>
            <v:rect style="position:absolute;left:4147;top:5883;width:4652;height:20" filled="true" fillcolor="#dae2f2" stroked="false">
              <v:fill type="solid"/>
            </v:rect>
            <v:rect style="position:absolute;left:4147;top:5902;width:4652;height:20" filled="true" fillcolor="#dae3f3" stroked="false">
              <v:fill type="solid"/>
            </v:rect>
            <v:rect style="position:absolute;left:4147;top:5921;width:4652;height:34" filled="true" fillcolor="#dbe3f3" stroked="false">
              <v:fill type="solid"/>
            </v:rect>
            <v:rect style="position:absolute;left:4147;top:5955;width:4652;height:10" filled="true" fillcolor="#dbe4f3" stroked="false">
              <v:fill type="solid"/>
            </v:rect>
            <v:rect style="position:absolute;left:4147;top:5964;width:4652;height:39" filled="true" fillcolor="#dce4f3" stroked="false">
              <v:fill type="solid"/>
            </v:rect>
            <v:rect style="position:absolute;left:4147;top:6003;width:4652;height:5" filled="true" fillcolor="#dde4f3" stroked="false">
              <v:fill type="solid"/>
            </v:rect>
            <v:rect style="position:absolute;left:4147;top:6008;width:4652;height:34" filled="true" fillcolor="#dde5f3" stroked="false">
              <v:fill type="solid"/>
            </v:rect>
            <v:rect style="position:absolute;left:4147;top:6041;width:4652;height:20" filled="true" fillcolor="#dee5f3" stroked="false">
              <v:fill type="solid"/>
            </v:rect>
            <v:rect style="position:absolute;left:4147;top:6060;width:4652;height:20" filled="true" fillcolor="#dee6f4" stroked="false">
              <v:fill type="solid"/>
            </v:rect>
            <v:rect style="position:absolute;left:4147;top:6080;width:4652;height:34" filled="true" fillcolor="#dfe6f4" stroked="false">
              <v:fill type="solid"/>
            </v:rect>
            <v:rect style="position:absolute;left:4147;top:6113;width:4652;height:5" filled="true" fillcolor="#dfe7f4" stroked="false">
              <v:fill type="solid"/>
            </v:rect>
            <v:rect style="position:absolute;left:4147;top:6118;width:4652;height:39" filled="true" fillcolor="#e0e7f4" stroked="false">
              <v:fill type="solid"/>
            </v:rect>
            <v:rect style="position:absolute;left:4147;top:6156;width:4652;height:5" filled="true" fillcolor="#dfe7f4" stroked="false">
              <v:fill type="solid"/>
            </v:rect>
            <v:rect style="position:absolute;left:4147;top:6161;width:4652;height:34" filled="true" fillcolor="#dfe6f4" stroked="false">
              <v:fill type="solid"/>
            </v:rect>
            <v:rect style="position:absolute;left:4147;top:6195;width:4652;height:20" filled="true" fillcolor="#dee6f4" stroked="false">
              <v:fill type="solid"/>
            </v:rect>
            <v:rect style="position:absolute;left:4147;top:6214;width:4652;height:20" filled="true" fillcolor="#dee5f3" stroked="false">
              <v:fill type="solid"/>
            </v:rect>
            <v:rect style="position:absolute;left:4147;top:6233;width:4652;height:34" filled="true" fillcolor="#dde5f3" stroked="false">
              <v:fill type="solid"/>
            </v:rect>
            <v:rect style="position:absolute;left:4147;top:6267;width:4652;height:5" filled="true" fillcolor="#dde4f3" stroked="false">
              <v:fill type="solid"/>
            </v:rect>
            <v:rect style="position:absolute;left:4147;top:6272;width:4652;height:39" filled="true" fillcolor="#dce4f3" stroked="false">
              <v:fill type="solid"/>
            </v:rect>
            <v:rect style="position:absolute;left:4147;top:6310;width:4652;height:10" filled="true" fillcolor="#dbe4f3" stroked="false">
              <v:fill type="solid"/>
            </v:rect>
            <v:rect style="position:absolute;left:4147;top:6320;width:4652;height:29" filled="true" fillcolor="#dbe3f3" stroked="false">
              <v:fill type="solid"/>
            </v:rect>
            <v:rect style="position:absolute;left:4147;top:6348;width:4652;height:20" filled="true" fillcolor="#dae3f3" stroked="false">
              <v:fill type="solid"/>
            </v:rect>
            <v:rect style="position:absolute;left:4147;top:6368;width:4652;height:20" filled="true" fillcolor="#dae2f2" stroked="false">
              <v:fill type="solid"/>
            </v:rect>
            <v:rect style="position:absolute;left:4147;top:6387;width:4652;height:34" filled="true" fillcolor="#d9e2f2" stroked="false">
              <v:fill type="solid"/>
            </v:rect>
            <v:rect style="position:absolute;left:4147;top:6420;width:4652;height:10" filled="true" fillcolor="#d9e1f2" stroked="false">
              <v:fill type="solid"/>
            </v:rect>
            <v:rect style="position:absolute;left:4147;top:6430;width:4652;height:39" filled="true" fillcolor="#d8e1f2" stroked="false">
              <v:fill type="solid"/>
            </v:rect>
            <v:rect style="position:absolute;left:4147;top:6468;width:4652;height:5" filled="true" fillcolor="#d7e1f2" stroked="false">
              <v:fill type="solid"/>
            </v:rect>
            <v:rect style="position:absolute;left:4147;top:6473;width:4652;height:34" filled="true" fillcolor="#d7e0f2" stroked="false">
              <v:fill type="solid"/>
            </v:rect>
            <v:rect style="position:absolute;left:4147;top:6507;width:4652;height:20" filled="true" fillcolor="#d6e0f2" stroked="false">
              <v:fill type="solid"/>
            </v:rect>
            <v:rect style="position:absolute;left:4147;top:6526;width:4652;height:20" filled="true" fillcolor="#d6dff1" stroked="false">
              <v:fill type="solid"/>
            </v:rect>
            <v:rect style="position:absolute;left:4147;top:6545;width:4652;height:29" filled="true" fillcolor="#d5dff1" stroked="false">
              <v:fill type="solid"/>
            </v:rect>
            <v:rect style="position:absolute;left:4147;top:6574;width:4652;height:10" filled="true" fillcolor="#d5def1" stroked="false">
              <v:fill type="solid"/>
            </v:rect>
            <v:rect style="position:absolute;left:4147;top:6584;width:4652;height:44" filled="true" fillcolor="#d4def1" stroked="false">
              <v:fill type="solid"/>
            </v:rect>
            <v:rect style="position:absolute;left:4147;top:6627;width:4652;height:15" filled="true" fillcolor="#d3def1" stroked="false">
              <v:fill type="solid"/>
            </v:rect>
            <v:rect style="position:absolute;left:4147;top:6641;width:4652;height:39" filled="true" fillcolor="#d3ddf1" stroked="false">
              <v:fill type="solid"/>
            </v:rect>
            <v:rect style="position:absolute;left:4147;top:6680;width:4652;height:39" filled="true" fillcolor="#d2ddf0" stroked="false">
              <v:fill type="solid"/>
            </v:rect>
            <v:rect style="position:absolute;left:4147;top:6718;width:4652;height:15" filled="true" fillcolor="#d2dcf0" stroked="false">
              <v:fill type="solid"/>
            </v:rect>
            <v:rect style="position:absolute;left:4147;top:6732;width:4652;height:44" filled="true" fillcolor="#d1dcf0" stroked="false">
              <v:fill type="solid"/>
            </v:rect>
            <v:rect style="position:absolute;left:4147;top:6776;width:4652;height:5" filled="true" fillcolor="#d0dcf0" stroked="false">
              <v:fill type="solid"/>
            </v:rect>
            <v:rect style="position:absolute;left:4147;top:6780;width:4652;height:34" filled="true" fillcolor="#d0dbf0" stroked="false">
              <v:fill type="solid"/>
            </v:rect>
            <v:rect style="position:absolute;left:4147;top:6814;width:4652;height:20" filled="true" fillcolor="#cfdbf0" stroked="false">
              <v:fill type="solid"/>
            </v:rect>
            <v:rect style="position:absolute;left:4147;top:6833;width:4652;height:20" filled="true" fillcolor="#cfdaef" stroked="false">
              <v:fill type="solid"/>
            </v:rect>
            <v:rect style="position:absolute;left:4147;top:6852;width:4652;height:34" filled="true" fillcolor="#cedaef" stroked="false">
              <v:fill type="solid"/>
            </v:rect>
            <v:rect style="position:absolute;left:4147;top:6886;width:4652;height:5" filled="true" fillcolor="#ced9ef" stroked="false">
              <v:fill type="solid"/>
            </v:rect>
            <v:rect style="position:absolute;left:4147;top:6891;width:4652;height:44" filled="true" fillcolor="#cdd9ef" stroked="false">
              <v:fill type="solid"/>
            </v:rect>
            <v:rect style="position:absolute;left:4147;top:6934;width:4652;height:5" filled="true" fillcolor="#ccd9ef" stroked="false">
              <v:fill type="solid"/>
            </v:rect>
            <v:shape style="position:absolute;left:4147;top:6939;width:4652;height:53" coordorigin="4147,6939" coordsize="4652,53" path="m8798,6939l4147,6939,4147,6973,4147,6992,8798,6992,8798,6973,8798,6939xe" filled="true" fillcolor="#ccd8ef" stroked="false">
              <v:path arrowok="t"/>
              <v:fill type="solid"/>
            </v:shape>
            <v:rect style="position:absolute;left:4147;top:6992;width:4652;height:20" filled="true" fillcolor="#ccd7ee" stroked="false">
              <v:fill type="solid"/>
            </v:rect>
            <v:rect style="position:absolute;left:4147;top:7011;width:4652;height:29" filled="true" fillcolor="#cad7ee" stroked="false">
              <v:fill type="solid"/>
            </v:rect>
            <v:rect style="position:absolute;left:4147;top:7040;width:4652;height:10" filled="true" fillcolor="#cad6ee" stroked="false">
              <v:fill type="solid"/>
            </v:rect>
            <v:rect style="position:absolute;left:4147;top:7049;width:4652;height:39" filled="true" fillcolor="#c9d6ee" stroked="false">
              <v:fill type="solid"/>
            </v:rect>
            <v:rect style="position:absolute;left:4147;top:7088;width:4652;height:5" filled="true" fillcolor="#c8d6ee" stroked="false">
              <v:fill type="solid"/>
            </v:rect>
            <v:rect style="position:absolute;left:4147;top:7092;width:4652;height:34" filled="true" fillcolor="#c8d5ee" stroked="false">
              <v:fill type="solid"/>
            </v:rect>
            <v:rect style="position:absolute;left:4147;top:7126;width:4652;height:20" filled="true" fillcolor="#c7d5ee" stroked="false">
              <v:fill type="solid"/>
            </v:rect>
            <v:rect style="position:absolute;left:4147;top:7145;width:4652;height:20" filled="true" fillcolor="#c7d4ed" stroked="false">
              <v:fill type="solid"/>
            </v:rect>
            <v:rect style="position:absolute;left:4147;top:7164;width:4652;height:20" filled="true" fillcolor="#c6d4ed" stroked="false">
              <v:fill type="solid"/>
            </v:rect>
            <v:shape style="position:absolute;left:4156;top:4692;width:4632;height:2482" coordorigin="4157,4693" coordsize="4632,2482" path="m8789,7155l4157,7155,4157,7174,8789,7174,8789,7155xm8789,6848l4157,6848,4157,6867,8789,6867,8789,6848xm8789,6536l4157,6536,4157,6555,8789,6555,8789,6536xm8789,6229l4157,6229,4157,6248,8789,6248,8789,6229xm8789,5922l4157,5922,4157,5941,8789,5941,8789,5922xm8789,5614l4157,5614,4157,5634,8789,5634,8789,5614xm8789,5307l4157,5307,4157,5326,8789,5326,8789,5307xm8789,5000l4157,5000,4157,5019,8789,5019,8789,5000xm8789,4693l4157,4693,4157,4712,8789,4712,8789,4693xe" filled="true" fillcolor="#000000" stroked="false">
              <v:path arrowok="t"/>
              <v:fill type="solid"/>
            </v:shape>
            <v:rect style="position:absolute;left:4147;top:4683;width:4652;height:15" filled="true" fillcolor="#bacceb" stroked="false">
              <v:fill type="solid"/>
            </v:rect>
            <v:rect style="position:absolute;left:4147;top:4697;width:4652;height:24" filled="true" fillcolor="#bbcceb" stroked="false">
              <v:fill type="solid"/>
            </v:rect>
            <v:rect style="position:absolute;left:4147;top:4721;width:4652;height:5" filled="true" fillcolor="#bbcdeb" stroked="false">
              <v:fill type="solid"/>
            </v:rect>
            <v:rect style="position:absolute;left:4147;top:4726;width:4652;height:29" filled="true" fillcolor="#bccdeb" stroked="false">
              <v:fill type="solid"/>
            </v:rect>
            <v:rect style="position:absolute;left:4147;top:4755;width:4652;height:15" filled="true" fillcolor="#bdcdeb" stroked="false">
              <v:fill type="solid"/>
            </v:rect>
            <v:rect style="position:absolute;left:4147;top:4769;width:4652;height:20" filled="true" fillcolor="#bdceeb" stroked="false">
              <v:fill type="solid"/>
            </v:rect>
            <v:rect style="position:absolute;left:4147;top:4788;width:4652;height:29" filled="true" fillcolor="#beceeb" stroked="false">
              <v:fill type="solid"/>
            </v:rect>
            <v:rect style="position:absolute;left:4147;top:4817;width:4652;height:34" filled="true" fillcolor="#bfcfec" stroked="false">
              <v:fill type="solid"/>
            </v:rect>
            <v:rect style="position:absolute;left:4147;top:4851;width:4652;height:20" filled="true" fillcolor="#c0cfec" stroked="false">
              <v:fill type="solid"/>
            </v:rect>
            <v:rect style="position:absolute;left:4147;top:4870;width:4652;height:10" filled="true" fillcolor="#c0d0ec" stroked="false">
              <v:fill type="solid"/>
            </v:rect>
            <v:rect style="position:absolute;left:4147;top:4880;width:4652;height:34" filled="true" fillcolor="#c1d0ec" stroked="false">
              <v:fill type="solid"/>
            </v:rect>
            <v:rect style="position:absolute;left:4147;top:4913;width:4652;height:10" filled="true" fillcolor="#c2d0ec" stroked="false">
              <v:fill type="solid"/>
            </v:rect>
            <v:rect style="position:absolute;left:4147;top:4923;width:4652;height:34" filled="true" fillcolor="#c2d1ec" stroked="false">
              <v:fill type="solid"/>
            </v:rect>
            <v:rect style="position:absolute;left:4147;top:4956;width:4652;height:20" filled="true" fillcolor="#c3d1ec" stroked="false">
              <v:fill type="solid"/>
            </v:rect>
            <v:rect style="position:absolute;left:4147;top:4976;width:4652;height:20" filled="true" fillcolor="#c3d2ed" stroked="false">
              <v:fill type="solid"/>
            </v:rect>
            <v:rect style="position:absolute;left:4147;top:4995;width:4652;height:29" filled="true" fillcolor="#c4d2ed" stroked="false">
              <v:fill type="solid"/>
            </v:rect>
            <v:rect style="position:absolute;left:4147;top:5024;width:4652;height:10" filled="true" fillcolor="#c4d3ed" stroked="false">
              <v:fill type="solid"/>
            </v:rect>
            <v:rect style="position:absolute;left:4147;top:5033;width:4652;height:39" filled="true" fillcolor="#c5d3ed" stroked="false">
              <v:fill type="solid"/>
            </v:rect>
            <v:rect style="position:absolute;left:4147;top:5072;width:4652;height:5" filled="true" fillcolor="#c6d3ed" stroked="false">
              <v:fill type="solid"/>
            </v:rect>
            <v:rect style="position:absolute;left:4147;top:5076;width:4652;height:34" filled="true" fillcolor="#c6d4ed" stroked="false">
              <v:fill type="solid"/>
            </v:rect>
            <v:rect style="position:absolute;left:4147;top:5110;width:4652;height:20" filled="true" fillcolor="#c7d4ed" stroked="false">
              <v:fill type="solid"/>
            </v:rect>
            <v:rect style="position:absolute;left:4147;top:5129;width:4652;height:20" filled="true" fillcolor="#c7d5ee" stroked="false">
              <v:fill type="solid"/>
            </v:rect>
            <v:rect style="position:absolute;left:4147;top:5148;width:4652;height:34" filled="true" fillcolor="#c8d5ee" stroked="false">
              <v:fill type="solid"/>
            </v:rect>
            <v:rect style="position:absolute;left:4147;top:5182;width:4652;height:5" filled="true" fillcolor="#c8d6ee" stroked="false">
              <v:fill type="solid"/>
            </v:rect>
            <v:rect style="position:absolute;left:4147;top:5187;width:4652;height:39" filled="true" fillcolor="#c9d6ee" stroked="false">
              <v:fill type="solid"/>
            </v:rect>
            <v:rect style="position:absolute;left:4147;top:5225;width:4652;height:5" filled="true" fillcolor="#cad6ee" stroked="false">
              <v:fill type="solid"/>
            </v:rect>
            <v:rect style="position:absolute;left:4147;top:5230;width:4652;height:34" filled="true" fillcolor="#cad7ee" stroked="false">
              <v:fill type="solid"/>
            </v:rect>
            <v:rect style="position:absolute;left:4147;top:5264;width:4652;height:20" filled="true" fillcolor="#ccd7ee" stroked="false">
              <v:fill type="solid"/>
            </v:rect>
            <v:shape style="position:absolute;left:4147;top:5283;width:4652;height:53" coordorigin="4147,5283" coordsize="4652,53" path="m8798,5283l4147,5283,4147,5302,4147,5336,8798,5336,8798,5302,8798,5283xe" filled="true" fillcolor="#ccd8ef" stroked="false">
              <v:path arrowok="t"/>
              <v:fill type="solid"/>
            </v:shape>
            <v:rect style="position:absolute;left:4147;top:5336;width:4652;height:5" filled="true" fillcolor="#ccd9ef" stroked="false">
              <v:fill type="solid"/>
            </v:rect>
            <v:rect style="position:absolute;left:4147;top:5340;width:4652;height:39" filled="true" fillcolor="#cdd9ef" stroked="false">
              <v:fill type="solid"/>
            </v:rect>
            <v:rect style="position:absolute;left:4147;top:5379;width:4652;height:10" filled="true" fillcolor="#ced9ef" stroked="false">
              <v:fill type="solid"/>
            </v:rect>
            <v:rect style="position:absolute;left:4147;top:5388;width:4652;height:29" filled="true" fillcolor="#cedaef" stroked="false">
              <v:fill type="solid"/>
            </v:rect>
            <v:rect style="position:absolute;left:4147;top:5417;width:4652;height:24" filled="true" fillcolor="#cfdaef" stroked="false">
              <v:fill type="solid"/>
            </v:rect>
            <v:rect style="position:absolute;left:4147;top:5441;width:4652;height:20" filled="true" fillcolor="#cfdbf0" stroked="false">
              <v:fill type="solid"/>
            </v:rect>
            <v:rect style="position:absolute;left:4147;top:5460;width:4652;height:29" filled="true" fillcolor="#d0dbf0" stroked="false">
              <v:fill type="solid"/>
            </v:rect>
            <v:rect style="position:absolute;left:4147;top:5489;width:4652;height:10" filled="true" fillcolor="#d0dcf0" stroked="false">
              <v:fill type="solid"/>
            </v:rect>
            <v:rect style="position:absolute;left:4147;top:5499;width:4652;height:44" filled="true" fillcolor="#d1dcf0" stroked="false">
              <v:fill type="solid"/>
            </v:rect>
            <v:rect style="position:absolute;left:4147;top:5542;width:4652;height:15" filled="true" fillcolor="#d2dcf0" stroked="false">
              <v:fill type="solid"/>
            </v:rect>
            <v:rect style="position:absolute;left:4147;top:5556;width:4652;height:39" filled="true" fillcolor="#d2ddf0" stroked="false">
              <v:fill type="solid"/>
            </v:rect>
            <v:rect style="position:absolute;left:4147;top:5595;width:4652;height:39" filled="true" fillcolor="#d3ddf1" stroked="false">
              <v:fill type="solid"/>
            </v:rect>
            <v:rect style="position:absolute;left:4147;top:5633;width:4652;height:15" filled="true" fillcolor="#d3def1" stroked="false">
              <v:fill type="solid"/>
            </v:rect>
            <v:rect style="position:absolute;left:4147;top:5648;width:4652;height:44" filled="true" fillcolor="#d4def1" stroked="false">
              <v:fill type="solid"/>
            </v:rect>
            <v:rect style="position:absolute;left:4147;top:5691;width:4652;height:5" filled="true" fillcolor="#d5def1" stroked="false">
              <v:fill type="solid"/>
            </v:rect>
            <v:rect style="position:absolute;left:4147;top:5696;width:4652;height:34" filled="true" fillcolor="#d5dff1" stroked="false">
              <v:fill type="solid"/>
            </v:rect>
            <v:rect style="position:absolute;left:4147;top:5729;width:4652;height:20" filled="true" fillcolor="#d6dff1" stroked="false">
              <v:fill type="solid"/>
            </v:rect>
            <v:rect style="position:absolute;left:4147;top:5748;width:4652;height:20" filled="true" fillcolor="#d6e0f2" stroked="false">
              <v:fill type="solid"/>
            </v:rect>
            <v:rect style="position:absolute;left:4147;top:5768;width:4652;height:34" filled="true" fillcolor="#d7e0f2" stroked="false">
              <v:fill type="solid"/>
            </v:rect>
            <v:rect style="position:absolute;left:4147;top:5801;width:4652;height:5" filled="true" fillcolor="#d7e1f2" stroked="false">
              <v:fill type="solid"/>
            </v:rect>
            <v:rect style="position:absolute;left:4147;top:5806;width:4652;height:39" filled="true" fillcolor="#d8e1f2" stroked="false">
              <v:fill type="solid"/>
            </v:rect>
            <v:rect style="position:absolute;left:4147;top:5844;width:4652;height:10" filled="true" fillcolor="#d9e1f2" stroked="false">
              <v:fill type="solid"/>
            </v:rect>
            <v:rect style="position:absolute;left:4147;top:5854;width:4652;height:29" filled="true" fillcolor="#d9e2f2" stroked="false">
              <v:fill type="solid"/>
            </v:rect>
            <v:rect style="position:absolute;left:4147;top:5883;width:4652;height:20" filled="true" fillcolor="#dae2f2" stroked="false">
              <v:fill type="solid"/>
            </v:rect>
            <v:rect style="position:absolute;left:4147;top:5902;width:4652;height:20" filled="true" fillcolor="#dae3f3" stroked="false">
              <v:fill type="solid"/>
            </v:rect>
            <v:rect style="position:absolute;left:4147;top:5921;width:4652;height:34" filled="true" fillcolor="#dbe3f3" stroked="false">
              <v:fill type="solid"/>
            </v:rect>
            <v:rect style="position:absolute;left:4147;top:5955;width:4652;height:10" filled="true" fillcolor="#dbe4f3" stroked="false">
              <v:fill type="solid"/>
            </v:rect>
            <v:rect style="position:absolute;left:4147;top:5964;width:4652;height:39" filled="true" fillcolor="#dce4f3" stroked="false">
              <v:fill type="solid"/>
            </v:rect>
            <v:rect style="position:absolute;left:4147;top:6003;width:4652;height:5" filled="true" fillcolor="#dde4f3" stroked="false">
              <v:fill type="solid"/>
            </v:rect>
            <v:rect style="position:absolute;left:4147;top:6008;width:4652;height:34" filled="true" fillcolor="#dde5f3" stroked="false">
              <v:fill type="solid"/>
            </v:rect>
            <v:rect style="position:absolute;left:4147;top:6041;width:4652;height:20" filled="true" fillcolor="#dee5f3" stroked="false">
              <v:fill type="solid"/>
            </v:rect>
            <v:rect style="position:absolute;left:4147;top:6060;width:4652;height:20" filled="true" fillcolor="#dee6f4" stroked="false">
              <v:fill type="solid"/>
            </v:rect>
            <v:rect style="position:absolute;left:4147;top:6080;width:4652;height:34" filled="true" fillcolor="#dfe6f4" stroked="false">
              <v:fill type="solid"/>
            </v:rect>
            <v:rect style="position:absolute;left:4147;top:6113;width:4652;height:5" filled="true" fillcolor="#dfe7f4" stroked="false">
              <v:fill type="solid"/>
            </v:rect>
            <v:rect style="position:absolute;left:4147;top:6118;width:4652;height:39" filled="true" fillcolor="#e0e7f4" stroked="false">
              <v:fill type="solid"/>
            </v:rect>
            <v:rect style="position:absolute;left:4147;top:6156;width:4652;height:5" filled="true" fillcolor="#dfe7f4" stroked="false">
              <v:fill type="solid"/>
            </v:rect>
            <v:rect style="position:absolute;left:4147;top:6161;width:4652;height:34" filled="true" fillcolor="#dfe6f4" stroked="false">
              <v:fill type="solid"/>
            </v:rect>
            <v:rect style="position:absolute;left:4147;top:6195;width:4652;height:20" filled="true" fillcolor="#dee6f4" stroked="false">
              <v:fill type="solid"/>
            </v:rect>
            <v:rect style="position:absolute;left:4147;top:6214;width:4652;height:20" filled="true" fillcolor="#dee5f3" stroked="false">
              <v:fill type="solid"/>
            </v:rect>
            <v:rect style="position:absolute;left:4147;top:6233;width:4652;height:34" filled="true" fillcolor="#dde5f3" stroked="false">
              <v:fill type="solid"/>
            </v:rect>
            <v:rect style="position:absolute;left:4147;top:6267;width:4652;height:5" filled="true" fillcolor="#dde4f3" stroked="false">
              <v:fill type="solid"/>
            </v:rect>
            <v:rect style="position:absolute;left:4147;top:6272;width:4652;height:39" filled="true" fillcolor="#dce4f3" stroked="false">
              <v:fill type="solid"/>
            </v:rect>
            <v:rect style="position:absolute;left:4147;top:6310;width:4652;height:10" filled="true" fillcolor="#dbe4f3" stroked="false">
              <v:fill type="solid"/>
            </v:rect>
            <v:rect style="position:absolute;left:4147;top:6320;width:4652;height:29" filled="true" fillcolor="#dbe3f3" stroked="false">
              <v:fill type="solid"/>
            </v:rect>
            <v:rect style="position:absolute;left:4147;top:6348;width:4652;height:20" filled="true" fillcolor="#dae3f3" stroked="false">
              <v:fill type="solid"/>
            </v:rect>
            <v:rect style="position:absolute;left:4147;top:6368;width:4652;height:20" filled="true" fillcolor="#dae2f2" stroked="false">
              <v:fill type="solid"/>
            </v:rect>
            <v:rect style="position:absolute;left:4147;top:6387;width:4652;height:34" filled="true" fillcolor="#d9e2f2" stroked="false">
              <v:fill type="solid"/>
            </v:rect>
            <v:rect style="position:absolute;left:4147;top:6420;width:4652;height:10" filled="true" fillcolor="#d9e1f2" stroked="false">
              <v:fill type="solid"/>
            </v:rect>
            <v:rect style="position:absolute;left:4147;top:6430;width:4652;height:39" filled="true" fillcolor="#d8e1f2" stroked="false">
              <v:fill type="solid"/>
            </v:rect>
            <v:rect style="position:absolute;left:4147;top:6468;width:4652;height:5" filled="true" fillcolor="#d7e1f2" stroked="false">
              <v:fill type="solid"/>
            </v:rect>
            <v:rect style="position:absolute;left:4147;top:6473;width:4652;height:34" filled="true" fillcolor="#d7e0f2" stroked="false">
              <v:fill type="solid"/>
            </v:rect>
            <v:rect style="position:absolute;left:4147;top:6507;width:4652;height:20" filled="true" fillcolor="#d6e0f2" stroked="false">
              <v:fill type="solid"/>
            </v:rect>
            <v:rect style="position:absolute;left:4147;top:6526;width:4652;height:20" filled="true" fillcolor="#d6dff1" stroked="false">
              <v:fill type="solid"/>
            </v:rect>
            <v:rect style="position:absolute;left:4147;top:6545;width:4652;height:29" filled="true" fillcolor="#d5dff1" stroked="false">
              <v:fill type="solid"/>
            </v:rect>
            <v:rect style="position:absolute;left:4147;top:6574;width:4652;height:10" filled="true" fillcolor="#d5def1" stroked="false">
              <v:fill type="solid"/>
            </v:rect>
            <v:rect style="position:absolute;left:4147;top:6584;width:4652;height:44" filled="true" fillcolor="#d4def1" stroked="false">
              <v:fill type="solid"/>
            </v:rect>
            <v:rect style="position:absolute;left:4147;top:6627;width:4652;height:15" filled="true" fillcolor="#d3def1" stroked="false">
              <v:fill type="solid"/>
            </v:rect>
            <v:rect style="position:absolute;left:4147;top:6641;width:4652;height:39" filled="true" fillcolor="#d3ddf1" stroked="false">
              <v:fill type="solid"/>
            </v:rect>
            <v:rect style="position:absolute;left:4147;top:6680;width:4652;height:39" filled="true" fillcolor="#d2ddf0" stroked="false">
              <v:fill type="solid"/>
            </v:rect>
            <v:rect style="position:absolute;left:4147;top:6718;width:4652;height:15" filled="true" fillcolor="#d2dcf0" stroked="false">
              <v:fill type="solid"/>
            </v:rect>
            <v:rect style="position:absolute;left:4147;top:6732;width:4652;height:44" filled="true" fillcolor="#d1dcf0" stroked="false">
              <v:fill type="solid"/>
            </v:rect>
            <v:rect style="position:absolute;left:4147;top:6776;width:4652;height:5" filled="true" fillcolor="#d0dcf0" stroked="false">
              <v:fill type="solid"/>
            </v:rect>
            <v:rect style="position:absolute;left:4147;top:6780;width:4652;height:34" filled="true" fillcolor="#d0dbf0" stroked="false">
              <v:fill type="solid"/>
            </v:rect>
            <v:rect style="position:absolute;left:4147;top:6814;width:4652;height:20" filled="true" fillcolor="#cfdbf0" stroked="false">
              <v:fill type="solid"/>
            </v:rect>
            <v:rect style="position:absolute;left:4147;top:6833;width:4652;height:20" filled="true" fillcolor="#cfdaef" stroked="false">
              <v:fill type="solid"/>
            </v:rect>
            <v:rect style="position:absolute;left:4147;top:6852;width:4652;height:34" filled="true" fillcolor="#cedaef" stroked="false">
              <v:fill type="solid"/>
            </v:rect>
            <v:rect style="position:absolute;left:4147;top:6886;width:4652;height:5" filled="true" fillcolor="#ced9ef" stroked="false">
              <v:fill type="solid"/>
            </v:rect>
            <v:rect style="position:absolute;left:4147;top:6891;width:4652;height:44" filled="true" fillcolor="#cdd9ef" stroked="false">
              <v:fill type="solid"/>
            </v:rect>
            <v:rect style="position:absolute;left:4147;top:6934;width:4652;height:5" filled="true" fillcolor="#ccd9ef" stroked="false">
              <v:fill type="solid"/>
            </v:rect>
            <v:shape style="position:absolute;left:4147;top:6939;width:4652;height:53" coordorigin="4147,6939" coordsize="4652,53" path="m8798,6939l4147,6939,4147,6973,4147,6992,8798,6992,8798,6973,8798,6939xe" filled="true" fillcolor="#ccd8ef" stroked="false">
              <v:path arrowok="t"/>
              <v:fill type="solid"/>
            </v:shape>
            <v:rect style="position:absolute;left:4147;top:6992;width:4652;height:20" filled="true" fillcolor="#ccd7ee" stroked="false">
              <v:fill type="solid"/>
            </v:rect>
            <v:rect style="position:absolute;left:4147;top:7011;width:4652;height:29" filled="true" fillcolor="#cad7ee" stroked="false">
              <v:fill type="solid"/>
            </v:rect>
            <v:rect style="position:absolute;left:4147;top:7040;width:4652;height:10" filled="true" fillcolor="#cad6ee" stroked="false">
              <v:fill type="solid"/>
            </v:rect>
            <v:rect style="position:absolute;left:4147;top:7049;width:4652;height:39" filled="true" fillcolor="#c9d6ee" stroked="false">
              <v:fill type="solid"/>
            </v:rect>
            <v:rect style="position:absolute;left:4147;top:7088;width:4652;height:5" filled="true" fillcolor="#c8d6ee" stroked="false">
              <v:fill type="solid"/>
            </v:rect>
            <v:rect style="position:absolute;left:4147;top:7092;width:4652;height:34" filled="true" fillcolor="#c8d5ee" stroked="false">
              <v:fill type="solid"/>
            </v:rect>
            <v:rect style="position:absolute;left:4147;top:7126;width:4652;height:20" filled="true" fillcolor="#c7d5ee" stroked="false">
              <v:fill type="solid"/>
            </v:rect>
            <v:rect style="position:absolute;left:4147;top:7145;width:4652;height:20" filled="true" fillcolor="#c7d4ed" stroked="false">
              <v:fill type="solid"/>
            </v:rect>
            <v:rect style="position:absolute;left:4147;top:7164;width:4652;height:20" filled="true" fillcolor="#c6d4ed" stroked="false">
              <v:fill type="solid"/>
            </v:rect>
            <v:shape style="position:absolute;left:4142;top:4328;width:4652;height:72" coordorigin="4142,4328" coordsize="4652,72" path="m8794,4328l8779,4328,8779,4386,8021,4386,8021,4328,8006,4328,8006,4386,7248,4386,7248,4328,7234,4328,7234,4386,6475,4386,6475,4328,6461,4328,6461,4386,5702,4386,5702,4328,5688,4328,5688,4386,4930,4386,4930,4328,4915,4328,4915,4386,4157,4386,4157,4328,4142,4328,4142,4390,4147,4390,4147,4400,8784,4400,8784,4390,8794,4390,8794,4328xe" filled="true" fillcolor="#858585" stroked="false">
              <v:path arrowok="t"/>
              <v:fill type="solid"/>
            </v:shape>
            <v:shape style="position:absolute;left:4540;top:5705;width:3548;height:1450" type="#_x0000_t75" stroked="false">
              <v:imagedata r:id="rId9" o:title=""/>
            </v:shape>
            <v:shape style="position:absolute;left:7012;top:4702;width:149;height:149" type="#_x0000_t75" stroked="false">
              <v:imagedata r:id="rId10" o:title=""/>
            </v:shape>
            <v:shape style="position:absolute;left:7320;top:5398;width:149;height:149" type="#_x0000_t75" stroked="false">
              <v:imagedata r:id="rId11" o:title=""/>
            </v:shape>
            <v:shape style="position:absolute;left:7478;top:5163;width:140;height:144" coordorigin="7478,5163" coordsize="140,144" path="m7546,5163l7478,5235,7546,5307,7618,5235,7546,5163xe" filled="true" fillcolor="#4e80bc" stroked="false">
              <v:path arrowok="t"/>
              <v:fill type="solid"/>
            </v:shape>
            <v:shape style="position:absolute;left:7473;top:5158;width:149;height:159" coordorigin="7474,5158" coordsize="149,159" path="m7555,5158l7541,5158,7474,5230,7474,5245,7541,5317,7555,5317,7569,5302,7541,5302,7548,5295,7498,5245,7483,5245,7483,5230,7498,5230,7548,5180,7541,5173,7569,5173,7555,5158xm7548,5295l7541,5302,7555,5302,7548,5295xm7606,5238l7548,5295,7555,5302,7569,5302,7622,5245,7613,5245,7606,5238xm7483,5230l7483,5245,7490,5238,7483,5230xm7490,5238l7483,5245,7498,5245,7490,5238xm7613,5230l7606,5238,7613,5245,7613,5230xm7622,5230l7613,5230,7613,5245,7622,5245,7622,5230xm7498,5230l7483,5230,7490,5238,7498,5230xm7569,5173l7555,5173,7548,5180,7606,5238,7613,5230,7622,5230,7569,5173xm7555,5173l7541,5173,7548,5180,7555,5173xe" filled="true" fillcolor="#497dba" stroked="false">
              <v:path arrowok="t"/>
              <v:fill type="solid"/>
            </v:shape>
            <v:shape style="position:absolute;left:7473;top:4928;width:149;height:159" type="#_x0000_t75" stroked="false">
              <v:imagedata r:id="rId12" o:title=""/>
            </v:shape>
            <v:shape style="position:absolute;left:7632;top:5201;width:140;height:140" coordorigin="7632,5202" coordsize="140,140" path="m7699,5202l7632,5269,7699,5341,7771,5269,7699,5202xe" filled="true" fillcolor="#4e80bc" stroked="false">
              <v:path arrowok="t"/>
              <v:fill type="solid"/>
            </v:shape>
            <v:shape style="position:absolute;left:7627;top:5196;width:149;height:149" coordorigin="7627,5197" coordsize="149,149" path="m7709,5197l7694,5197,7627,5264,7627,5278,7694,5346,7709,5346,7718,5336,7694,5336,7702,5329,7651,5278,7637,5278,7637,5264,7651,5264,7702,5214,7694,5206,7718,5206,7709,5197xm7702,5329l7694,5336,7709,5336,7702,5329xm7759,5271l7702,5329,7709,5336,7718,5336,7776,5278,7766,5278,7759,5271xm7637,5264l7637,5278,7644,5271,7637,5264xm7644,5271l7637,5278,7651,5278,7644,5271xm7766,5264l7759,5271,7766,5278,7766,5264xm7776,5264l7766,5264,7766,5278,7776,5278,7776,5264xm7651,5264l7637,5264,7644,5271,7651,5264xm7718,5206l7709,5206,7702,5214,7759,5271,7766,5264,7776,5264,7718,5206xm7709,5206l7694,5206,7702,5214,7709,5206xe" filled="true" fillcolor="#497dba" stroked="false">
              <v:path arrowok="t"/>
              <v:fill type="solid"/>
            </v:shape>
            <v:shape style="position:absolute;left:7632;top:5326;width:140;height:140" coordorigin="7632,5326" coordsize="140,140" path="m7699,5326l7632,5394,7699,5466,7771,5394,7699,5326xe" filled="true" fillcolor="#4e80bc" stroked="false">
              <v:path arrowok="t"/>
              <v:fill type="solid"/>
            </v:shape>
            <v:shape style="position:absolute;left:7627;top:5321;width:149;height:149" coordorigin="7627,5322" coordsize="149,149" path="m7709,5322l7694,5322,7627,5389,7627,5403,7694,5470,7709,5470,7718,5461,7694,5461,7702,5454,7651,5403,7637,5403,7637,5389,7651,5389,7702,5338,7694,5331,7718,5331,7709,5322xm7702,5454l7694,5461,7709,5461,7702,5454xm7759,5396l7702,5454,7709,5461,7718,5461,7776,5403,7766,5403,7759,5396xm7637,5389l7637,5403,7644,5396,7637,5389xm7644,5396l7637,5403,7651,5403,7644,5396xm7766,5389l7759,5396,7766,5403,7766,5389xm7776,5389l7766,5389,7766,5403,7776,5403,7776,5389xm7651,5389l7637,5389,7644,5396,7651,5389xm7718,5331l7709,5331,7702,5338,7759,5396,7766,5389,7776,5389,7718,5331xm7709,5331l7694,5331,7702,5338,7709,5331xe" filled="true" fillcolor="#497dba" stroked="false">
              <v:path arrowok="t"/>
              <v:fill type="solid"/>
            </v:shape>
            <v:shape style="position:absolute;left:7632;top:5163;width:140;height:144" coordorigin="7632,5163" coordsize="140,144" path="m7699,5163l7632,5235,7699,5307,7771,5235,7699,5163xe" filled="true" fillcolor="#4e80bc" stroked="false">
              <v:path arrowok="t"/>
              <v:fill type="solid"/>
            </v:shape>
            <v:shape style="position:absolute;left:7627;top:5158;width:149;height:159" coordorigin="7627,5158" coordsize="149,159" path="m7709,5158l7694,5158,7627,5230,7627,5245,7694,5317,7709,5317,7722,5302,7694,5302,7702,5295,7651,5245,7637,5245,7637,5230,7651,5230,7702,5180,7694,5173,7722,5173,7709,5158xm7702,5295l7694,5302,7709,5302,7702,5295xm7759,5238l7702,5295,7709,5302,7722,5302,7776,5245,7766,5245,7759,5238xm7637,5230l7637,5245,7644,5238,7637,5230xm7644,5238l7637,5245,7651,5245,7644,5238xm7766,5230l7759,5238,7766,5245,7766,5230xm7776,5230l7766,5230,7766,5245,7776,5245,7776,5230xm7651,5230l7637,5230,7644,5238,7651,5230xm7722,5173l7709,5173,7702,5180,7759,5238,7766,5230,7776,5230,7722,5173xm7709,5173l7694,5173,7702,5180,7709,5173xe" filled="true" fillcolor="#497dba" stroked="false">
              <v:path arrowok="t"/>
              <v:fill type="solid"/>
            </v:shape>
            <v:shape style="position:absolute;left:7632;top:5163;width:140;height:144" coordorigin="7632,5163" coordsize="140,144" path="m7699,5163l7632,5235,7699,5307,7771,5235,7699,5163xe" filled="true" fillcolor="#4e80bc" stroked="false">
              <v:path arrowok="t"/>
              <v:fill type="solid"/>
            </v:shape>
            <v:shape style="position:absolute;left:7627;top:5158;width:149;height:159" coordorigin="7627,5158" coordsize="149,159" path="m7709,5158l7694,5158,7627,5230,7627,5245,7694,5317,7709,5317,7722,5302,7694,5302,7702,5295,7651,5245,7637,5245,7637,5230,7651,5230,7702,5180,7694,5173,7722,5173,7709,5158xm7702,5295l7694,5302,7709,5302,7702,5295xm7759,5238l7702,5295,7709,5302,7722,5302,7776,5245,7766,5245,7759,5238xm7637,5230l7637,5245,7644,5238,7637,5230xm7644,5238l7637,5245,7651,5245,7644,5238xm7766,5230l7759,5238,7766,5245,7766,5230xm7776,5230l7766,5230,7766,5245,7776,5245,7776,5230xm7651,5230l7637,5230,7644,5238,7651,5230xm7722,5173l7709,5173,7702,5180,7759,5238,7766,5230,7776,5230,7722,5173xm7709,5173l7694,5173,7702,5180,7709,5173xe" filled="true" fillcolor="#497dba" stroked="false">
              <v:path arrowok="t"/>
              <v:fill type="solid"/>
            </v:shape>
            <v:shape style="position:absolute;left:8246;top:4548;width:149;height:149" type="#_x0000_t75" stroked="false">
              <v:imagedata r:id="rId13" o:title=""/>
            </v:shape>
            <v:shape style="position:absolute;left:8400;top:5273;width:149;height:197" type="#_x0000_t75" stroked="false">
              <v:imagedata r:id="rId14" o:title=""/>
            </v:shape>
            <v:shape style="position:absolute;left:4993;top:5451;width:3488;height:1709" coordorigin="4994,5451" coordsize="3488,1709" path="m8472,5451l4994,7160,5028,7160,8477,5466,8482,5456,8472,545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35.360001pt;margin-top:166.003128pt;width:325.7pt;height:203.3pt;mso-position-horizontal-relative:page;mso-position-vertical-relative:paragraph;z-index:15730688" coordorigin="2707,3320" coordsize="6514,4066" path="m2726,3320l2707,3320,2707,7386,2726,7386,2717,7376,2726,7376,2726,3330,2717,3330,2726,3320xm2726,7376l2717,7376,2726,7386,2726,7376xm9202,7376l2726,7376,2726,7386,9202,7386,9202,7376xm9202,3320l9202,7386,9211,7376,9221,7376,9221,3330,9211,3330,9202,3320xm9221,7376l9211,7376,9202,7386,9221,7386,9221,7376xm2726,3320l2717,3330,2726,3330,2726,3320xm9202,3320l2726,3320,2726,3330,9202,3330,9202,3320xm9221,3320l9202,3320,9211,3330,9221,3330,9221,3320xe" filled="true" fillcolor="#858585" stroked="false">
            <v:path arrowok="t"/>
            <v:fill type="solid"/>
            <w10:wrap type="none"/>
          </v:shape>
        </w:pict>
      </w:r>
      <w:r>
        <w:rPr/>
        <w:t>The value of r was found to be -0.33 between year and mileage, which means 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weak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manufactured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mileage.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information to predict mileage information. The relation between mileage and price is</w:t>
      </w:r>
      <w:r>
        <w:rPr>
          <w:spacing w:val="1"/>
        </w:rPr>
        <w:t> </w:t>
      </w:r>
      <w:r>
        <w:rPr/>
        <w:t>also very similar. On the other hand, there is a weak positive correlation between</w:t>
      </w:r>
      <w:r>
        <w:rPr>
          <w:spacing w:val="1"/>
        </w:rPr>
        <w:t> </w:t>
      </w:r>
      <w:r>
        <w:rPr/>
        <w:t>cylinder volume and price. This means that on average prices for cars with higher</w:t>
      </w:r>
      <w:r>
        <w:rPr>
          <w:spacing w:val="1"/>
        </w:rPr>
        <w:t> </w:t>
      </w:r>
      <w:r>
        <w:rPr/>
        <w:t>cylinder</w:t>
      </w:r>
      <w:r>
        <w:rPr>
          <w:spacing w:val="1"/>
        </w:rPr>
        <w:t> </w:t>
      </w:r>
      <w:r>
        <w:rPr/>
        <w:t>volume tends to</w:t>
      </w:r>
      <w:r>
        <w:rPr>
          <w:spacing w:val="1"/>
        </w:rPr>
        <w:t> </w:t>
      </w:r>
      <w:r>
        <w:rPr/>
        <w:t>be slightly higher. As anticipated, there is a</w:t>
      </w:r>
      <w:r>
        <w:rPr>
          <w:spacing w:val="1"/>
        </w:rPr>
        <w:t> </w:t>
      </w:r>
      <w:r>
        <w:rPr/>
        <w:t>very high</w:t>
      </w:r>
      <w:r>
        <w:rPr>
          <w:spacing w:val="1"/>
        </w:rPr>
        <w:t> </w:t>
      </w:r>
      <w:r>
        <w:rPr/>
        <w:t>correlation between the price of a car and the year in which it was manufactured. New</w:t>
      </w:r>
      <w:r>
        <w:rPr>
          <w:spacing w:val="-57"/>
        </w:rPr>
        <w:t> </w:t>
      </w:r>
      <w:r>
        <w:rPr/>
        <w:t>cars have higher prices. Among the factors considered, we can see that year has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impact.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Japanese</w:t>
      </w:r>
      <w:r>
        <w:rPr>
          <w:spacing w:val="1"/>
        </w:rPr>
        <w:t> </w:t>
      </w:r>
      <w:r>
        <w:rPr/>
        <w:t>manufacturers,</w:t>
      </w:r>
      <w:r>
        <w:rPr>
          <w:spacing w:val="3"/>
        </w:rPr>
        <w:t> </w:t>
      </w:r>
      <w:r>
        <w:rPr/>
        <w:t>we are</w:t>
      </w:r>
      <w:r>
        <w:rPr>
          <w:spacing w:val="-5"/>
        </w:rPr>
        <w:t> </w:t>
      </w:r>
      <w:r>
        <w:rPr/>
        <w:t>assuming this will</w:t>
      </w:r>
      <w:r>
        <w:rPr>
          <w:spacing w:val="1"/>
        </w:rPr>
        <w:t> </w:t>
      </w:r>
      <w:r>
        <w:rPr/>
        <w:t>not</w:t>
      </w:r>
      <w:r>
        <w:rPr>
          <w:spacing w:val="6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price.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pict>
          <v:group style="position:absolute;margin-left:168pt;margin-top:15.223506pt;width:282.4pt;height:185.35pt;mso-position-horizontal-relative:page;mso-position-vertical-relative:paragraph;z-index:-15728128;mso-wrap-distance-left:0;mso-wrap-distance-right:0" coordorigin="3360,304" coordsize="5648,3707">
            <v:shape style="position:absolute;left:3360;top:674;width:1015;height:875" type="#_x0000_t202" filled="false" stroked="false">
              <v:textbox inset="0,0,0,0">
                <w:txbxContent>
                  <w:p>
                    <w:pPr>
                      <w:spacing w:before="1"/>
                      <w:ind w:left="59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1985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900001</w:t>
                    </w:r>
                  </w:p>
                  <w:p>
                    <w:pPr>
                      <w:spacing w:before="63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800001</w:t>
                    </w:r>
                  </w:p>
                </w:txbxContent>
              </v:textbox>
              <w10:wrap type="none"/>
            </v:shape>
            <v:shape style="position:absolute;left:4718;top:674;width:425;height:24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1990</w:t>
                    </w:r>
                  </w:p>
                </w:txbxContent>
              </v:textbox>
              <w10:wrap type="none"/>
            </v:shape>
            <v:shape style="position:absolute;left:5491;top:304;width:3517;height:616" type="#_x0000_t202" filled="false" stroked="false">
              <v:textbox inset="0,0,0,0">
                <w:txbxContent>
                  <w:p>
                    <w:pPr>
                      <w:spacing w:before="1"/>
                      <w:ind w:left="787" w:right="0" w:firstLine="0"/>
                      <w:jc w:val="lef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Year</w:t>
                    </w:r>
                  </w:p>
                  <w:p>
                    <w:pPr>
                      <w:tabs>
                        <w:tab w:pos="772" w:val="left" w:leader="none"/>
                        <w:tab w:pos="1545" w:val="left" w:leader="none"/>
                        <w:tab w:pos="2318" w:val="left" w:leader="none"/>
                        <w:tab w:pos="3091" w:val="left" w:leader="none"/>
                      </w:tabs>
                      <w:spacing w:before="126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1995</w:t>
                      <w:tab/>
                      <w:t>2000</w:t>
                      <w:tab/>
                      <w:t>2005</w:t>
                      <w:tab/>
                      <w:t>2010</w:t>
                      <w:tab/>
                      <w:t>2015</w:t>
                    </w:r>
                  </w:p>
                </w:txbxContent>
              </v:textbox>
              <w10:wrap type="none"/>
            </v:shape>
            <v:shape style="position:absolute;left:3360;top:1610;width:2278;height:36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position w:val="12"/>
                        <w:sz w:val="20"/>
                      </w:rPr>
                      <w:t>700001</w:t>
                    </w:r>
                    <w:r>
                      <w:rPr>
                        <w:rFonts w:ascii="Calibri"/>
                        <w:spacing w:val="75"/>
                        <w:position w:val="12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y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=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24647x</w:t>
                    </w:r>
                    <w:r>
                      <w:rPr>
                        <w:rFonts w:ascii="Calibri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-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5E+07</w:t>
                    </w:r>
                  </w:p>
                </w:txbxContent>
              </v:textbox>
              <w10:wrap type="none"/>
            </v:shape>
            <v:shape style="position:absolute;left:3360;top:1917;width:627;height:2095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600001</w:t>
                    </w:r>
                  </w:p>
                  <w:p>
                    <w:pPr>
                      <w:spacing w:before="63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500001</w:t>
                    </w:r>
                  </w:p>
                  <w:p>
                    <w:pPr>
                      <w:spacing w:before="63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400001</w:t>
                    </w:r>
                  </w:p>
                  <w:p>
                    <w:pPr>
                      <w:spacing w:before="63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300001</w:t>
                    </w:r>
                  </w:p>
                  <w:p>
                    <w:pPr>
                      <w:spacing w:before="68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200001</w:t>
                    </w:r>
                  </w:p>
                  <w:p>
                    <w:pPr>
                      <w:spacing w:before="63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>100001</w:t>
                    </w:r>
                  </w:p>
                  <w:p>
                    <w:pPr>
                      <w:spacing w:before="63"/>
                      <w:ind w:left="0" w:right="18" w:firstLine="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444;top:1974;width:838;height:24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R²</w:t>
                    </w:r>
                    <w:r>
                      <w:rPr>
                        <w:rFonts w:ascii="Calibri" w:hAnsi="Calibri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=</w:t>
                    </w: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z w:val="20"/>
                      </w:rPr>
                      <w:t>0.662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31"/>
        </w:rPr>
      </w:pPr>
    </w:p>
    <w:p>
      <w:pPr>
        <w:spacing w:before="0"/>
        <w:ind w:left="303" w:right="293" w:firstLine="0"/>
        <w:jc w:val="center"/>
        <w:rPr>
          <w:i/>
          <w:sz w:val="24"/>
        </w:rPr>
      </w:pPr>
      <w:r>
        <w:rPr/>
        <w:pict>
          <v:shape style="position:absolute;margin-left:147.323303pt;margin-top:-105.026901pt;width:14.35pt;height:22.7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Calibri"/>
                      <w:b/>
                      <w:sz w:val="20"/>
                    </w:rPr>
                  </w:pPr>
                  <w:r>
                    <w:rPr>
                      <w:rFonts w:ascii="Calibri"/>
                      <w:b/>
                      <w:sz w:val="20"/>
                    </w:rPr>
                    <w:t>Price</w:t>
                  </w:r>
                </w:p>
              </w:txbxContent>
            </v:textbox>
            <w10:wrap type="none"/>
          </v:shape>
        </w:pict>
      </w:r>
      <w:r>
        <w:rPr>
          <w:b/>
          <w:sz w:val="24"/>
        </w:rPr>
        <w:t>Figure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1. </w:t>
      </w:r>
      <w:r>
        <w:rPr>
          <w:i/>
          <w:sz w:val="24"/>
        </w:rPr>
        <w:t>Relationship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between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year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manufacture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price</w:t>
      </w:r>
    </w:p>
    <w:p>
      <w:pPr>
        <w:spacing w:after="0"/>
        <w:jc w:val="center"/>
        <w:rPr>
          <w:sz w:val="24"/>
        </w:rPr>
        <w:sectPr>
          <w:pgSz w:w="11900" w:h="16840"/>
          <w:pgMar w:header="1804" w:footer="0" w:top="2060" w:bottom="280" w:left="1660" w:right="1660"/>
        </w:sectPr>
      </w:pPr>
    </w:p>
    <w:p>
      <w:pPr>
        <w:pStyle w:val="BodyText"/>
        <w:spacing w:before="3"/>
        <w:rPr>
          <w:i/>
          <w:sz w:val="18"/>
        </w:rPr>
      </w:pPr>
    </w:p>
    <w:p>
      <w:pPr>
        <w:pStyle w:val="BodyText"/>
        <w:spacing w:before="90"/>
        <w:ind w:left="140" w:right="128" w:firstLine="360"/>
        <w:jc w:val="both"/>
      </w:pPr>
      <w:r>
        <w:rPr/>
        <w:t>The graph shows that the relationship between year and price is not fully linear.</w:t>
      </w:r>
      <w:r>
        <w:rPr>
          <w:spacing w:val="1"/>
        </w:rPr>
        <w:t> </w:t>
      </w:r>
      <w:r>
        <w:rPr/>
        <w:t>There are many ups and down. In an attempt to increase the linearity, some outliers</w:t>
      </w:r>
      <w:r>
        <w:rPr>
          <w:spacing w:val="1"/>
        </w:rPr>
        <w:t> </w:t>
      </w:r>
      <w:r>
        <w:rPr/>
        <w:t>were removed. These were cars whose age were</w:t>
      </w:r>
      <w:r>
        <w:rPr>
          <w:spacing w:val="1"/>
        </w:rPr>
        <w:t> </w:t>
      </w:r>
      <w:r>
        <w:rPr/>
        <w:t>20 and above or less than 4</w:t>
      </w:r>
      <w:r>
        <w:rPr>
          <w:spacing w:val="60"/>
        </w:rPr>
        <w:t> </w:t>
      </w:r>
      <w:r>
        <w:rPr/>
        <w:t>years.</w:t>
      </w:r>
      <w:r>
        <w:rPr>
          <w:spacing w:val="1"/>
        </w:rPr>
        <w:t> </w:t>
      </w:r>
      <w:r>
        <w:rPr/>
        <w:t>The regression coefficient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slightly from 0.814 to</w:t>
      </w:r>
      <w:r>
        <w:rPr>
          <w:spacing w:val="1"/>
        </w:rPr>
        <w:t> </w:t>
      </w:r>
      <w:r>
        <w:rPr/>
        <w:t>0.819.</w:t>
      </w:r>
      <w:r>
        <w:rPr>
          <w:spacing w:val="1"/>
        </w:rPr>
        <w:t> </w:t>
      </w:r>
      <w:r>
        <w:rPr/>
        <w:t>Another variation</w:t>
      </w:r>
      <w:r>
        <w:rPr>
          <w:spacing w:val="1"/>
        </w:rPr>
        <w:t> </w:t>
      </w:r>
      <w:r>
        <w:rPr/>
        <w:t>was to use the logarithmic value of price instead of the actual values. In this case, the</w:t>
      </w:r>
      <w:r>
        <w:rPr>
          <w:spacing w:val="1"/>
        </w:rPr>
        <w:t> </w:t>
      </w:r>
      <w:r>
        <w:rPr/>
        <w:t>regression coefficient showed a significant increase from 0.814 to 0.851. In the first</w:t>
      </w:r>
      <w:r>
        <w:rPr>
          <w:spacing w:val="1"/>
        </w:rPr>
        <w:t> </w:t>
      </w:r>
      <w:r>
        <w:rPr/>
        <w:t>case,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Rs57468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logarithmic</w:t>
      </w:r>
      <w:r>
        <w:rPr>
          <w:spacing w:val="1"/>
        </w:rPr>
        <w:t> </w:t>
      </w:r>
      <w:r>
        <w:rPr/>
        <w:t>scenario,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Rs51,</w:t>
      </w:r>
      <w:r>
        <w:rPr>
          <w:spacing w:val="1"/>
        </w:rPr>
        <w:t> </w:t>
      </w:r>
      <w:r>
        <w:rPr/>
        <w:t>084.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60"/>
        </w:rPr>
        <w:t> </w:t>
      </w:r>
      <w:r>
        <w:rPr/>
        <w:t>while</w:t>
      </w:r>
      <w:r>
        <w:rPr>
          <w:spacing w:val="1"/>
        </w:rPr>
        <w:t> </w:t>
      </w:r>
      <w:r>
        <w:rPr/>
        <w:t>logarithmic regression is slightly better than simple linear regression, linear regression</w:t>
      </w:r>
      <w:r>
        <w:rPr>
          <w:spacing w:val="-57"/>
        </w:rPr>
        <w:t> </w:t>
      </w:r>
      <w:r>
        <w:rPr/>
        <w:t>on one variable alone is not sufficient to predict an accurate price for used cars. We</w:t>
      </w:r>
      <w:r>
        <w:rPr>
          <w:spacing w:val="1"/>
        </w:rPr>
        <w:t> </w:t>
      </w:r>
      <w:r>
        <w:rPr/>
        <w:t>also found that the regression coefficient is much higher for Nissan cars (0.917) than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toyota</w:t>
      </w:r>
      <w:r>
        <w:rPr>
          <w:spacing w:val="-4"/>
        </w:rPr>
        <w:t> </w:t>
      </w:r>
      <w:r>
        <w:rPr/>
        <w:t>cars</w:t>
      </w:r>
      <w:r>
        <w:rPr>
          <w:spacing w:val="-1"/>
        </w:rPr>
        <w:t> </w:t>
      </w:r>
      <w:r>
        <w:rPr/>
        <w:t>(0.803).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"/>
        </w:numPr>
        <w:tabs>
          <w:tab w:pos="563" w:val="left" w:leader="none"/>
        </w:tabs>
        <w:spacing w:line="275" w:lineRule="exact" w:before="0" w:after="0"/>
        <w:ind w:left="562" w:right="0" w:hanging="423"/>
        <w:jc w:val="both"/>
        <w:rPr>
          <w:i/>
        </w:rPr>
      </w:pPr>
      <w:r>
        <w:rPr>
          <w:i/>
        </w:rPr>
        <w:t>K-Nearest</w:t>
      </w:r>
      <w:r>
        <w:rPr>
          <w:i/>
          <w:spacing w:val="-4"/>
        </w:rPr>
        <w:t> </w:t>
      </w:r>
      <w:r>
        <w:rPr>
          <w:i/>
        </w:rPr>
        <w:t>Neighbours</w:t>
      </w:r>
      <w:r>
        <w:rPr>
          <w:i/>
          <w:spacing w:val="-5"/>
        </w:rPr>
        <w:t> </w:t>
      </w:r>
      <w:r>
        <w:rPr>
          <w:i/>
        </w:rPr>
        <w:t>(kNN)</w:t>
      </w:r>
    </w:p>
    <w:p>
      <w:pPr>
        <w:pStyle w:val="BodyText"/>
        <w:ind w:left="140" w:right="124"/>
        <w:jc w:val="both"/>
      </w:pPr>
      <w:r>
        <w:rPr/>
        <w:t>K-nearest neighbour (IBk in Weka [11]) is a machine learning technique in which the</w:t>
      </w:r>
      <w:r>
        <w:rPr>
          <w:spacing w:val="1"/>
        </w:rPr>
        <w:t> </w:t>
      </w:r>
      <w:r>
        <w:rPr/>
        <w:t>new (unknown) data is compared to all the existing records in order to locate the best</w:t>
      </w:r>
      <w:r>
        <w:rPr>
          <w:spacing w:val="1"/>
        </w:rPr>
        <w:t> </w:t>
      </w:r>
      <w:r>
        <w:rPr/>
        <w:t>match(es) [12]. Despite its apparent simplicity, a lot of take has to be taken in pre-</w:t>
      </w:r>
      <w:r>
        <w:rPr>
          <w:spacing w:val="1"/>
        </w:rPr>
        <w:t> </w:t>
      </w:r>
      <w:r>
        <w:rPr/>
        <w:t>processing the data otherwise we can easily go off-track. Only three attributes were</w:t>
      </w:r>
      <w:r>
        <w:rPr>
          <w:spacing w:val="1"/>
        </w:rPr>
        <w:t> </w:t>
      </w:r>
      <w:r>
        <w:rPr/>
        <w:t>considered namely the make, year and cylinder volume. However, the data set was</w:t>
      </w:r>
      <w:r>
        <w:rPr>
          <w:spacing w:val="1"/>
        </w:rPr>
        <w:t> </w:t>
      </w:r>
      <w:r>
        <w:rPr/>
        <w:t>split into different sets, one containing only Toyota cars and the other only Nissan</w:t>
      </w:r>
      <w:r>
        <w:rPr>
          <w:spacing w:val="1"/>
        </w:rPr>
        <w:t> </w:t>
      </w:r>
      <w:r>
        <w:rPr/>
        <w:t>cars. This was done because most software cannot handle nominal values appropriate</w:t>
      </w:r>
      <w:r>
        <w:rPr>
          <w:spacing w:val="1"/>
        </w:rPr>
        <w:t> </w:t>
      </w:r>
      <w:r>
        <w:rPr/>
        <w:t>but this allowed us to compare the performance on each make. In general, it was also</w:t>
      </w:r>
      <w:r>
        <w:rPr>
          <w:spacing w:val="1"/>
        </w:rPr>
        <w:t> </w:t>
      </w:r>
      <w:r>
        <w:rPr/>
        <w:t>found that Toyota cars of the same age and cylinder are more expensive the Nissan</w:t>
      </w:r>
      <w:r>
        <w:rPr>
          <w:spacing w:val="1"/>
        </w:rPr>
        <w:t> </w:t>
      </w:r>
      <w:r>
        <w:rPr/>
        <w:t>cars with the same features. The data for year and cylinder had to be normalise to</w:t>
      </w:r>
      <w:r>
        <w:rPr>
          <w:spacing w:val="1"/>
        </w:rPr>
        <w:t> </w:t>
      </w:r>
      <w:r>
        <w:rPr/>
        <w:t>prevent large values (from one feature) from over-shadowing smaller values (from</w:t>
      </w:r>
      <w:r>
        <w:rPr>
          <w:spacing w:val="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feature).</w:t>
      </w:r>
      <w:r>
        <w:rPr>
          <w:spacing w:val="-5"/>
        </w:rPr>
        <w:t> </w:t>
      </w:r>
      <w:r>
        <w:rPr/>
        <w:t>Thus, the</w:t>
      </w:r>
      <w:r>
        <w:rPr>
          <w:spacing w:val="-3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formulae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applied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normalising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spacing w:line="275" w:lineRule="exact"/>
        <w:ind w:left="500"/>
        <w:jc w:val="both"/>
      </w:pP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two</w:t>
      </w:r>
      <w:r>
        <w:rPr>
          <w:spacing w:val="-7"/>
        </w:rPr>
        <w:t> </w:t>
      </w:r>
      <w:r>
        <w:rPr/>
        <w:t>options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normalising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year.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75" w:lineRule="exact" w:before="0" w:after="0"/>
        <w:ind w:left="500" w:right="0" w:hanging="360"/>
        <w:jc w:val="both"/>
        <w:rPr>
          <w:sz w:val="24"/>
        </w:rPr>
      </w:pPr>
      <w:r>
        <w:rPr>
          <w:sz w:val="24"/>
        </w:rPr>
        <w:t>Normalised</w:t>
      </w:r>
      <w:r>
        <w:rPr>
          <w:spacing w:val="3"/>
          <w:sz w:val="24"/>
        </w:rPr>
        <w:t> </w:t>
      </w:r>
      <w:r>
        <w:rPr>
          <w:sz w:val="24"/>
        </w:rPr>
        <w:t>value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Year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(Year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Manufacture</w:t>
      </w:r>
      <w:r>
        <w:rPr>
          <w:spacing w:val="-6"/>
          <w:sz w:val="24"/>
        </w:rPr>
        <w:t> </w:t>
      </w:r>
      <w:r>
        <w:rPr>
          <w:sz w:val="24"/>
        </w:rPr>
        <w:t>– 2014)/19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2" w:after="0"/>
        <w:ind w:left="500" w:right="0" w:hanging="360"/>
        <w:jc w:val="both"/>
        <w:rPr>
          <w:sz w:val="24"/>
        </w:rPr>
      </w:pPr>
      <w:r>
        <w:rPr>
          <w:sz w:val="24"/>
        </w:rPr>
        <w:t>Normalised</w:t>
      </w:r>
      <w:r>
        <w:rPr>
          <w:spacing w:val="3"/>
          <w:sz w:val="24"/>
        </w:rPr>
        <w:t> </w:t>
      </w:r>
      <w:r>
        <w:rPr>
          <w:sz w:val="24"/>
        </w:rPr>
        <w:t>value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Year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(Year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Manufacture</w:t>
      </w:r>
      <w:r>
        <w:rPr>
          <w:spacing w:val="-6"/>
          <w:sz w:val="24"/>
        </w:rPr>
        <w:t> </w:t>
      </w:r>
      <w:r>
        <w:rPr>
          <w:sz w:val="24"/>
        </w:rPr>
        <w:t>– 2010)/15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1"/>
          <w:sz w:val="24"/>
        </w:rPr>
        <w:t> </w:t>
      </w:r>
      <w:r>
        <w:rPr>
          <w:sz w:val="24"/>
        </w:rPr>
        <w:t>1</w:t>
      </w:r>
    </w:p>
    <w:p>
      <w:pPr>
        <w:pStyle w:val="BodyText"/>
      </w:pPr>
    </w:p>
    <w:p>
      <w:pPr>
        <w:pStyle w:val="BodyText"/>
        <w:ind w:left="140" w:right="124" w:firstLine="360"/>
        <w:jc w:val="both"/>
      </w:pPr>
      <w:r>
        <w:rPr/>
        <w:t>The second option was chosen because most used cars are more than 4 years old.</w:t>
      </w:r>
      <w:r>
        <w:rPr>
          <w:spacing w:val="1"/>
        </w:rPr>
        <w:t> </w:t>
      </w:r>
      <w:r>
        <w:rPr/>
        <w:t>Used cars which are less than 4 years old are very likely to be outliers and may</w:t>
      </w:r>
      <w:r>
        <w:rPr>
          <w:spacing w:val="1"/>
        </w:rPr>
        <w:t> </w:t>
      </w:r>
      <w:r>
        <w:rPr/>
        <w:t>significantly affect the prediction performance. The divisor is the span of years from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newest</w:t>
      </w:r>
      <w:r>
        <w:rPr>
          <w:spacing w:val="14"/>
        </w:rPr>
        <w:t> </w:t>
      </w:r>
      <w:r>
        <w:rPr/>
        <w:t>car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oldest</w:t>
      </w:r>
      <w:r>
        <w:rPr>
          <w:spacing w:val="14"/>
        </w:rPr>
        <w:t> </w:t>
      </w:r>
      <w:r>
        <w:rPr/>
        <w:t>car</w:t>
      </w:r>
      <w:r>
        <w:rPr>
          <w:spacing w:val="17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database.</w:t>
      </w:r>
      <w:r>
        <w:rPr>
          <w:spacing w:val="12"/>
        </w:rPr>
        <w:t> </w:t>
      </w:r>
      <w:r>
        <w:rPr/>
        <w:t>One</w:t>
      </w:r>
      <w:r>
        <w:rPr>
          <w:spacing w:val="14"/>
        </w:rPr>
        <w:t> </w:t>
      </w:r>
      <w:r>
        <w:rPr/>
        <w:t>(1)</w:t>
      </w:r>
      <w:r>
        <w:rPr>
          <w:spacing w:val="17"/>
        </w:rPr>
        <w:t> </w:t>
      </w:r>
      <w:r>
        <w:rPr/>
        <w:t>is</w:t>
      </w:r>
      <w:r>
        <w:rPr>
          <w:spacing w:val="13"/>
        </w:rPr>
        <w:t> </w:t>
      </w:r>
      <w:r>
        <w:rPr/>
        <w:t>then</w:t>
      </w:r>
      <w:r>
        <w:rPr>
          <w:spacing w:val="6"/>
        </w:rPr>
        <w:t> </w:t>
      </w:r>
      <w:r>
        <w:rPr/>
        <w:t>added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quotient</w:t>
      </w:r>
      <w:r>
        <w:rPr>
          <w:spacing w:val="-57"/>
        </w:rPr>
        <w:t> </w:t>
      </w:r>
      <w:r>
        <w:rPr/>
        <w:t>to bring the value between 0 and 1 and to make sure that newer cars have higher</w:t>
      </w:r>
      <w:r>
        <w:rPr>
          <w:spacing w:val="1"/>
        </w:rPr>
        <w:t> </w:t>
      </w:r>
      <w:r>
        <w:rPr/>
        <w:t>normalised</w:t>
      </w:r>
      <w:r>
        <w:rPr>
          <w:spacing w:val="5"/>
        </w:rPr>
        <w:t> </w:t>
      </w:r>
      <w:r>
        <w:rPr/>
        <w:t>values</w:t>
      </w:r>
      <w:r>
        <w:rPr>
          <w:spacing w:val="-1"/>
        </w:rPr>
        <w:t> </w:t>
      </w:r>
      <w:r>
        <w:rPr/>
        <w:t>than</w:t>
      </w:r>
      <w:r>
        <w:rPr>
          <w:spacing w:val="-3"/>
        </w:rPr>
        <w:t> </w:t>
      </w:r>
      <w:r>
        <w:rPr/>
        <w:t>older</w:t>
      </w:r>
      <w:r>
        <w:rPr>
          <w:spacing w:val="2"/>
        </w:rPr>
        <w:t> </w:t>
      </w:r>
      <w:r>
        <w:rPr/>
        <w:t>cars.</w:t>
      </w:r>
    </w:p>
    <w:p>
      <w:pPr>
        <w:pStyle w:val="BodyText"/>
        <w:spacing w:line="237" w:lineRule="auto" w:before="2"/>
        <w:ind w:left="500" w:right="1555"/>
        <w:jc w:val="both"/>
      </w:pPr>
      <w:r>
        <w:rPr/>
        <w:t>The formula for normalising cylinder volume is as follows:</w:t>
      </w:r>
      <w:r>
        <w:rPr>
          <w:spacing w:val="1"/>
        </w:rPr>
        <w:t> </w:t>
      </w:r>
      <w:r>
        <w:rPr/>
        <w:t>Normalised</w:t>
      </w:r>
      <w:r>
        <w:rPr>
          <w:spacing w:val="-3"/>
        </w:rPr>
        <w:t> </w:t>
      </w:r>
      <w:r>
        <w:rPr/>
        <w:t>value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Cylinder</w:t>
      </w:r>
      <w:r>
        <w:rPr>
          <w:spacing w:val="-5"/>
        </w:rPr>
        <w:t> </w:t>
      </w:r>
      <w:r>
        <w:rPr/>
        <w:t>Volume/Maximum(Cylinder</w:t>
      </w:r>
      <w:r>
        <w:rPr>
          <w:spacing w:val="-6"/>
        </w:rPr>
        <w:t> </w:t>
      </w:r>
      <w:r>
        <w:rPr/>
        <w:t>Volume)</w:t>
      </w:r>
    </w:p>
    <w:p>
      <w:pPr>
        <w:pStyle w:val="BodyText"/>
        <w:spacing w:before="4"/>
        <w:ind w:left="140" w:right="132" w:firstLine="360"/>
        <w:jc w:val="both"/>
      </w:pPr>
      <w:r>
        <w:rPr/>
        <w:t>A simple formula was used to normalised the data for cylinder volume.</w:t>
      </w:r>
      <w:r>
        <w:rPr>
          <w:spacing w:val="60"/>
        </w:rPr>
        <w:t> </w:t>
      </w:r>
      <w:r>
        <w:rPr/>
        <w:t>We have</w:t>
      </w:r>
      <w:r>
        <w:rPr>
          <w:spacing w:val="1"/>
        </w:rPr>
        <w:t> </w:t>
      </w:r>
      <w:r>
        <w:rPr/>
        <w:t>to ensure that cars with higher values for cylinder volume have higher normalised</w:t>
      </w:r>
      <w:r>
        <w:rPr>
          <w:spacing w:val="1"/>
        </w:rPr>
        <w:t> </w:t>
      </w:r>
      <w:r>
        <w:rPr/>
        <w:t>values than cars with lower values. A snapshot of the normalised data is shown in</w:t>
      </w:r>
      <w:r>
        <w:rPr>
          <w:spacing w:val="1"/>
        </w:rPr>
        <w:t> </w:t>
      </w:r>
      <w:r>
        <w:rPr/>
        <w:t>Table 4</w:t>
      </w:r>
      <w:r>
        <w:rPr>
          <w:spacing w:val="2"/>
        </w:rPr>
        <w:t> </w:t>
      </w:r>
      <w:r>
        <w:rPr/>
        <w:t>below.</w:t>
      </w:r>
    </w:p>
    <w:p>
      <w:pPr>
        <w:spacing w:after="0"/>
        <w:jc w:val="both"/>
        <w:sectPr>
          <w:pgSz w:w="11900" w:h="16840"/>
          <w:pgMar w:header="1804" w:footer="0" w:top="2060" w:bottom="280" w:left="1660" w:right="1660"/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90"/>
        <w:ind w:left="299" w:right="295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 </w:t>
      </w:r>
      <w:r>
        <w:rPr>
          <w:i/>
          <w:sz w:val="24"/>
        </w:rPr>
        <w:t>Normalised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Data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281"/>
        <w:gridCol w:w="3220"/>
        <w:gridCol w:w="1127"/>
        <w:gridCol w:w="1501"/>
      </w:tblGrid>
      <w:tr>
        <w:trPr>
          <w:trHeight w:val="277" w:hRule="atLeast"/>
        </w:trPr>
        <w:tc>
          <w:tcPr>
            <w:tcW w:w="1219" w:type="dxa"/>
          </w:tcPr>
          <w:p>
            <w:pPr>
              <w:pStyle w:val="TableParagraph"/>
              <w:ind w:left="23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MAKE</w:t>
            </w:r>
          </w:p>
        </w:tc>
        <w:tc>
          <w:tcPr>
            <w:tcW w:w="1281" w:type="dxa"/>
          </w:tcPr>
          <w:p>
            <w:pPr>
              <w:pStyle w:val="TableParagraph"/>
              <w:ind w:left="92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220" w:type="dxa"/>
          </w:tcPr>
          <w:p>
            <w:pPr>
              <w:pStyle w:val="TableParagraph"/>
              <w:ind w:left="99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CYLINDER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VOLUME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(CC)</w:t>
            </w:r>
          </w:p>
        </w:tc>
        <w:tc>
          <w:tcPr>
            <w:tcW w:w="1127" w:type="dxa"/>
          </w:tcPr>
          <w:p>
            <w:pPr>
              <w:pStyle w:val="TableParagraph"/>
              <w:ind w:left="93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501" w:type="dxa"/>
          </w:tcPr>
          <w:p>
            <w:pPr>
              <w:pStyle w:val="TableParagraph"/>
              <w:ind w:left="99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(RS)</w:t>
            </w:r>
          </w:p>
        </w:tc>
      </w:tr>
      <w:tr>
        <w:trPr>
          <w:trHeight w:val="273" w:hRule="atLeast"/>
        </w:trPr>
        <w:tc>
          <w:tcPr>
            <w:tcW w:w="1219" w:type="dxa"/>
          </w:tcPr>
          <w:p>
            <w:pPr>
              <w:pStyle w:val="TableParagraph"/>
              <w:spacing w:line="253" w:lineRule="exact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1281" w:type="dxa"/>
          </w:tcPr>
          <w:p>
            <w:pPr>
              <w:pStyle w:val="TableParagraph"/>
              <w:spacing w:line="253" w:lineRule="exact"/>
              <w:ind w:left="92" w:right="84"/>
              <w:rPr>
                <w:sz w:val="24"/>
              </w:rPr>
            </w:pPr>
            <w:r>
              <w:rPr>
                <w:sz w:val="24"/>
              </w:rPr>
              <w:t>STARLET</w:t>
            </w:r>
          </w:p>
        </w:tc>
        <w:tc>
          <w:tcPr>
            <w:tcW w:w="3220" w:type="dxa"/>
          </w:tcPr>
          <w:p>
            <w:pPr>
              <w:pStyle w:val="TableParagraph"/>
              <w:spacing w:line="253" w:lineRule="exact"/>
              <w:ind w:left="96" w:right="89"/>
              <w:rPr>
                <w:sz w:val="24"/>
              </w:rPr>
            </w:pPr>
            <w:r>
              <w:rPr>
                <w:sz w:val="24"/>
              </w:rPr>
              <w:t>0.601852</w:t>
            </w:r>
          </w:p>
        </w:tc>
        <w:tc>
          <w:tcPr>
            <w:tcW w:w="1127" w:type="dxa"/>
          </w:tcPr>
          <w:p>
            <w:pPr>
              <w:pStyle w:val="TableParagraph"/>
              <w:spacing w:line="253" w:lineRule="exact"/>
              <w:ind w:left="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1" w:type="dxa"/>
          </w:tcPr>
          <w:p>
            <w:pPr>
              <w:pStyle w:val="TableParagraph"/>
              <w:spacing w:line="253" w:lineRule="exact"/>
              <w:ind w:left="91" w:right="80"/>
              <w:rPr>
                <w:sz w:val="24"/>
              </w:rPr>
            </w:pPr>
            <w:r>
              <w:rPr>
                <w:sz w:val="24"/>
              </w:rPr>
              <w:t>152000</w:t>
            </w:r>
          </w:p>
        </w:tc>
      </w:tr>
      <w:tr>
        <w:trPr>
          <w:trHeight w:val="277" w:hRule="atLeast"/>
        </w:trPr>
        <w:tc>
          <w:tcPr>
            <w:tcW w:w="1219" w:type="dxa"/>
          </w:tcPr>
          <w:p>
            <w:pPr>
              <w:pStyle w:val="TableParagraph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1281" w:type="dxa"/>
          </w:tcPr>
          <w:p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STARLET</w:t>
            </w:r>
          </w:p>
        </w:tc>
        <w:tc>
          <w:tcPr>
            <w:tcW w:w="3220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0.615741</w:t>
            </w:r>
          </w:p>
        </w:tc>
        <w:tc>
          <w:tcPr>
            <w:tcW w:w="1127" w:type="dxa"/>
          </w:tcPr>
          <w:p>
            <w:pPr>
              <w:pStyle w:val="TableParagraph"/>
              <w:ind w:left="97" w:right="79"/>
              <w:rPr>
                <w:sz w:val="24"/>
              </w:rPr>
            </w:pPr>
            <w:r>
              <w:rPr>
                <w:sz w:val="24"/>
              </w:rPr>
              <w:t>0.066667</w:t>
            </w:r>
          </w:p>
        </w:tc>
        <w:tc>
          <w:tcPr>
            <w:tcW w:w="1501" w:type="dxa"/>
          </w:tcPr>
          <w:p>
            <w:pPr>
              <w:pStyle w:val="TableParagraph"/>
              <w:ind w:left="91" w:right="80"/>
              <w:rPr>
                <w:sz w:val="24"/>
              </w:rPr>
            </w:pPr>
            <w:r>
              <w:rPr>
                <w:sz w:val="24"/>
              </w:rPr>
              <w:t>157000</w:t>
            </w:r>
          </w:p>
        </w:tc>
      </w:tr>
      <w:tr>
        <w:trPr>
          <w:trHeight w:val="273" w:hRule="atLeast"/>
        </w:trPr>
        <w:tc>
          <w:tcPr>
            <w:tcW w:w="1219" w:type="dxa"/>
          </w:tcPr>
          <w:p>
            <w:pPr>
              <w:pStyle w:val="TableParagraph"/>
              <w:spacing w:line="253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NISSAN</w:t>
            </w:r>
          </w:p>
        </w:tc>
        <w:tc>
          <w:tcPr>
            <w:tcW w:w="1281" w:type="dxa"/>
          </w:tcPr>
          <w:p>
            <w:pPr>
              <w:pStyle w:val="TableParagraph"/>
              <w:spacing w:line="253" w:lineRule="exact"/>
              <w:ind w:left="92" w:right="82"/>
              <w:rPr>
                <w:sz w:val="24"/>
              </w:rPr>
            </w:pPr>
            <w:r>
              <w:rPr>
                <w:sz w:val="24"/>
              </w:rPr>
              <w:t>B14</w:t>
            </w:r>
          </w:p>
        </w:tc>
        <w:tc>
          <w:tcPr>
            <w:tcW w:w="3220" w:type="dxa"/>
          </w:tcPr>
          <w:p>
            <w:pPr>
              <w:pStyle w:val="TableParagraph"/>
              <w:spacing w:line="253" w:lineRule="exact"/>
              <w:ind w:left="96" w:right="89"/>
              <w:rPr>
                <w:sz w:val="24"/>
              </w:rPr>
            </w:pPr>
            <w:r>
              <w:rPr>
                <w:sz w:val="24"/>
              </w:rPr>
              <w:t>0.694444</w:t>
            </w:r>
          </w:p>
        </w:tc>
        <w:tc>
          <w:tcPr>
            <w:tcW w:w="1127" w:type="dxa"/>
          </w:tcPr>
          <w:p>
            <w:pPr>
              <w:pStyle w:val="TableParagraph"/>
              <w:spacing w:line="253" w:lineRule="exact"/>
              <w:ind w:left="97" w:right="79"/>
              <w:rPr>
                <w:sz w:val="24"/>
              </w:rPr>
            </w:pPr>
            <w:r>
              <w:rPr>
                <w:sz w:val="24"/>
              </w:rPr>
              <w:t>0.266667</w:t>
            </w:r>
          </w:p>
        </w:tc>
        <w:tc>
          <w:tcPr>
            <w:tcW w:w="1501" w:type="dxa"/>
          </w:tcPr>
          <w:p>
            <w:pPr>
              <w:pStyle w:val="TableParagraph"/>
              <w:spacing w:line="253" w:lineRule="exact"/>
              <w:ind w:left="91" w:right="80"/>
              <w:rPr>
                <w:sz w:val="24"/>
              </w:rPr>
            </w:pPr>
            <w:r>
              <w:rPr>
                <w:sz w:val="24"/>
              </w:rPr>
              <w:t>160000</w:t>
            </w:r>
          </w:p>
        </w:tc>
      </w:tr>
      <w:tr>
        <w:trPr>
          <w:trHeight w:val="277" w:hRule="atLeast"/>
        </w:trPr>
        <w:tc>
          <w:tcPr>
            <w:tcW w:w="1219" w:type="dxa"/>
          </w:tcPr>
          <w:p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NISSAN</w:t>
            </w:r>
          </w:p>
        </w:tc>
        <w:tc>
          <w:tcPr>
            <w:tcW w:w="1281" w:type="dxa"/>
          </w:tcPr>
          <w:p>
            <w:pPr>
              <w:pStyle w:val="TableParagraph"/>
              <w:ind w:left="92" w:right="82"/>
              <w:rPr>
                <w:sz w:val="24"/>
              </w:rPr>
            </w:pPr>
            <w:r>
              <w:rPr>
                <w:sz w:val="24"/>
              </w:rPr>
              <w:t>K11</w:t>
            </w:r>
          </w:p>
        </w:tc>
        <w:tc>
          <w:tcPr>
            <w:tcW w:w="3220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0.462963</w:t>
            </w:r>
          </w:p>
        </w:tc>
        <w:tc>
          <w:tcPr>
            <w:tcW w:w="1127" w:type="dxa"/>
          </w:tcPr>
          <w:p>
            <w:pPr>
              <w:pStyle w:val="TableParagraph"/>
              <w:ind w:left="97" w:right="79"/>
              <w:rPr>
                <w:sz w:val="24"/>
              </w:rPr>
            </w:pPr>
            <w:r>
              <w:rPr>
                <w:sz w:val="24"/>
              </w:rPr>
              <w:t>0.266667</w:t>
            </w:r>
          </w:p>
        </w:tc>
        <w:tc>
          <w:tcPr>
            <w:tcW w:w="1501" w:type="dxa"/>
          </w:tcPr>
          <w:p>
            <w:pPr>
              <w:pStyle w:val="TableParagraph"/>
              <w:ind w:left="91" w:right="80"/>
              <w:rPr>
                <w:sz w:val="24"/>
              </w:rPr>
            </w:pPr>
            <w:r>
              <w:rPr>
                <w:sz w:val="24"/>
              </w:rPr>
              <w:t>165000</w:t>
            </w:r>
          </w:p>
        </w:tc>
      </w:tr>
      <w:tr>
        <w:trPr>
          <w:trHeight w:val="273" w:hRule="atLeast"/>
        </w:trPr>
        <w:tc>
          <w:tcPr>
            <w:tcW w:w="1219" w:type="dxa"/>
          </w:tcPr>
          <w:p>
            <w:pPr>
              <w:pStyle w:val="TableParagraph"/>
              <w:spacing w:line="253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NISSAN</w:t>
            </w:r>
          </w:p>
        </w:tc>
        <w:tc>
          <w:tcPr>
            <w:tcW w:w="1281" w:type="dxa"/>
          </w:tcPr>
          <w:p>
            <w:pPr>
              <w:pStyle w:val="TableParagraph"/>
              <w:spacing w:line="253" w:lineRule="exact"/>
              <w:ind w:left="92" w:right="77"/>
              <w:rPr>
                <w:sz w:val="24"/>
              </w:rPr>
            </w:pPr>
            <w:r>
              <w:rPr>
                <w:sz w:val="24"/>
              </w:rPr>
              <w:t>N16</w:t>
            </w:r>
          </w:p>
        </w:tc>
        <w:tc>
          <w:tcPr>
            <w:tcW w:w="3220" w:type="dxa"/>
          </w:tcPr>
          <w:p>
            <w:pPr>
              <w:pStyle w:val="TableParagraph"/>
              <w:spacing w:line="253" w:lineRule="exact"/>
              <w:ind w:left="96" w:right="89"/>
              <w:rPr>
                <w:sz w:val="24"/>
              </w:rPr>
            </w:pPr>
            <w:r>
              <w:rPr>
                <w:sz w:val="24"/>
              </w:rPr>
              <w:t>0.601852</w:t>
            </w:r>
          </w:p>
        </w:tc>
        <w:tc>
          <w:tcPr>
            <w:tcW w:w="1127" w:type="dxa"/>
          </w:tcPr>
          <w:p>
            <w:pPr>
              <w:pStyle w:val="TableParagraph"/>
              <w:spacing w:line="253" w:lineRule="exact"/>
              <w:ind w:left="97" w:right="79"/>
              <w:rPr>
                <w:sz w:val="24"/>
              </w:rPr>
            </w:pPr>
            <w:r>
              <w:rPr>
                <w:sz w:val="24"/>
              </w:rPr>
              <w:t>0.333333</w:t>
            </w:r>
          </w:p>
        </w:tc>
        <w:tc>
          <w:tcPr>
            <w:tcW w:w="1501" w:type="dxa"/>
          </w:tcPr>
          <w:p>
            <w:pPr>
              <w:pStyle w:val="TableParagraph"/>
              <w:spacing w:line="253" w:lineRule="exact"/>
              <w:ind w:left="91" w:right="80"/>
              <w:rPr>
                <w:sz w:val="24"/>
              </w:rPr>
            </w:pPr>
            <w:r>
              <w:rPr>
                <w:sz w:val="24"/>
              </w:rPr>
              <w:t>165000</w:t>
            </w:r>
          </w:p>
        </w:tc>
      </w:tr>
      <w:tr>
        <w:trPr>
          <w:trHeight w:val="277" w:hRule="atLeast"/>
        </w:trPr>
        <w:tc>
          <w:tcPr>
            <w:tcW w:w="1219" w:type="dxa"/>
          </w:tcPr>
          <w:p>
            <w:pPr>
              <w:pStyle w:val="TableParagraph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1281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CORONA</w:t>
            </w:r>
          </w:p>
        </w:tc>
        <w:tc>
          <w:tcPr>
            <w:tcW w:w="3220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0.734722</w:t>
            </w:r>
          </w:p>
        </w:tc>
        <w:tc>
          <w:tcPr>
            <w:tcW w:w="1127" w:type="dxa"/>
          </w:tcPr>
          <w:p>
            <w:pPr>
              <w:pStyle w:val="TableParagraph"/>
              <w:ind w:left="97" w:right="79"/>
              <w:rPr>
                <w:sz w:val="24"/>
              </w:rPr>
            </w:pPr>
            <w:r>
              <w:rPr>
                <w:sz w:val="24"/>
              </w:rPr>
              <w:t>0.133333</w:t>
            </w:r>
          </w:p>
        </w:tc>
        <w:tc>
          <w:tcPr>
            <w:tcW w:w="1501" w:type="dxa"/>
          </w:tcPr>
          <w:p>
            <w:pPr>
              <w:pStyle w:val="TableParagraph"/>
              <w:ind w:left="91" w:right="80"/>
              <w:rPr>
                <w:sz w:val="24"/>
              </w:rPr>
            </w:pPr>
            <w:r>
              <w:rPr>
                <w:sz w:val="24"/>
              </w:rPr>
              <w:t>165000</w:t>
            </w:r>
          </w:p>
        </w:tc>
      </w:tr>
      <w:tr>
        <w:trPr>
          <w:trHeight w:val="278" w:hRule="atLeast"/>
        </w:trPr>
        <w:tc>
          <w:tcPr>
            <w:tcW w:w="1219" w:type="dxa"/>
          </w:tcPr>
          <w:p>
            <w:pPr>
              <w:pStyle w:val="TableParagraph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1281" w:type="dxa"/>
          </w:tcPr>
          <w:p>
            <w:pPr>
              <w:pStyle w:val="TableParagraph"/>
              <w:ind w:left="91" w:right="84"/>
              <w:rPr>
                <w:sz w:val="24"/>
              </w:rPr>
            </w:pPr>
            <w:r>
              <w:rPr>
                <w:sz w:val="24"/>
              </w:rPr>
              <w:t>CAMRY</w:t>
            </w:r>
          </w:p>
        </w:tc>
        <w:tc>
          <w:tcPr>
            <w:tcW w:w="3220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0.694444</w:t>
            </w:r>
          </w:p>
        </w:tc>
        <w:tc>
          <w:tcPr>
            <w:tcW w:w="1127" w:type="dxa"/>
          </w:tcPr>
          <w:p>
            <w:pPr>
              <w:pStyle w:val="TableParagraph"/>
              <w:ind w:left="97" w:right="79"/>
              <w:rPr>
                <w:sz w:val="24"/>
              </w:rPr>
            </w:pPr>
            <w:r>
              <w:rPr>
                <w:sz w:val="24"/>
              </w:rPr>
              <w:t>0.133333</w:t>
            </w:r>
          </w:p>
        </w:tc>
        <w:tc>
          <w:tcPr>
            <w:tcW w:w="1501" w:type="dxa"/>
          </w:tcPr>
          <w:p>
            <w:pPr>
              <w:pStyle w:val="TableParagraph"/>
              <w:ind w:left="91" w:right="80"/>
              <w:rPr>
                <w:sz w:val="24"/>
              </w:rPr>
            </w:pPr>
            <w:r>
              <w:rPr>
                <w:sz w:val="24"/>
              </w:rPr>
              <w:t>165000</w:t>
            </w:r>
          </w:p>
        </w:tc>
      </w:tr>
      <w:tr>
        <w:trPr>
          <w:trHeight w:val="273" w:hRule="atLeast"/>
        </w:trPr>
        <w:tc>
          <w:tcPr>
            <w:tcW w:w="1219" w:type="dxa"/>
          </w:tcPr>
          <w:p>
            <w:pPr>
              <w:pStyle w:val="TableParagraph"/>
              <w:spacing w:line="253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NISSAN</w:t>
            </w:r>
          </w:p>
        </w:tc>
        <w:tc>
          <w:tcPr>
            <w:tcW w:w="1281" w:type="dxa"/>
          </w:tcPr>
          <w:p>
            <w:pPr>
              <w:pStyle w:val="TableParagraph"/>
              <w:spacing w:line="253" w:lineRule="exact"/>
              <w:ind w:left="90" w:right="84"/>
              <w:rPr>
                <w:sz w:val="24"/>
              </w:rPr>
            </w:pPr>
            <w:r>
              <w:rPr>
                <w:sz w:val="24"/>
              </w:rPr>
              <w:t>MARCH</w:t>
            </w:r>
          </w:p>
        </w:tc>
        <w:tc>
          <w:tcPr>
            <w:tcW w:w="3220" w:type="dxa"/>
          </w:tcPr>
          <w:p>
            <w:pPr>
              <w:pStyle w:val="TableParagraph"/>
              <w:spacing w:line="253" w:lineRule="exact"/>
              <w:ind w:left="96" w:right="89"/>
              <w:rPr>
                <w:sz w:val="24"/>
              </w:rPr>
            </w:pPr>
            <w:r>
              <w:rPr>
                <w:sz w:val="24"/>
              </w:rPr>
              <w:t>0.462963</w:t>
            </w:r>
          </w:p>
        </w:tc>
        <w:tc>
          <w:tcPr>
            <w:tcW w:w="1127" w:type="dxa"/>
          </w:tcPr>
          <w:p>
            <w:pPr>
              <w:pStyle w:val="TableParagraph"/>
              <w:spacing w:line="253" w:lineRule="exact"/>
              <w:ind w:left="97" w:right="79"/>
              <w:rPr>
                <w:sz w:val="24"/>
              </w:rPr>
            </w:pPr>
            <w:r>
              <w:rPr>
                <w:sz w:val="24"/>
              </w:rPr>
              <w:t>0.266667</w:t>
            </w:r>
          </w:p>
        </w:tc>
        <w:tc>
          <w:tcPr>
            <w:tcW w:w="1501" w:type="dxa"/>
          </w:tcPr>
          <w:p>
            <w:pPr>
              <w:pStyle w:val="TableParagraph"/>
              <w:spacing w:line="253" w:lineRule="exact"/>
              <w:ind w:left="91" w:right="80"/>
              <w:rPr>
                <w:sz w:val="24"/>
              </w:rPr>
            </w:pPr>
            <w:r>
              <w:rPr>
                <w:sz w:val="24"/>
              </w:rPr>
              <w:t>168000</w:t>
            </w:r>
          </w:p>
        </w:tc>
      </w:tr>
      <w:tr>
        <w:trPr>
          <w:trHeight w:val="277" w:hRule="atLeast"/>
        </w:trPr>
        <w:tc>
          <w:tcPr>
            <w:tcW w:w="1219" w:type="dxa"/>
          </w:tcPr>
          <w:p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NISSAN</w:t>
            </w:r>
          </w:p>
        </w:tc>
        <w:tc>
          <w:tcPr>
            <w:tcW w:w="1281" w:type="dxa"/>
          </w:tcPr>
          <w:p>
            <w:pPr>
              <w:pStyle w:val="TableParagraph"/>
              <w:ind w:left="92" w:right="82"/>
              <w:rPr>
                <w:sz w:val="24"/>
              </w:rPr>
            </w:pPr>
            <w:r>
              <w:rPr>
                <w:sz w:val="24"/>
              </w:rPr>
              <w:t>K11</w:t>
            </w:r>
          </w:p>
        </w:tc>
        <w:tc>
          <w:tcPr>
            <w:tcW w:w="3220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0.509259</w:t>
            </w:r>
          </w:p>
        </w:tc>
        <w:tc>
          <w:tcPr>
            <w:tcW w:w="1127" w:type="dxa"/>
          </w:tcPr>
          <w:p>
            <w:pPr>
              <w:pStyle w:val="TableParagraph"/>
              <w:ind w:left="97" w:right="79"/>
              <w:rPr>
                <w:sz w:val="24"/>
              </w:rPr>
            </w:pPr>
            <w:r>
              <w:rPr>
                <w:sz w:val="24"/>
              </w:rPr>
              <w:t>0.333333</w:t>
            </w:r>
          </w:p>
        </w:tc>
        <w:tc>
          <w:tcPr>
            <w:tcW w:w="1501" w:type="dxa"/>
          </w:tcPr>
          <w:p>
            <w:pPr>
              <w:pStyle w:val="TableParagraph"/>
              <w:ind w:left="91" w:right="80"/>
              <w:rPr>
                <w:sz w:val="24"/>
              </w:rPr>
            </w:pPr>
            <w:r>
              <w:rPr>
                <w:sz w:val="24"/>
              </w:rPr>
              <w:t>180000</w:t>
            </w:r>
          </w:p>
        </w:tc>
      </w:tr>
      <w:tr>
        <w:trPr>
          <w:trHeight w:val="273" w:hRule="atLeast"/>
        </w:trPr>
        <w:tc>
          <w:tcPr>
            <w:tcW w:w="1219" w:type="dxa"/>
          </w:tcPr>
          <w:p>
            <w:pPr>
              <w:pStyle w:val="TableParagraph"/>
              <w:spacing w:line="253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HONDA</w:t>
            </w:r>
          </w:p>
        </w:tc>
        <w:tc>
          <w:tcPr>
            <w:tcW w:w="1281" w:type="dxa"/>
          </w:tcPr>
          <w:p>
            <w:pPr>
              <w:pStyle w:val="TableParagraph"/>
              <w:spacing w:line="253" w:lineRule="exact"/>
              <w:ind w:left="92" w:right="81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3220" w:type="dxa"/>
          </w:tcPr>
          <w:p>
            <w:pPr>
              <w:pStyle w:val="TableParagraph"/>
              <w:spacing w:line="253" w:lineRule="exact"/>
              <w:ind w:left="96" w:right="89"/>
              <w:rPr>
                <w:sz w:val="24"/>
              </w:rPr>
            </w:pPr>
            <w:r>
              <w:rPr>
                <w:sz w:val="24"/>
              </w:rPr>
              <w:t>0.462963</w:t>
            </w:r>
          </w:p>
        </w:tc>
        <w:tc>
          <w:tcPr>
            <w:tcW w:w="1127" w:type="dxa"/>
          </w:tcPr>
          <w:p>
            <w:pPr>
              <w:pStyle w:val="TableParagraph"/>
              <w:spacing w:line="253" w:lineRule="exact"/>
              <w:ind w:left="97" w:right="79"/>
              <w:rPr>
                <w:sz w:val="24"/>
              </w:rPr>
            </w:pPr>
            <w:r>
              <w:rPr>
                <w:sz w:val="24"/>
              </w:rPr>
              <w:t>0.333333</w:t>
            </w:r>
          </w:p>
        </w:tc>
        <w:tc>
          <w:tcPr>
            <w:tcW w:w="1501" w:type="dxa"/>
          </w:tcPr>
          <w:p>
            <w:pPr>
              <w:pStyle w:val="TableParagraph"/>
              <w:spacing w:line="253" w:lineRule="exact"/>
              <w:ind w:left="91" w:right="80"/>
              <w:rPr>
                <w:sz w:val="24"/>
              </w:rPr>
            </w:pPr>
            <w:r>
              <w:rPr>
                <w:sz w:val="24"/>
              </w:rPr>
              <w:t>185000</w:t>
            </w:r>
          </w:p>
        </w:tc>
      </w:tr>
      <w:tr>
        <w:trPr>
          <w:trHeight w:val="277" w:hRule="atLeast"/>
        </w:trPr>
        <w:tc>
          <w:tcPr>
            <w:tcW w:w="1219" w:type="dxa"/>
          </w:tcPr>
          <w:p>
            <w:pPr>
              <w:pStyle w:val="TableParagraph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1281" w:type="dxa"/>
          </w:tcPr>
          <w:p>
            <w:pPr>
              <w:pStyle w:val="TableParagraph"/>
              <w:ind w:left="92" w:right="81"/>
              <w:rPr>
                <w:sz w:val="24"/>
              </w:rPr>
            </w:pPr>
            <w:r>
              <w:rPr>
                <w:sz w:val="24"/>
              </w:rPr>
              <w:t>CORONA</w:t>
            </w:r>
          </w:p>
        </w:tc>
        <w:tc>
          <w:tcPr>
            <w:tcW w:w="3220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0.694444</w:t>
            </w:r>
          </w:p>
        </w:tc>
        <w:tc>
          <w:tcPr>
            <w:tcW w:w="1127" w:type="dxa"/>
          </w:tcPr>
          <w:p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1501" w:type="dxa"/>
          </w:tcPr>
          <w:p>
            <w:pPr>
              <w:pStyle w:val="TableParagraph"/>
              <w:ind w:left="91" w:right="80"/>
              <w:rPr>
                <w:sz w:val="24"/>
              </w:rPr>
            </w:pPr>
            <w:r>
              <w:rPr>
                <w:sz w:val="24"/>
              </w:rPr>
              <w:t>185000</w:t>
            </w:r>
          </w:p>
        </w:tc>
      </w:tr>
      <w:tr>
        <w:trPr>
          <w:trHeight w:val="278" w:hRule="atLeast"/>
        </w:trPr>
        <w:tc>
          <w:tcPr>
            <w:tcW w:w="1219" w:type="dxa"/>
          </w:tcPr>
          <w:p>
            <w:pPr>
              <w:pStyle w:val="TableParagraph"/>
              <w:ind w:left="115"/>
              <w:jc w:val="left"/>
              <w:rPr>
                <w:sz w:val="24"/>
              </w:rPr>
            </w:pPr>
            <w:r>
              <w:rPr>
                <w:sz w:val="24"/>
              </w:rPr>
              <w:t>TOYOTA</w:t>
            </w:r>
          </w:p>
        </w:tc>
        <w:tc>
          <w:tcPr>
            <w:tcW w:w="1281" w:type="dxa"/>
          </w:tcPr>
          <w:p>
            <w:pPr>
              <w:pStyle w:val="TableParagraph"/>
              <w:ind w:left="92" w:right="84"/>
              <w:rPr>
                <w:sz w:val="24"/>
              </w:rPr>
            </w:pPr>
            <w:r>
              <w:rPr>
                <w:sz w:val="24"/>
              </w:rPr>
              <w:t>STARLET</w:t>
            </w:r>
          </w:p>
        </w:tc>
        <w:tc>
          <w:tcPr>
            <w:tcW w:w="3220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0.601852</w:t>
            </w:r>
          </w:p>
        </w:tc>
        <w:tc>
          <w:tcPr>
            <w:tcW w:w="1127" w:type="dxa"/>
          </w:tcPr>
          <w:p>
            <w:pPr>
              <w:pStyle w:val="TableParagraph"/>
              <w:ind w:left="97" w:right="79"/>
              <w:rPr>
                <w:sz w:val="24"/>
              </w:rPr>
            </w:pPr>
            <w:r>
              <w:rPr>
                <w:sz w:val="24"/>
              </w:rPr>
              <w:t>0.266667</w:t>
            </w:r>
          </w:p>
        </w:tc>
        <w:tc>
          <w:tcPr>
            <w:tcW w:w="1501" w:type="dxa"/>
          </w:tcPr>
          <w:p>
            <w:pPr>
              <w:pStyle w:val="TableParagraph"/>
              <w:ind w:left="91" w:right="80"/>
              <w:rPr>
                <w:sz w:val="24"/>
              </w:rPr>
            </w:pPr>
            <w:r>
              <w:rPr>
                <w:sz w:val="24"/>
              </w:rPr>
              <w:t>185000</w:t>
            </w:r>
          </w:p>
        </w:tc>
      </w:tr>
      <w:tr>
        <w:trPr>
          <w:trHeight w:val="273" w:hRule="atLeast"/>
        </w:trPr>
        <w:tc>
          <w:tcPr>
            <w:tcW w:w="1219" w:type="dxa"/>
          </w:tcPr>
          <w:p>
            <w:pPr>
              <w:pStyle w:val="TableParagraph"/>
              <w:spacing w:line="253" w:lineRule="exact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HONDA</w:t>
            </w:r>
          </w:p>
        </w:tc>
        <w:tc>
          <w:tcPr>
            <w:tcW w:w="1281" w:type="dxa"/>
          </w:tcPr>
          <w:p>
            <w:pPr>
              <w:pStyle w:val="TableParagraph"/>
              <w:spacing w:line="253" w:lineRule="exact"/>
              <w:ind w:left="92" w:right="82"/>
              <w:rPr>
                <w:sz w:val="24"/>
              </w:rPr>
            </w:pPr>
            <w:r>
              <w:rPr>
                <w:sz w:val="24"/>
              </w:rPr>
              <w:t>EK3</w:t>
            </w:r>
          </w:p>
        </w:tc>
        <w:tc>
          <w:tcPr>
            <w:tcW w:w="3220" w:type="dxa"/>
          </w:tcPr>
          <w:p>
            <w:pPr>
              <w:pStyle w:val="TableParagraph"/>
              <w:spacing w:line="253" w:lineRule="exact"/>
              <w:ind w:left="96" w:right="89"/>
              <w:rPr>
                <w:sz w:val="24"/>
              </w:rPr>
            </w:pPr>
            <w:r>
              <w:rPr>
                <w:sz w:val="24"/>
              </w:rPr>
              <w:t>0.694444</w:t>
            </w:r>
          </w:p>
        </w:tc>
        <w:tc>
          <w:tcPr>
            <w:tcW w:w="1127" w:type="dxa"/>
          </w:tcPr>
          <w:p>
            <w:pPr>
              <w:pStyle w:val="TableParagraph"/>
              <w:spacing w:line="253" w:lineRule="exact"/>
              <w:ind w:left="97" w:right="79"/>
              <w:rPr>
                <w:sz w:val="24"/>
              </w:rPr>
            </w:pPr>
            <w:r>
              <w:rPr>
                <w:sz w:val="24"/>
              </w:rPr>
              <w:t>0.133333</w:t>
            </w:r>
          </w:p>
        </w:tc>
        <w:tc>
          <w:tcPr>
            <w:tcW w:w="1501" w:type="dxa"/>
          </w:tcPr>
          <w:p>
            <w:pPr>
              <w:pStyle w:val="TableParagraph"/>
              <w:spacing w:line="253" w:lineRule="exact"/>
              <w:ind w:left="91" w:right="80"/>
              <w:rPr>
                <w:sz w:val="24"/>
              </w:rPr>
            </w:pPr>
            <w:r>
              <w:rPr>
                <w:sz w:val="24"/>
              </w:rPr>
              <w:t>190000</w:t>
            </w:r>
          </w:p>
        </w:tc>
      </w:tr>
    </w:tbl>
    <w:p>
      <w:pPr>
        <w:pStyle w:val="BodyText"/>
        <w:spacing w:before="5"/>
        <w:rPr>
          <w:i/>
          <w:sz w:val="23"/>
        </w:rPr>
      </w:pPr>
    </w:p>
    <w:p>
      <w:pPr>
        <w:spacing w:before="1"/>
        <w:ind w:left="301" w:right="295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5. </w:t>
      </w:r>
      <w:r>
        <w:rPr>
          <w:i/>
          <w:sz w:val="24"/>
        </w:rPr>
        <w:t>Cross-validation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10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folds</w:t>
      </w:r>
    </w:p>
    <w:p>
      <w:pPr>
        <w:pStyle w:val="BodyText"/>
        <w:spacing w:before="7" w:after="1"/>
        <w:rPr>
          <w:i/>
        </w:rPr>
      </w:pPr>
    </w:p>
    <w:tbl>
      <w:tblPr>
        <w:tblW w:w="0" w:type="auto"/>
        <w:jc w:val="left"/>
        <w:tblInd w:w="2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464"/>
        <w:gridCol w:w="1469"/>
      </w:tblGrid>
      <w:tr>
        <w:trPr>
          <w:trHeight w:val="273" w:hRule="atLeast"/>
        </w:trPr>
        <w:tc>
          <w:tcPr>
            <w:tcW w:w="470" w:type="dxa"/>
          </w:tcPr>
          <w:p>
            <w:pPr>
              <w:pStyle w:val="TableParagraph"/>
              <w:spacing w:line="253" w:lineRule="exact"/>
              <w:ind w:left="167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k</w:t>
            </w:r>
          </w:p>
        </w:tc>
        <w:tc>
          <w:tcPr>
            <w:tcW w:w="1464" w:type="dxa"/>
          </w:tcPr>
          <w:p>
            <w:pPr>
              <w:pStyle w:val="TableParagraph"/>
              <w:spacing w:line="253" w:lineRule="exact"/>
              <w:ind w:right="36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Toyota</w:t>
            </w:r>
          </w:p>
        </w:tc>
        <w:tc>
          <w:tcPr>
            <w:tcW w:w="1469" w:type="dxa"/>
          </w:tcPr>
          <w:p>
            <w:pPr>
              <w:pStyle w:val="TableParagraph"/>
              <w:spacing w:line="253" w:lineRule="exact"/>
              <w:ind w:left="343" w:right="345"/>
              <w:rPr>
                <w:b/>
                <w:sz w:val="24"/>
              </w:rPr>
            </w:pPr>
            <w:r>
              <w:rPr>
                <w:b/>
                <w:sz w:val="24"/>
              </w:rPr>
              <w:t>Nissan</w:t>
            </w:r>
          </w:p>
        </w:tc>
      </w:tr>
      <w:tr>
        <w:trPr>
          <w:trHeight w:val="278" w:hRule="atLeast"/>
        </w:trPr>
        <w:tc>
          <w:tcPr>
            <w:tcW w:w="470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933" w:type="dxa"/>
            <w:gridSpan w:val="2"/>
          </w:tcPr>
          <w:p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Mean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Absolute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Error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(Rs)</w:t>
            </w:r>
          </w:p>
        </w:tc>
      </w:tr>
      <w:tr>
        <w:trPr>
          <w:trHeight w:val="273" w:hRule="atLeast"/>
        </w:trPr>
        <w:tc>
          <w:tcPr>
            <w:tcW w:w="470" w:type="dxa"/>
          </w:tcPr>
          <w:p>
            <w:pPr>
              <w:pStyle w:val="TableParagraph"/>
              <w:spacing w:line="253" w:lineRule="exact"/>
              <w:ind w:left="172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1464" w:type="dxa"/>
          </w:tcPr>
          <w:p>
            <w:pPr>
              <w:pStyle w:val="TableParagraph"/>
              <w:spacing w:line="25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45,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189</w:t>
            </w:r>
          </w:p>
        </w:tc>
        <w:tc>
          <w:tcPr>
            <w:tcW w:w="1469" w:type="dxa"/>
          </w:tcPr>
          <w:p>
            <w:pPr>
              <w:pStyle w:val="TableParagraph"/>
              <w:spacing w:line="253" w:lineRule="exact"/>
              <w:ind w:left="350" w:right="345"/>
              <w:rPr>
                <w:sz w:val="24"/>
              </w:rPr>
            </w:pPr>
            <w:r>
              <w:rPr>
                <w:sz w:val="24"/>
              </w:rPr>
              <w:t>27,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258</w:t>
            </w:r>
          </w:p>
        </w:tc>
      </w:tr>
      <w:tr>
        <w:trPr>
          <w:trHeight w:val="278" w:hRule="atLeast"/>
        </w:trPr>
        <w:tc>
          <w:tcPr>
            <w:tcW w:w="470" w:type="dxa"/>
          </w:tcPr>
          <w:p>
            <w:pPr>
              <w:pStyle w:val="TableParagraph"/>
              <w:ind w:left="172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1464" w:type="dxa"/>
          </w:tcPr>
          <w:p>
            <w:pPr>
              <w:pStyle w:val="TableParagraph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54,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584</w:t>
            </w:r>
          </w:p>
        </w:tc>
        <w:tc>
          <w:tcPr>
            <w:tcW w:w="1469" w:type="dxa"/>
          </w:tcPr>
          <w:p>
            <w:pPr>
              <w:pStyle w:val="TableParagraph"/>
              <w:ind w:left="350" w:right="345"/>
              <w:rPr>
                <w:sz w:val="24"/>
              </w:rPr>
            </w:pPr>
            <w:r>
              <w:rPr>
                <w:sz w:val="24"/>
              </w:rPr>
              <w:t>27,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134</w:t>
            </w:r>
          </w:p>
        </w:tc>
      </w:tr>
      <w:tr>
        <w:trPr>
          <w:trHeight w:val="277" w:hRule="atLeast"/>
        </w:trPr>
        <w:tc>
          <w:tcPr>
            <w:tcW w:w="470" w:type="dxa"/>
          </w:tcPr>
          <w:p>
            <w:pPr>
              <w:pStyle w:val="TableParagraph"/>
              <w:ind w:left="172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  <w:tc>
          <w:tcPr>
            <w:tcW w:w="1464" w:type="dxa"/>
          </w:tcPr>
          <w:p>
            <w:pPr>
              <w:pStyle w:val="TableParagraph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62,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670</w:t>
            </w:r>
          </w:p>
        </w:tc>
        <w:tc>
          <w:tcPr>
            <w:tcW w:w="1469" w:type="dxa"/>
          </w:tcPr>
          <w:p>
            <w:pPr>
              <w:pStyle w:val="TableParagraph"/>
              <w:ind w:left="350" w:right="345"/>
              <w:rPr>
                <w:sz w:val="24"/>
              </w:rPr>
            </w:pPr>
            <w:r>
              <w:rPr>
                <w:sz w:val="24"/>
              </w:rPr>
              <w:t>25,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741</w:t>
            </w:r>
          </w:p>
        </w:tc>
      </w:tr>
      <w:tr>
        <w:trPr>
          <w:trHeight w:val="273" w:hRule="atLeast"/>
        </w:trPr>
        <w:tc>
          <w:tcPr>
            <w:tcW w:w="470" w:type="dxa"/>
          </w:tcPr>
          <w:p>
            <w:pPr>
              <w:pStyle w:val="TableParagraph"/>
              <w:spacing w:line="253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464" w:type="dxa"/>
          </w:tcPr>
          <w:p>
            <w:pPr>
              <w:pStyle w:val="TableParagraph"/>
              <w:spacing w:line="253" w:lineRule="exact"/>
              <w:ind w:right="357"/>
              <w:jc w:val="right"/>
              <w:rPr>
                <w:sz w:val="24"/>
              </w:rPr>
            </w:pPr>
            <w:r>
              <w:rPr>
                <w:sz w:val="24"/>
              </w:rPr>
              <w:t>63,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837</w:t>
            </w:r>
          </w:p>
        </w:tc>
        <w:tc>
          <w:tcPr>
            <w:tcW w:w="1469" w:type="dxa"/>
          </w:tcPr>
          <w:p>
            <w:pPr>
              <w:pStyle w:val="TableParagraph"/>
              <w:spacing w:line="253" w:lineRule="exact"/>
              <w:ind w:left="350" w:right="345"/>
              <w:rPr>
                <w:sz w:val="24"/>
              </w:rPr>
            </w:pPr>
            <w:r>
              <w:rPr>
                <w:sz w:val="24"/>
              </w:rPr>
              <w:t>29,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289</w:t>
            </w:r>
          </w:p>
        </w:tc>
      </w:tr>
    </w:tbl>
    <w:p>
      <w:pPr>
        <w:pStyle w:val="BodyText"/>
        <w:spacing w:before="5"/>
        <w:rPr>
          <w:i/>
          <w:sz w:val="23"/>
        </w:rPr>
      </w:pPr>
    </w:p>
    <w:p>
      <w:pPr>
        <w:pStyle w:val="BodyText"/>
        <w:spacing w:before="1"/>
        <w:ind w:left="140" w:right="126" w:firstLine="360"/>
        <w:jc w:val="both"/>
      </w:pPr>
      <w:r>
        <w:rPr/>
        <w:t>For both the Toyota and Nissan cars, we used cross-validation with 10 folds while</w:t>
      </w:r>
      <w:r>
        <w:rPr>
          <w:spacing w:val="1"/>
        </w:rPr>
        <w:t> </w:t>
      </w:r>
      <w:r>
        <w:rPr/>
        <w:t>the value of k was varied. The results are presented in Table 4. We can clearly see that</w:t>
      </w:r>
      <w:r>
        <w:rPr>
          <w:spacing w:val="-57"/>
        </w:rPr>
        <w:t> </w:t>
      </w:r>
      <w:r>
        <w:rPr/>
        <w:t>kNN works significantly better for Nissan cars than for Toyota cars. This seems to</w:t>
      </w:r>
      <w:r>
        <w:rPr>
          <w:spacing w:val="1"/>
        </w:rPr>
        <w:t> </w:t>
      </w:r>
      <w:r>
        <w:rPr/>
        <w:t>suggest that prices for Nissan cars are more consistent than prices for Toyota cars.</w:t>
      </w:r>
      <w:r>
        <w:rPr>
          <w:spacing w:val="1"/>
        </w:rPr>
        <w:t> </w:t>
      </w:r>
      <w:r>
        <w:rPr/>
        <w:t>Also, we can see that for Toyota cars, the best value of k is 1 and the performance</w:t>
      </w:r>
      <w:r>
        <w:rPr>
          <w:spacing w:val="1"/>
        </w:rPr>
        <w:t> </w:t>
      </w:r>
      <w:r>
        <w:rPr/>
        <w:t>degrades for increasing values of k while for Nissan cars, the best value of k is 5. But</w:t>
      </w:r>
      <w:r>
        <w:rPr>
          <w:spacing w:val="1"/>
        </w:rPr>
        <w:t> </w:t>
      </w:r>
      <w:r>
        <w:rPr/>
        <w:t>performance is almost the same even for lower values of k. Performance starts to</w:t>
      </w:r>
      <w:r>
        <w:rPr>
          <w:spacing w:val="1"/>
        </w:rPr>
        <w:t> </w:t>
      </w:r>
      <w:r>
        <w:rPr/>
        <w:t>degrade for</w:t>
      </w:r>
      <w:r>
        <w:rPr>
          <w:spacing w:val="3"/>
        </w:rPr>
        <w:t> </w:t>
      </w:r>
      <w:r>
        <w:rPr/>
        <w:t>higher</w:t>
      </w:r>
      <w:r>
        <w:rPr>
          <w:spacing w:val="3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k.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"/>
        </w:numPr>
        <w:tabs>
          <w:tab w:pos="563" w:val="left" w:leader="none"/>
        </w:tabs>
        <w:spacing w:line="275" w:lineRule="exact" w:before="0" w:after="0"/>
        <w:ind w:left="562" w:right="0" w:hanging="423"/>
        <w:jc w:val="both"/>
        <w:rPr>
          <w:i/>
        </w:rPr>
      </w:pPr>
      <w:r>
        <w:rPr>
          <w:i/>
        </w:rPr>
        <w:t>Decision</w:t>
      </w:r>
      <w:r>
        <w:rPr>
          <w:i/>
          <w:spacing w:val="-2"/>
        </w:rPr>
        <w:t> </w:t>
      </w:r>
      <w:r>
        <w:rPr>
          <w:i/>
        </w:rPr>
        <w:t>Trees</w:t>
      </w:r>
    </w:p>
    <w:p>
      <w:pPr>
        <w:pStyle w:val="BodyText"/>
        <w:ind w:left="140" w:right="128"/>
        <w:jc w:val="both"/>
      </w:pPr>
      <w:r>
        <w:rPr/>
        <w:t>Only Nissan and</w:t>
      </w:r>
      <w:r>
        <w:rPr>
          <w:spacing w:val="1"/>
        </w:rPr>
        <w:t> </w:t>
      </w:r>
      <w:r>
        <w:rPr/>
        <w:t>Toyota cars were considered</w:t>
      </w:r>
      <w:r>
        <w:rPr>
          <w:spacing w:val="1"/>
        </w:rPr>
        <w:t> </w:t>
      </w:r>
      <w:r>
        <w:rPr/>
        <w:t>for building the</w:t>
      </w:r>
      <w:r>
        <w:rPr>
          <w:spacing w:val="1"/>
        </w:rPr>
        <w:t> </w:t>
      </w:r>
      <w:r>
        <w:rPr/>
        <w:t>decision tree. The</w:t>
      </w:r>
      <w:r>
        <w:rPr>
          <w:spacing w:val="1"/>
        </w:rPr>
        <w:t> </w:t>
      </w:r>
      <w:r>
        <w:rPr/>
        <w:t>prices were grouped into six nominal categories as most of the popular decision tree</w:t>
      </w:r>
      <w:r>
        <w:rPr>
          <w:spacing w:val="1"/>
        </w:rPr>
        <w:t> </w:t>
      </w:r>
      <w:r>
        <w:rPr/>
        <w:t>algorithms cannot handle</w:t>
      </w:r>
      <w:r>
        <w:rPr>
          <w:spacing w:val="60"/>
        </w:rPr>
        <w:t> </w:t>
      </w:r>
      <w:r>
        <w:rPr/>
        <w:t>numeric outputs [13]. There are many gaps in the ranges</w:t>
      </w:r>
      <w:r>
        <w:rPr>
          <w:spacing w:val="1"/>
        </w:rPr>
        <w:t> </w:t>
      </w:r>
      <w:r>
        <w:rPr/>
        <w:t>that have been defined because there were no cars within these ranges although it is</w:t>
      </w:r>
      <w:r>
        <w:rPr>
          <w:spacing w:val="1"/>
        </w:rPr>
        <w:t> </w:t>
      </w:r>
      <w:r>
        <w:rPr/>
        <w:t>certainly possible to get new data which fits within these zones. These large gaps have</w:t>
      </w:r>
      <w:r>
        <w:rPr>
          <w:spacing w:val="-57"/>
        </w:rPr>
        <w:t> </w:t>
      </w:r>
      <w:r>
        <w:rPr/>
        <w:t>been useful in determining the boundaries for the classes. The defined ranges can</w:t>
      </w:r>
      <w:r>
        <w:rPr>
          <w:spacing w:val="1"/>
        </w:rPr>
        <w:t> </w:t>
      </w:r>
      <w:r>
        <w:rPr/>
        <w:t>certainly be extended when</w:t>
      </w:r>
      <w:r>
        <w:rPr>
          <w:spacing w:val="1"/>
        </w:rPr>
        <w:t> </w:t>
      </w:r>
      <w:r>
        <w:rPr/>
        <w:t>more data is available.</w:t>
      </w:r>
      <w:r>
        <w:rPr>
          <w:spacing w:val="60"/>
        </w:rPr>
        <w:t> </w:t>
      </w:r>
      <w:r>
        <w:rPr/>
        <w:t>The classes/categories are shown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1"/>
        </w:rPr>
        <w:t> </w:t>
      </w:r>
      <w:r>
        <w:rPr/>
        <w:t>6</w:t>
      </w:r>
      <w:r>
        <w:rPr>
          <w:spacing w:val="2"/>
        </w:rPr>
        <w:t> </w:t>
      </w:r>
      <w:r>
        <w:rPr/>
        <w:t>below.</w:t>
      </w:r>
    </w:p>
    <w:p>
      <w:pPr>
        <w:spacing w:after="0"/>
        <w:jc w:val="both"/>
        <w:sectPr>
          <w:pgSz w:w="11900" w:h="16840"/>
          <w:pgMar w:header="1804" w:footer="0" w:top="2060" w:bottom="280" w:left="1660" w:right="1660"/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90"/>
        <w:ind w:left="296" w:right="295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6.</w:t>
      </w:r>
      <w:r>
        <w:rPr>
          <w:b/>
          <w:spacing w:val="1"/>
          <w:sz w:val="24"/>
        </w:rPr>
        <w:t> </w:t>
      </w:r>
      <w:r>
        <w:rPr>
          <w:i/>
          <w:sz w:val="24"/>
        </w:rPr>
        <w:t>Nominal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Categories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Price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Cars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2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1257"/>
        <w:gridCol w:w="1295"/>
        <w:gridCol w:w="1180"/>
      </w:tblGrid>
      <w:tr>
        <w:trPr>
          <w:trHeight w:val="277" w:hRule="atLeast"/>
        </w:trPr>
        <w:tc>
          <w:tcPr>
            <w:tcW w:w="350" w:type="dxa"/>
          </w:tcPr>
          <w:p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#</w:t>
            </w:r>
          </w:p>
        </w:tc>
        <w:tc>
          <w:tcPr>
            <w:tcW w:w="1257" w:type="dxa"/>
          </w:tcPr>
          <w:p>
            <w:pPr>
              <w:pStyle w:val="TableParagraph"/>
              <w:ind w:left="97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Minimum</w:t>
            </w:r>
          </w:p>
        </w:tc>
        <w:tc>
          <w:tcPr>
            <w:tcW w:w="1295" w:type="dxa"/>
          </w:tcPr>
          <w:p>
            <w:pPr>
              <w:pStyle w:val="TableParagraph"/>
              <w:ind w:left="94" w:right="83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</w:tc>
        <w:tc>
          <w:tcPr>
            <w:tcW w:w="1180" w:type="dxa"/>
          </w:tcPr>
          <w:p>
            <w:pPr>
              <w:pStyle w:val="TableParagraph"/>
              <w:ind w:left="94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</w:tr>
      <w:tr>
        <w:trPr>
          <w:trHeight w:val="273" w:hRule="atLeast"/>
        </w:trPr>
        <w:tc>
          <w:tcPr>
            <w:tcW w:w="350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57" w:type="dxa"/>
          </w:tcPr>
          <w:p>
            <w:pPr>
              <w:pStyle w:val="TableParagraph"/>
              <w:spacing w:line="253" w:lineRule="exact"/>
              <w:ind w:left="89" w:right="83"/>
              <w:rPr>
                <w:sz w:val="24"/>
              </w:rPr>
            </w:pPr>
            <w:r>
              <w:rPr>
                <w:sz w:val="24"/>
              </w:rPr>
              <w:t>95000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53" w:lineRule="exact"/>
              <w:ind w:left="94" w:right="82"/>
              <w:rPr>
                <w:sz w:val="24"/>
              </w:rPr>
            </w:pPr>
            <w:r>
              <w:rPr>
                <w:sz w:val="24"/>
              </w:rPr>
              <w:t>168000</w:t>
            </w:r>
          </w:p>
        </w:tc>
        <w:tc>
          <w:tcPr>
            <w:tcW w:w="1180" w:type="dxa"/>
          </w:tcPr>
          <w:p>
            <w:pPr>
              <w:pStyle w:val="TableParagraph"/>
              <w:spacing w:line="253" w:lineRule="exact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277" w:hRule="atLeast"/>
        </w:trPr>
        <w:tc>
          <w:tcPr>
            <w:tcW w:w="3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57" w:type="dxa"/>
          </w:tcPr>
          <w:p>
            <w:pPr>
              <w:pStyle w:val="TableParagraph"/>
              <w:ind w:left="93" w:right="83"/>
              <w:rPr>
                <w:sz w:val="24"/>
              </w:rPr>
            </w:pPr>
            <w:r>
              <w:rPr>
                <w:sz w:val="24"/>
              </w:rPr>
              <w:t>180000</w:t>
            </w:r>
          </w:p>
        </w:tc>
        <w:tc>
          <w:tcPr>
            <w:tcW w:w="1295" w:type="dxa"/>
          </w:tcPr>
          <w:p>
            <w:pPr>
              <w:pStyle w:val="TableParagraph"/>
              <w:ind w:left="94" w:right="82"/>
              <w:rPr>
                <w:sz w:val="24"/>
              </w:rPr>
            </w:pPr>
            <w:r>
              <w:rPr>
                <w:sz w:val="24"/>
              </w:rPr>
              <w:t>245000</w:t>
            </w:r>
          </w:p>
        </w:tc>
        <w:tc>
          <w:tcPr>
            <w:tcW w:w="1180" w:type="dxa"/>
          </w:tcPr>
          <w:p>
            <w:pPr>
              <w:pStyle w:val="TableParagraph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</w:tr>
      <w:tr>
        <w:trPr>
          <w:trHeight w:val="273" w:hRule="atLeast"/>
        </w:trPr>
        <w:tc>
          <w:tcPr>
            <w:tcW w:w="350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257" w:type="dxa"/>
          </w:tcPr>
          <w:p>
            <w:pPr>
              <w:pStyle w:val="TableParagraph"/>
              <w:spacing w:line="253" w:lineRule="exact"/>
              <w:ind w:left="93" w:right="83"/>
              <w:rPr>
                <w:sz w:val="24"/>
              </w:rPr>
            </w:pPr>
            <w:r>
              <w:rPr>
                <w:sz w:val="24"/>
              </w:rPr>
              <w:t>260000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53" w:lineRule="exact"/>
              <w:ind w:left="94" w:right="82"/>
              <w:rPr>
                <w:sz w:val="24"/>
              </w:rPr>
            </w:pPr>
            <w:r>
              <w:rPr>
                <w:sz w:val="24"/>
              </w:rPr>
              <w:t>325000</w:t>
            </w:r>
          </w:p>
        </w:tc>
        <w:tc>
          <w:tcPr>
            <w:tcW w:w="1180" w:type="dxa"/>
          </w:tcPr>
          <w:p>
            <w:pPr>
              <w:pStyle w:val="TableParagraph"/>
              <w:spacing w:line="253" w:lineRule="exact"/>
              <w:ind w:left="11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</w:tr>
      <w:tr>
        <w:trPr>
          <w:trHeight w:val="277" w:hRule="atLeast"/>
        </w:trPr>
        <w:tc>
          <w:tcPr>
            <w:tcW w:w="3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257" w:type="dxa"/>
          </w:tcPr>
          <w:p>
            <w:pPr>
              <w:pStyle w:val="TableParagraph"/>
              <w:ind w:left="93" w:right="83"/>
              <w:rPr>
                <w:sz w:val="24"/>
              </w:rPr>
            </w:pPr>
            <w:r>
              <w:rPr>
                <w:sz w:val="24"/>
              </w:rPr>
              <w:t>335000</w:t>
            </w:r>
          </w:p>
        </w:tc>
        <w:tc>
          <w:tcPr>
            <w:tcW w:w="1295" w:type="dxa"/>
          </w:tcPr>
          <w:p>
            <w:pPr>
              <w:pStyle w:val="TableParagraph"/>
              <w:ind w:left="94" w:right="82"/>
              <w:rPr>
                <w:sz w:val="24"/>
              </w:rPr>
            </w:pPr>
            <w:r>
              <w:rPr>
                <w:sz w:val="24"/>
              </w:rPr>
              <w:t>410000</w:t>
            </w:r>
          </w:p>
        </w:tc>
        <w:tc>
          <w:tcPr>
            <w:tcW w:w="1180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273" w:hRule="atLeast"/>
        </w:trPr>
        <w:tc>
          <w:tcPr>
            <w:tcW w:w="350" w:type="dxa"/>
          </w:tcPr>
          <w:p>
            <w:pPr>
              <w:pStyle w:val="TableParagraph"/>
              <w:spacing w:line="253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257" w:type="dxa"/>
          </w:tcPr>
          <w:p>
            <w:pPr>
              <w:pStyle w:val="TableParagraph"/>
              <w:spacing w:line="253" w:lineRule="exact"/>
              <w:ind w:left="93" w:right="83"/>
              <w:rPr>
                <w:sz w:val="24"/>
              </w:rPr>
            </w:pPr>
            <w:r>
              <w:rPr>
                <w:sz w:val="24"/>
              </w:rPr>
              <w:t>425000</w:t>
            </w:r>
          </w:p>
        </w:tc>
        <w:tc>
          <w:tcPr>
            <w:tcW w:w="1295" w:type="dxa"/>
          </w:tcPr>
          <w:p>
            <w:pPr>
              <w:pStyle w:val="TableParagraph"/>
              <w:spacing w:line="253" w:lineRule="exact"/>
              <w:ind w:left="94" w:right="82"/>
              <w:rPr>
                <w:sz w:val="24"/>
              </w:rPr>
            </w:pPr>
            <w:r>
              <w:rPr>
                <w:sz w:val="24"/>
              </w:rPr>
              <w:t>450000</w:t>
            </w:r>
          </w:p>
        </w:tc>
        <w:tc>
          <w:tcPr>
            <w:tcW w:w="1180" w:type="dxa"/>
          </w:tcPr>
          <w:p>
            <w:pPr>
              <w:pStyle w:val="TableParagraph"/>
              <w:spacing w:line="253" w:lineRule="exact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</w:tr>
      <w:tr>
        <w:trPr>
          <w:trHeight w:val="277" w:hRule="atLeast"/>
        </w:trPr>
        <w:tc>
          <w:tcPr>
            <w:tcW w:w="350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257" w:type="dxa"/>
          </w:tcPr>
          <w:p>
            <w:pPr>
              <w:pStyle w:val="TableParagraph"/>
              <w:ind w:left="93" w:right="83"/>
              <w:rPr>
                <w:sz w:val="24"/>
              </w:rPr>
            </w:pPr>
            <w:r>
              <w:rPr>
                <w:sz w:val="24"/>
              </w:rPr>
              <w:t>550000</w:t>
            </w:r>
          </w:p>
        </w:tc>
        <w:tc>
          <w:tcPr>
            <w:tcW w:w="1295" w:type="dxa"/>
          </w:tcPr>
          <w:p>
            <w:pPr>
              <w:pStyle w:val="TableParagraph"/>
              <w:ind w:left="94" w:right="82"/>
              <w:rPr>
                <w:sz w:val="24"/>
              </w:rPr>
            </w:pPr>
            <w:r>
              <w:rPr>
                <w:sz w:val="24"/>
              </w:rPr>
              <w:t>625000</w:t>
            </w:r>
          </w:p>
        </w:tc>
        <w:tc>
          <w:tcPr>
            <w:tcW w:w="1180" w:type="dxa"/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</w:tr>
    </w:tbl>
    <w:p>
      <w:pPr>
        <w:pStyle w:val="BodyText"/>
        <w:spacing w:before="5"/>
        <w:rPr>
          <w:i/>
          <w:sz w:val="23"/>
        </w:rPr>
      </w:pPr>
    </w:p>
    <w:p>
      <w:pPr>
        <w:pStyle w:val="BodyText"/>
        <w:spacing w:before="1"/>
        <w:ind w:left="140" w:right="131" w:firstLine="360"/>
        <w:jc w:val="both"/>
      </w:pPr>
      <w:r>
        <w:rPr/>
        <w:t>J48 is a free Java implementation of the C4.5 decision tree algorithm which is</w:t>
      </w:r>
      <w:r>
        <w:rPr>
          <w:spacing w:val="1"/>
        </w:rPr>
        <w:t> </w:t>
      </w:r>
      <w:r>
        <w:rPr/>
        <w:t>found in Weka. The following attributes were used to build the tree: make, model,</w:t>
      </w:r>
      <w:r>
        <w:rPr>
          <w:spacing w:val="1"/>
        </w:rPr>
        <w:t> </w:t>
      </w:r>
      <w:r>
        <w:rPr/>
        <w:t>cylinder</w:t>
      </w:r>
      <w:r>
        <w:rPr>
          <w:spacing w:val="1"/>
        </w:rPr>
        <w:t> </w:t>
      </w:r>
      <w:r>
        <w:rPr/>
        <w:t>volume,</w:t>
      </w:r>
      <w:r>
        <w:rPr>
          <w:spacing w:val="1"/>
        </w:rPr>
        <w:t> </w:t>
      </w:r>
      <w:r>
        <w:rPr/>
        <w:t>year and price. In one run, the</w:t>
      </w:r>
      <w:r>
        <w:rPr>
          <w:spacing w:val="1"/>
        </w:rPr>
        <w:t> </w:t>
      </w:r>
      <w:r>
        <w:rPr/>
        <w:t>model was not</w:t>
      </w:r>
      <w:r>
        <w:rPr>
          <w:spacing w:val="1"/>
        </w:rPr>
        <w:t> </w:t>
      </w:r>
      <w:r>
        <w:rPr/>
        <w:t>used and the</w:t>
      </w:r>
      <w:r>
        <w:rPr>
          <w:spacing w:val="60"/>
        </w:rPr>
        <w:t> </w:t>
      </w:r>
      <w:r>
        <w:rPr/>
        <w:t>results</w:t>
      </w:r>
      <w:r>
        <w:rPr>
          <w:spacing w:val="-57"/>
        </w:rPr>
        <w:t> </w:t>
      </w:r>
      <w:r>
        <w:rPr/>
        <w:t>are compared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shown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1"/>
        </w:rPr>
        <w:t> </w:t>
      </w:r>
      <w:r>
        <w:rPr/>
        <w:t>7.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303" w:right="292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7.</w:t>
      </w:r>
      <w:r>
        <w:rPr>
          <w:b/>
          <w:spacing w:val="1"/>
          <w:sz w:val="24"/>
        </w:rPr>
        <w:t> </w:t>
      </w:r>
      <w:r>
        <w:rPr>
          <w:i/>
          <w:sz w:val="24"/>
        </w:rPr>
        <w:t>J48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Decision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Tree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Classification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Results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1887"/>
        <w:gridCol w:w="2213"/>
      </w:tblGrid>
      <w:tr>
        <w:trPr>
          <w:trHeight w:val="551" w:hRule="atLeast"/>
        </w:trPr>
        <w:tc>
          <w:tcPr>
            <w:tcW w:w="3293" w:type="dxa"/>
          </w:tcPr>
          <w:p>
            <w:pPr>
              <w:pStyle w:val="TableParagraph"/>
              <w:spacing w:line="273" w:lineRule="exact"/>
              <w:ind w:left="7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Training</w:t>
            </w:r>
          </w:p>
        </w:tc>
        <w:tc>
          <w:tcPr>
            <w:tcW w:w="1887" w:type="dxa"/>
          </w:tcPr>
          <w:p>
            <w:pPr>
              <w:pStyle w:val="TableParagraph"/>
              <w:spacing w:line="273" w:lineRule="exact"/>
              <w:ind w:left="97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Success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</w:p>
          <w:p>
            <w:pPr>
              <w:pStyle w:val="TableParagraph"/>
              <w:spacing w:line="257" w:lineRule="exact" w:before="2"/>
              <w:ind w:left="93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2213" w:type="dxa"/>
          </w:tcPr>
          <w:p>
            <w:pPr>
              <w:pStyle w:val="TableParagraph"/>
              <w:spacing w:line="273" w:lineRule="exact"/>
              <w:ind w:left="9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Success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Without</w:t>
            </w:r>
          </w:p>
          <w:p>
            <w:pPr>
              <w:pStyle w:val="TableParagraph"/>
              <w:spacing w:line="257" w:lineRule="exact" w:before="2"/>
              <w:ind w:left="90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</w:p>
        </w:tc>
      </w:tr>
      <w:tr>
        <w:trPr>
          <w:trHeight w:val="277" w:hRule="atLeast"/>
        </w:trPr>
        <w:tc>
          <w:tcPr>
            <w:tcW w:w="3293" w:type="dxa"/>
          </w:tcPr>
          <w:p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Percentage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Split</w:t>
            </w:r>
          </w:p>
        </w:tc>
        <w:tc>
          <w:tcPr>
            <w:tcW w:w="1887" w:type="dxa"/>
          </w:tcPr>
          <w:p>
            <w:pPr>
              <w:pStyle w:val="TableParagraph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13" w:type="dxa"/>
          </w:tcPr>
          <w:p>
            <w:pPr>
              <w:pStyle w:val="TableParagraph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273" w:hRule="atLeast"/>
        </w:trPr>
        <w:tc>
          <w:tcPr>
            <w:tcW w:w="3293" w:type="dxa"/>
          </w:tcPr>
          <w:p>
            <w:pPr>
              <w:pStyle w:val="TableParagraph"/>
              <w:spacing w:line="253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Cross-validation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folds</w:t>
            </w:r>
          </w:p>
        </w:tc>
        <w:tc>
          <w:tcPr>
            <w:tcW w:w="1887" w:type="dxa"/>
          </w:tcPr>
          <w:p>
            <w:pPr>
              <w:pStyle w:val="TableParagraph"/>
              <w:spacing w:line="253" w:lineRule="exact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2213" w:type="dxa"/>
          </w:tcPr>
          <w:p>
            <w:pPr>
              <w:pStyle w:val="TableParagraph"/>
              <w:spacing w:line="253" w:lineRule="exact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277" w:hRule="atLeast"/>
        </w:trPr>
        <w:tc>
          <w:tcPr>
            <w:tcW w:w="3293" w:type="dxa"/>
          </w:tcPr>
          <w:p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Training Set</w:t>
            </w:r>
          </w:p>
        </w:tc>
        <w:tc>
          <w:tcPr>
            <w:tcW w:w="1887" w:type="dxa"/>
          </w:tcPr>
          <w:p>
            <w:pPr>
              <w:pStyle w:val="TableParagraph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2213" w:type="dxa"/>
          </w:tcPr>
          <w:p>
            <w:pPr>
              <w:pStyle w:val="TableParagraph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</w:tbl>
    <w:p>
      <w:pPr>
        <w:pStyle w:val="BodyText"/>
        <w:spacing w:before="1"/>
        <w:rPr>
          <w:i/>
          <w:sz w:val="23"/>
        </w:rPr>
      </w:pPr>
    </w:p>
    <w:p>
      <w:pPr>
        <w:pStyle w:val="BodyText"/>
        <w:ind w:left="140" w:right="124" w:firstLine="360"/>
        <w:jc w:val="both"/>
      </w:pPr>
      <w:r>
        <w:rPr/>
        <w:t>From Table 7, we can see that the attribute car model do not have much influence</w:t>
      </w:r>
      <w:r>
        <w:rPr>
          <w:spacing w:val="1"/>
        </w:rPr>
        <w:t> </w:t>
      </w:r>
      <w:r>
        <w:rPr/>
        <w:t>on the classification results. If performance in terms of CPU cycles and storage space</w:t>
      </w:r>
      <w:r>
        <w:rPr>
          <w:spacing w:val="1"/>
        </w:rPr>
        <w:t> </w:t>
      </w:r>
      <w:r>
        <w:rPr/>
        <w:t>is an issue, then perhaps it can be left out. The random forest decision tree algorithm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also</w:t>
      </w:r>
      <w:r>
        <w:rPr>
          <w:spacing w:val="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5"/>
        </w:rPr>
        <w:t> </w:t>
      </w:r>
      <w:r>
        <w:rPr/>
        <w:t>classify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car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below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Table 8.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1299827</wp:posOffset>
            </wp:positionH>
            <wp:positionV relativeFrom="paragraph">
              <wp:posOffset>110740</wp:posOffset>
            </wp:positionV>
            <wp:extent cx="4933610" cy="2080260"/>
            <wp:effectExtent l="0" t="0" r="0" b="0"/>
            <wp:wrapTopAndBottom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6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303" w:right="290" w:firstLine="0"/>
        <w:jc w:val="center"/>
        <w:rPr>
          <w:i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2.</w:t>
      </w:r>
      <w:r>
        <w:rPr>
          <w:b/>
          <w:spacing w:val="2"/>
          <w:sz w:val="24"/>
        </w:rPr>
        <w:t> </w:t>
      </w:r>
      <w:r>
        <w:rPr>
          <w:i/>
          <w:sz w:val="24"/>
        </w:rPr>
        <w:t>J48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Decision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Tree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Training Set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Without Car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Model</w:t>
      </w:r>
    </w:p>
    <w:p>
      <w:pPr>
        <w:spacing w:after="0"/>
        <w:jc w:val="center"/>
        <w:rPr>
          <w:sz w:val="24"/>
        </w:rPr>
        <w:sectPr>
          <w:pgSz w:w="11900" w:h="16840"/>
          <w:pgMar w:header="1804" w:footer="0" w:top="2060" w:bottom="280" w:left="1660" w:right="1660"/>
        </w:sectPr>
      </w:pPr>
    </w:p>
    <w:p>
      <w:pPr>
        <w:pStyle w:val="BodyText"/>
        <w:spacing w:before="3"/>
        <w:rPr>
          <w:i/>
          <w:sz w:val="18"/>
        </w:rPr>
      </w:pPr>
    </w:p>
    <w:p>
      <w:pPr>
        <w:pStyle w:val="BodyText"/>
        <w:spacing w:before="90"/>
        <w:ind w:left="140" w:right="126" w:firstLine="360"/>
        <w:jc w:val="both"/>
      </w:pPr>
      <w:r>
        <w:rPr/>
        <w:t>The tree in Figure 2 shows that</w:t>
      </w:r>
      <w:r>
        <w:rPr>
          <w:spacing w:val="60"/>
        </w:rPr>
        <w:t> </w:t>
      </w:r>
      <w:r>
        <w:rPr/>
        <w:t>J48 has been able to identify the attribute YEAR</w:t>
      </w:r>
      <w:r>
        <w:rPr>
          <w:spacing w:val="1"/>
        </w:rPr>
        <w:t> </w:t>
      </w:r>
      <w:r>
        <w:rPr/>
        <w:t>as the most decisive feature. This tallies with the evidence found earlier by using</w:t>
      </w:r>
      <w:r>
        <w:rPr>
          <w:spacing w:val="1"/>
        </w:rPr>
        <w:t> </w:t>
      </w:r>
      <w:r>
        <w:rPr/>
        <w:t>regression analysis. For newer cars, the second most influential attribute was their</w:t>
      </w:r>
      <w:r>
        <w:rPr>
          <w:spacing w:val="1"/>
        </w:rPr>
        <w:t> </w:t>
      </w:r>
      <w:r>
        <w:rPr/>
        <w:t>cylinder volume</w:t>
      </w:r>
      <w:r>
        <w:rPr>
          <w:spacing w:val="1"/>
        </w:rPr>
        <w:t> </w:t>
      </w:r>
      <w:r>
        <w:rPr/>
        <w:t>followed by make.</w:t>
      </w:r>
      <w:r>
        <w:rPr>
          <w:spacing w:val="1"/>
        </w:rPr>
        <w:t> </w:t>
      </w:r>
      <w:r>
        <w:rPr/>
        <w:t>For older cars,</w:t>
      </w:r>
      <w:r>
        <w:rPr>
          <w:spacing w:val="1"/>
        </w:rPr>
        <w:t> </w:t>
      </w:r>
      <w:r>
        <w:rPr/>
        <w:t>J48 found that</w:t>
      </w:r>
      <w:r>
        <w:rPr>
          <w:spacing w:val="1"/>
        </w:rPr>
        <w:t> </w:t>
      </w:r>
      <w:r>
        <w:rPr/>
        <w:t>it</w:t>
      </w:r>
      <w:r>
        <w:rPr>
          <w:spacing w:val="60"/>
        </w:rPr>
        <w:t> </w:t>
      </w:r>
      <w:r>
        <w:rPr/>
        <w:t>was best to</w:t>
      </w:r>
      <w:r>
        <w:rPr>
          <w:spacing w:val="1"/>
        </w:rPr>
        <w:t> </w:t>
      </w:r>
      <w:r>
        <w:rPr/>
        <w:t>further split them into two categories according to their age. Following this line of</w:t>
      </w:r>
      <w:r>
        <w:rPr>
          <w:spacing w:val="1"/>
        </w:rPr>
        <w:t> </w:t>
      </w:r>
      <w:r>
        <w:rPr/>
        <w:t>reasoning,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next</w:t>
      </w:r>
      <w:r>
        <w:rPr>
          <w:spacing w:val="21"/>
        </w:rPr>
        <w:t> </w:t>
      </w:r>
      <w:r>
        <w:rPr/>
        <w:t>significant</w:t>
      </w:r>
      <w:r>
        <w:rPr>
          <w:spacing w:val="20"/>
        </w:rPr>
        <w:t> </w:t>
      </w:r>
      <w:r>
        <w:rPr/>
        <w:t>feature</w:t>
      </w:r>
      <w:r>
        <w:rPr>
          <w:spacing w:val="15"/>
        </w:rPr>
        <w:t> </w:t>
      </w:r>
      <w:r>
        <w:rPr/>
        <w:t>was</w:t>
      </w:r>
      <w:r>
        <w:rPr>
          <w:spacing w:val="18"/>
        </w:rPr>
        <w:t> </w:t>
      </w:r>
      <w:r>
        <w:rPr/>
        <w:t>make</w:t>
      </w:r>
      <w:r>
        <w:rPr>
          <w:spacing w:val="19"/>
        </w:rPr>
        <w:t> </w:t>
      </w:r>
      <w:r>
        <w:rPr/>
        <w:t>followed</w:t>
      </w:r>
      <w:r>
        <w:rPr>
          <w:spacing w:val="19"/>
        </w:rPr>
        <w:t> </w:t>
      </w:r>
      <w:r>
        <w:rPr/>
        <w:t>by</w:t>
      </w:r>
      <w:r>
        <w:rPr>
          <w:spacing w:val="11"/>
        </w:rPr>
        <w:t> </w:t>
      </w:r>
      <w:r>
        <w:rPr/>
        <w:t>either</w:t>
      </w:r>
      <w:r>
        <w:rPr>
          <w:spacing w:val="18"/>
        </w:rPr>
        <w:t> </w:t>
      </w:r>
      <w:r>
        <w:rPr/>
        <w:t>cylinder</w:t>
      </w:r>
      <w:r>
        <w:rPr>
          <w:spacing w:val="21"/>
        </w:rPr>
        <w:t> </w:t>
      </w:r>
      <w:r>
        <w:rPr/>
        <w:t>volume</w:t>
      </w:r>
      <w:r>
        <w:rPr>
          <w:spacing w:val="-57"/>
        </w:rPr>
        <w:t> </w:t>
      </w:r>
      <w:r>
        <w:rPr/>
        <w:t>or</w:t>
      </w:r>
      <w:r>
        <w:rPr>
          <w:spacing w:val="-2"/>
        </w:rPr>
        <w:t> </w:t>
      </w:r>
      <w:r>
        <w:rPr/>
        <w:t>year</w:t>
      </w:r>
      <w:r>
        <w:rPr>
          <w:spacing w:val="8"/>
        </w:rPr>
        <w:t> </w:t>
      </w:r>
      <w:r>
        <w:rPr/>
        <w:t>itself.</w:t>
      </w:r>
    </w:p>
    <w:p>
      <w:pPr>
        <w:pStyle w:val="BodyText"/>
      </w:pPr>
    </w:p>
    <w:p>
      <w:pPr>
        <w:spacing w:before="0"/>
        <w:ind w:left="301" w:right="295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8.</w:t>
      </w:r>
      <w:r>
        <w:rPr>
          <w:b/>
          <w:spacing w:val="1"/>
          <w:sz w:val="24"/>
        </w:rPr>
        <w:t> </w:t>
      </w:r>
      <w:r>
        <w:rPr>
          <w:i/>
          <w:sz w:val="24"/>
        </w:rPr>
        <w:t>Random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Forest Classification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Results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1887"/>
        <w:gridCol w:w="2213"/>
      </w:tblGrid>
      <w:tr>
        <w:trPr>
          <w:trHeight w:val="551" w:hRule="atLeast"/>
        </w:trPr>
        <w:tc>
          <w:tcPr>
            <w:tcW w:w="3293" w:type="dxa"/>
          </w:tcPr>
          <w:p>
            <w:pPr>
              <w:pStyle w:val="TableParagraph"/>
              <w:spacing w:line="273" w:lineRule="exact"/>
              <w:ind w:left="7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Training</w:t>
            </w:r>
          </w:p>
        </w:tc>
        <w:tc>
          <w:tcPr>
            <w:tcW w:w="1887" w:type="dxa"/>
          </w:tcPr>
          <w:p>
            <w:pPr>
              <w:pStyle w:val="TableParagraph"/>
              <w:spacing w:line="273" w:lineRule="exact"/>
              <w:ind w:left="97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Success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</w:p>
          <w:p>
            <w:pPr>
              <w:pStyle w:val="TableParagraph"/>
              <w:spacing w:line="257" w:lineRule="exact" w:before="2"/>
              <w:ind w:left="93" w:right="90"/>
              <w:rPr>
                <w:b/>
                <w:sz w:val="24"/>
              </w:rPr>
            </w:pPr>
            <w:r>
              <w:rPr>
                <w:b/>
                <w:sz w:val="24"/>
              </w:rPr>
              <w:t>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2213" w:type="dxa"/>
          </w:tcPr>
          <w:p>
            <w:pPr>
              <w:pStyle w:val="TableParagraph"/>
              <w:spacing w:line="273" w:lineRule="exact"/>
              <w:ind w:left="93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Success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Without</w:t>
            </w:r>
          </w:p>
          <w:p>
            <w:pPr>
              <w:pStyle w:val="TableParagraph"/>
              <w:spacing w:line="257" w:lineRule="exact" w:before="2"/>
              <w:ind w:left="90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</w:p>
        </w:tc>
      </w:tr>
      <w:tr>
        <w:trPr>
          <w:trHeight w:val="277" w:hRule="atLeast"/>
        </w:trPr>
        <w:tc>
          <w:tcPr>
            <w:tcW w:w="3293" w:type="dxa"/>
          </w:tcPr>
          <w:p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Percentage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Split</w:t>
            </w:r>
          </w:p>
        </w:tc>
        <w:tc>
          <w:tcPr>
            <w:tcW w:w="1887" w:type="dxa"/>
          </w:tcPr>
          <w:p>
            <w:pPr>
              <w:pStyle w:val="TableParagraph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2213" w:type="dxa"/>
          </w:tcPr>
          <w:p>
            <w:pPr>
              <w:pStyle w:val="TableParagraph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273" w:hRule="atLeast"/>
        </w:trPr>
        <w:tc>
          <w:tcPr>
            <w:tcW w:w="3293" w:type="dxa"/>
          </w:tcPr>
          <w:p>
            <w:pPr>
              <w:pStyle w:val="TableParagraph"/>
              <w:spacing w:line="253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Cross-validation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folds</w:t>
            </w:r>
          </w:p>
        </w:tc>
        <w:tc>
          <w:tcPr>
            <w:tcW w:w="1887" w:type="dxa"/>
          </w:tcPr>
          <w:p>
            <w:pPr>
              <w:pStyle w:val="TableParagraph"/>
              <w:spacing w:line="253" w:lineRule="exact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2213" w:type="dxa"/>
          </w:tcPr>
          <w:p>
            <w:pPr>
              <w:pStyle w:val="TableParagraph"/>
              <w:spacing w:line="253" w:lineRule="exact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>
        <w:trPr>
          <w:trHeight w:val="277" w:hRule="atLeast"/>
        </w:trPr>
        <w:tc>
          <w:tcPr>
            <w:tcW w:w="3293" w:type="dxa"/>
          </w:tcPr>
          <w:p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Training Set</w:t>
            </w:r>
          </w:p>
        </w:tc>
        <w:tc>
          <w:tcPr>
            <w:tcW w:w="1887" w:type="dxa"/>
          </w:tcPr>
          <w:p>
            <w:pPr>
              <w:pStyle w:val="TableParagraph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2213" w:type="dxa"/>
          </w:tcPr>
          <w:p>
            <w:pPr>
              <w:pStyle w:val="TableParagraph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40" w:right="132" w:firstLine="360"/>
        <w:jc w:val="both"/>
      </w:pPr>
      <w:r>
        <w:rPr/>
        <w:t>The Random Forest algorithm is very good at classifying the data based on the</w:t>
      </w:r>
      <w:r>
        <w:rPr>
          <w:spacing w:val="1"/>
        </w:rPr>
        <w:t> </w:t>
      </w:r>
      <w:r>
        <w:rPr/>
        <w:t>whole training set only however when the data is split between a training set and a</w:t>
      </w:r>
      <w:r>
        <w:rPr>
          <w:spacing w:val="1"/>
        </w:rPr>
        <w:t> </w:t>
      </w:r>
      <w:r>
        <w:rPr/>
        <w:t>testing set,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4"/>
        </w:rPr>
        <w:t> </w:t>
      </w:r>
      <w:r>
        <w:rPr/>
        <w:t>is comparable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J48.</w:t>
      </w:r>
    </w:p>
    <w:p>
      <w:pPr>
        <w:pStyle w:val="BodyText"/>
        <w:spacing w:before="5"/>
      </w:pPr>
    </w:p>
    <w:p>
      <w:pPr>
        <w:pStyle w:val="Heading2"/>
        <w:numPr>
          <w:ilvl w:val="1"/>
          <w:numId w:val="1"/>
        </w:numPr>
        <w:tabs>
          <w:tab w:pos="563" w:val="left" w:leader="none"/>
        </w:tabs>
        <w:spacing w:line="272" w:lineRule="exact" w:before="0" w:after="0"/>
        <w:ind w:left="562" w:right="0" w:hanging="423"/>
        <w:jc w:val="both"/>
        <w:rPr>
          <w:i/>
        </w:rPr>
      </w:pPr>
      <w:r>
        <w:rPr>
          <w:i/>
        </w:rPr>
        <w:t>Naïve</w:t>
      </w:r>
      <w:r>
        <w:rPr>
          <w:i/>
          <w:spacing w:val="-2"/>
        </w:rPr>
        <w:t> </w:t>
      </w:r>
      <w:r>
        <w:rPr>
          <w:i/>
        </w:rPr>
        <w:t>Bayes</w:t>
      </w:r>
    </w:p>
    <w:p>
      <w:pPr>
        <w:pStyle w:val="BodyText"/>
        <w:ind w:left="140" w:right="129"/>
        <w:jc w:val="both"/>
      </w:pPr>
      <w:r>
        <w:rPr/>
        <w:t>Naïve Bayes (NaiveBayes in Weka [8]) is one of the most useful machine learning</w:t>
      </w:r>
      <w:r>
        <w:rPr>
          <w:spacing w:val="1"/>
        </w:rPr>
        <w:t> </w:t>
      </w:r>
      <w:r>
        <w:rPr/>
        <w:t>technique [14]. There are two reasons for that. Firstly, it is very easy to implement in</w:t>
      </w:r>
      <w:r>
        <w:rPr>
          <w:spacing w:val="1"/>
        </w:rPr>
        <w:t> </w:t>
      </w:r>
      <w:r>
        <w:rPr/>
        <w:t>software and secondary the accuracy is usually as good as more complex algorithms.</w:t>
      </w:r>
      <w:r>
        <w:rPr>
          <w:spacing w:val="1"/>
        </w:rPr>
        <w:t> </w:t>
      </w:r>
      <w:r>
        <w:rPr/>
        <w:t>Two different</w:t>
      </w:r>
      <w:r>
        <w:rPr>
          <w:spacing w:val="1"/>
        </w:rPr>
        <w:t> </w:t>
      </w:r>
      <w:r>
        <w:rPr/>
        <w:t>experiments were conducted.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first one,</w:t>
      </w:r>
      <w:r>
        <w:rPr>
          <w:spacing w:val="60"/>
        </w:rPr>
        <w:t> </w:t>
      </w:r>
      <w:r>
        <w:rPr/>
        <w:t>the original data was</w:t>
      </w:r>
      <w:r>
        <w:rPr>
          <w:spacing w:val="1"/>
        </w:rPr>
        <w:t> </w:t>
      </w:r>
      <w:r>
        <w:rPr/>
        <w:t>used, i.e., the attributes’ values were not converted in any way. The same attributes</w:t>
      </w:r>
      <w:r>
        <w:rPr>
          <w:spacing w:val="1"/>
        </w:rPr>
        <w:t> </w:t>
      </w:r>
      <w:r>
        <w:rPr/>
        <w:t>were used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trees.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shown in</w:t>
      </w:r>
      <w:r>
        <w:rPr>
          <w:spacing w:val="-3"/>
        </w:rPr>
        <w:t> </w:t>
      </w:r>
      <w:r>
        <w:rPr/>
        <w:t>Table 9.</w:t>
      </w:r>
    </w:p>
    <w:p>
      <w:pPr>
        <w:pStyle w:val="BodyText"/>
        <w:spacing w:before="10"/>
        <w:rPr>
          <w:sz w:val="23"/>
        </w:rPr>
      </w:pPr>
    </w:p>
    <w:p>
      <w:pPr>
        <w:spacing w:before="1"/>
        <w:ind w:left="295" w:right="295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9.</w:t>
      </w:r>
      <w:r>
        <w:rPr>
          <w:b/>
          <w:spacing w:val="3"/>
          <w:sz w:val="24"/>
        </w:rPr>
        <w:t> </w:t>
      </w:r>
      <w:r>
        <w:rPr>
          <w:i/>
          <w:sz w:val="24"/>
        </w:rPr>
        <w:t>Naïve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Bayes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Classification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Results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 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Raw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Data</w:t>
      </w:r>
    </w:p>
    <w:p>
      <w:pPr>
        <w:pStyle w:val="BodyText"/>
        <w:spacing w:before="7" w:after="1"/>
        <w:rPr>
          <w:i/>
        </w:rPr>
      </w:pPr>
    </w:p>
    <w:tbl>
      <w:tblPr>
        <w:tblW w:w="0" w:type="auto"/>
        <w:jc w:val="left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1887"/>
        <w:gridCol w:w="2213"/>
      </w:tblGrid>
      <w:tr>
        <w:trPr>
          <w:trHeight w:val="551" w:hRule="atLeast"/>
        </w:trPr>
        <w:tc>
          <w:tcPr>
            <w:tcW w:w="3293" w:type="dxa"/>
          </w:tcPr>
          <w:p>
            <w:pPr>
              <w:pStyle w:val="TableParagraph"/>
              <w:spacing w:line="273" w:lineRule="exact"/>
              <w:ind w:left="7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Training</w:t>
            </w:r>
          </w:p>
        </w:tc>
        <w:tc>
          <w:tcPr>
            <w:tcW w:w="1887" w:type="dxa"/>
          </w:tcPr>
          <w:p>
            <w:pPr>
              <w:pStyle w:val="TableParagraph"/>
              <w:spacing w:line="274" w:lineRule="exact"/>
              <w:ind w:left="383" w:right="89" w:hanging="2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% Success With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2213" w:type="dxa"/>
          </w:tcPr>
          <w:p>
            <w:pPr>
              <w:pStyle w:val="TableParagraph"/>
              <w:spacing w:line="274" w:lineRule="exact"/>
              <w:ind w:left="546" w:right="87" w:hanging="43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% Success Without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Car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</w:p>
        </w:tc>
      </w:tr>
      <w:tr>
        <w:trPr>
          <w:trHeight w:val="273" w:hRule="atLeast"/>
        </w:trPr>
        <w:tc>
          <w:tcPr>
            <w:tcW w:w="3293" w:type="dxa"/>
          </w:tcPr>
          <w:p>
            <w:pPr>
              <w:pStyle w:val="TableParagraph"/>
              <w:spacing w:line="253" w:lineRule="exact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Percentage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Split</w:t>
            </w:r>
          </w:p>
        </w:tc>
        <w:tc>
          <w:tcPr>
            <w:tcW w:w="1887" w:type="dxa"/>
          </w:tcPr>
          <w:p>
            <w:pPr>
              <w:pStyle w:val="TableParagraph"/>
              <w:spacing w:line="253" w:lineRule="exact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213" w:type="dxa"/>
          </w:tcPr>
          <w:p>
            <w:pPr>
              <w:pStyle w:val="TableParagraph"/>
              <w:spacing w:line="253" w:lineRule="exact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277" w:hRule="atLeast"/>
        </w:trPr>
        <w:tc>
          <w:tcPr>
            <w:tcW w:w="3293" w:type="dxa"/>
          </w:tcPr>
          <w:p>
            <w:pPr>
              <w:pStyle w:val="TableParagraph"/>
              <w:spacing w:line="257" w:lineRule="exact" w:before="1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Cross-validation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folds</w:t>
            </w:r>
          </w:p>
        </w:tc>
        <w:tc>
          <w:tcPr>
            <w:tcW w:w="1887" w:type="dxa"/>
          </w:tcPr>
          <w:p>
            <w:pPr>
              <w:pStyle w:val="TableParagraph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213" w:type="dxa"/>
          </w:tcPr>
          <w:p>
            <w:pPr>
              <w:pStyle w:val="TableParagraph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278" w:hRule="atLeast"/>
        </w:trPr>
        <w:tc>
          <w:tcPr>
            <w:tcW w:w="3293" w:type="dxa"/>
          </w:tcPr>
          <w:p>
            <w:pPr>
              <w:pStyle w:val="TableParagraph"/>
              <w:ind w:left="1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Training Set</w:t>
            </w:r>
          </w:p>
        </w:tc>
        <w:tc>
          <w:tcPr>
            <w:tcW w:w="1887" w:type="dxa"/>
          </w:tcPr>
          <w:p>
            <w:pPr>
              <w:pStyle w:val="TableParagraph"/>
              <w:ind w:right="814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2213" w:type="dxa"/>
          </w:tcPr>
          <w:p>
            <w:pPr>
              <w:pStyle w:val="TableParagraph"/>
              <w:ind w:left="982"/>
              <w:jc w:val="lef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40" w:right="129" w:firstLine="360"/>
        <w:jc w:val="both"/>
      </w:pPr>
      <w:r>
        <w:rPr/>
        <w:t>From Table 9, we can see that in all cases, it was better to use car model to make</w:t>
      </w:r>
      <w:r>
        <w:rPr>
          <w:spacing w:val="1"/>
        </w:rPr>
        <w:t> </w:t>
      </w:r>
      <w:r>
        <w:rPr/>
        <w:t>the prediction than not to use it but still the different in performance was not that</w:t>
      </w:r>
      <w:r>
        <w:rPr>
          <w:spacing w:val="1"/>
        </w:rPr>
        <w:t> </w:t>
      </w:r>
      <w:r>
        <w:rPr/>
        <w:t>marked.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experiment,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60"/>
        </w:rPr>
        <w:t> </w:t>
      </w:r>
      <w:r>
        <w:rPr/>
        <w:t>cylinder</w:t>
      </w:r>
      <w:r>
        <w:rPr>
          <w:spacing w:val="1"/>
        </w:rPr>
        <w:t> </w:t>
      </w:r>
      <w:r>
        <w:rPr/>
        <w:t>volume and year were converted into nominal classes. The categorisation is shown in</w:t>
      </w:r>
      <w:r>
        <w:rPr>
          <w:spacing w:val="1"/>
        </w:rPr>
        <w:t> </w:t>
      </w:r>
      <w:r>
        <w:rPr/>
        <w:t>the Table</w:t>
      </w:r>
      <w:r>
        <w:rPr>
          <w:spacing w:val="1"/>
        </w:rPr>
        <w:t> </w:t>
      </w:r>
      <w:r>
        <w:rPr/>
        <w:t>10</w:t>
      </w:r>
      <w:r>
        <w:rPr>
          <w:spacing w:val="2"/>
        </w:rPr>
        <w:t> </w:t>
      </w:r>
      <w:r>
        <w:rPr/>
        <w:t>below.</w:t>
      </w:r>
    </w:p>
    <w:p>
      <w:pPr>
        <w:spacing w:after="0"/>
        <w:jc w:val="both"/>
        <w:sectPr>
          <w:pgSz w:w="11900" w:h="16840"/>
          <w:pgMar w:header="1804" w:footer="0" w:top="2060" w:bottom="280" w:left="1660" w:right="1660"/>
        </w:sectPr>
      </w:pPr>
    </w:p>
    <w:p>
      <w:pPr>
        <w:pStyle w:val="BodyText"/>
        <w:spacing w:before="3"/>
        <w:rPr>
          <w:sz w:val="18"/>
        </w:rPr>
      </w:pPr>
    </w:p>
    <w:p>
      <w:pPr>
        <w:spacing w:before="90"/>
        <w:ind w:left="297" w:right="295" w:firstLine="0"/>
        <w:jc w:val="center"/>
        <w:rPr>
          <w:i/>
          <w:sz w:val="24"/>
        </w:rPr>
      </w:pPr>
      <w:r>
        <w:rPr>
          <w:b/>
          <w:sz w:val="24"/>
        </w:rPr>
        <w:t>Table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10. </w:t>
      </w:r>
      <w:r>
        <w:rPr>
          <w:i/>
          <w:sz w:val="24"/>
        </w:rPr>
        <w:t>Classification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Numerical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Attributes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Nominal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Classes</w:t>
      </w:r>
    </w:p>
    <w:p>
      <w:pPr>
        <w:pStyle w:val="BodyText"/>
        <w:spacing w:before="8"/>
        <w:rPr>
          <w:i/>
        </w:rPr>
      </w:pPr>
    </w:p>
    <w:tbl>
      <w:tblPr>
        <w:tblW w:w="0" w:type="auto"/>
        <w:jc w:val="left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8"/>
        <w:gridCol w:w="1368"/>
        <w:gridCol w:w="1272"/>
        <w:gridCol w:w="1229"/>
      </w:tblGrid>
      <w:tr>
        <w:trPr>
          <w:trHeight w:val="277" w:hRule="atLeast"/>
        </w:trPr>
        <w:tc>
          <w:tcPr>
            <w:tcW w:w="3926" w:type="dxa"/>
            <w:gridSpan w:val="2"/>
          </w:tcPr>
          <w:p>
            <w:pPr>
              <w:pStyle w:val="TableParagraph"/>
              <w:ind w:left="8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Cylinder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Volume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(cc)</w:t>
            </w:r>
          </w:p>
        </w:tc>
        <w:tc>
          <w:tcPr>
            <w:tcW w:w="2501" w:type="dxa"/>
            <w:gridSpan w:val="2"/>
          </w:tcPr>
          <w:p>
            <w:pPr>
              <w:pStyle w:val="TableParagraph"/>
              <w:ind w:left="1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Manufacture</w:t>
            </w:r>
          </w:p>
        </w:tc>
      </w:tr>
      <w:tr>
        <w:trPr>
          <w:trHeight w:val="273" w:hRule="atLeast"/>
        </w:trPr>
        <w:tc>
          <w:tcPr>
            <w:tcW w:w="2558" w:type="dxa"/>
          </w:tcPr>
          <w:p>
            <w:pPr>
              <w:pStyle w:val="TableParagraph"/>
              <w:spacing w:line="253" w:lineRule="exact"/>
              <w:ind w:left="96" w:right="91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1000</w:t>
            </w:r>
          </w:p>
        </w:tc>
        <w:tc>
          <w:tcPr>
            <w:tcW w:w="1368" w:type="dxa"/>
          </w:tcPr>
          <w:p>
            <w:pPr>
              <w:pStyle w:val="TableParagraph"/>
              <w:spacing w:line="253" w:lineRule="exact"/>
              <w:ind w:left="91" w:right="81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small</w:t>
            </w:r>
          </w:p>
        </w:tc>
        <w:tc>
          <w:tcPr>
            <w:tcW w:w="1272" w:type="dxa"/>
          </w:tcPr>
          <w:p>
            <w:pPr>
              <w:pStyle w:val="TableParagraph"/>
              <w:spacing w:line="253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1995-1998</w:t>
            </w:r>
          </w:p>
        </w:tc>
        <w:tc>
          <w:tcPr>
            <w:tcW w:w="1229" w:type="dxa"/>
          </w:tcPr>
          <w:p>
            <w:pPr>
              <w:pStyle w:val="TableParagraph"/>
              <w:spacing w:line="253" w:lineRule="exact"/>
              <w:ind w:left="90" w:right="85"/>
              <w:rPr>
                <w:sz w:val="24"/>
              </w:rPr>
            </w:pPr>
            <w:r>
              <w:rPr>
                <w:sz w:val="24"/>
              </w:rPr>
              <w:t>Very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old</w:t>
            </w:r>
          </w:p>
        </w:tc>
      </w:tr>
      <w:tr>
        <w:trPr>
          <w:trHeight w:val="277" w:hRule="atLeast"/>
        </w:trPr>
        <w:tc>
          <w:tcPr>
            <w:tcW w:w="2558" w:type="dxa"/>
          </w:tcPr>
          <w:p>
            <w:pPr>
              <w:pStyle w:val="TableParagraph"/>
              <w:ind w:left="96" w:right="91"/>
              <w:rPr>
                <w:sz w:val="24"/>
              </w:rPr>
            </w:pP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1000 and 1200</w:t>
            </w:r>
          </w:p>
        </w:tc>
        <w:tc>
          <w:tcPr>
            <w:tcW w:w="1368" w:type="dxa"/>
          </w:tcPr>
          <w:p>
            <w:pPr>
              <w:pStyle w:val="TableParagraph"/>
              <w:ind w:left="90" w:right="81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  <w:tc>
          <w:tcPr>
            <w:tcW w:w="1272" w:type="dxa"/>
          </w:tcPr>
          <w:p>
            <w:pPr>
              <w:pStyle w:val="TableParagraph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1999-2002</w:t>
            </w:r>
          </w:p>
        </w:tc>
        <w:tc>
          <w:tcPr>
            <w:tcW w:w="1229" w:type="dxa"/>
          </w:tcPr>
          <w:p>
            <w:pPr>
              <w:pStyle w:val="TableParagraph"/>
              <w:ind w:left="94" w:right="84"/>
              <w:rPr>
                <w:sz w:val="24"/>
              </w:rPr>
            </w:pPr>
            <w:r>
              <w:rPr>
                <w:sz w:val="24"/>
              </w:rPr>
              <w:t>Old</w:t>
            </w:r>
          </w:p>
        </w:tc>
      </w:tr>
      <w:tr>
        <w:trPr>
          <w:trHeight w:val="273" w:hRule="atLeast"/>
        </w:trPr>
        <w:tc>
          <w:tcPr>
            <w:tcW w:w="2558" w:type="dxa"/>
          </w:tcPr>
          <w:p>
            <w:pPr>
              <w:pStyle w:val="TableParagraph"/>
              <w:spacing w:line="253" w:lineRule="exact"/>
              <w:ind w:left="96" w:right="91"/>
              <w:rPr>
                <w:sz w:val="24"/>
              </w:rPr>
            </w:pP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1201 and 1400</w:t>
            </w:r>
          </w:p>
        </w:tc>
        <w:tc>
          <w:tcPr>
            <w:tcW w:w="1368" w:type="dxa"/>
          </w:tcPr>
          <w:p>
            <w:pPr>
              <w:pStyle w:val="TableParagraph"/>
              <w:spacing w:line="253" w:lineRule="exact"/>
              <w:ind w:left="96" w:right="8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72" w:type="dxa"/>
          </w:tcPr>
          <w:p>
            <w:pPr>
              <w:pStyle w:val="TableParagraph"/>
              <w:spacing w:line="253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2003-2005</w:t>
            </w:r>
          </w:p>
        </w:tc>
        <w:tc>
          <w:tcPr>
            <w:tcW w:w="1229" w:type="dxa"/>
          </w:tcPr>
          <w:p>
            <w:pPr>
              <w:pStyle w:val="TableParagraph"/>
              <w:spacing w:line="253" w:lineRule="exact"/>
              <w:ind w:left="90" w:right="8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old</w:t>
            </w:r>
          </w:p>
        </w:tc>
      </w:tr>
      <w:tr>
        <w:trPr>
          <w:trHeight w:val="277" w:hRule="atLeast"/>
        </w:trPr>
        <w:tc>
          <w:tcPr>
            <w:tcW w:w="2558" w:type="dxa"/>
          </w:tcPr>
          <w:p>
            <w:pPr>
              <w:pStyle w:val="TableParagraph"/>
              <w:ind w:left="96" w:right="91"/>
              <w:rPr>
                <w:sz w:val="24"/>
              </w:rPr>
            </w:pPr>
            <w:r>
              <w:rPr>
                <w:sz w:val="24"/>
              </w:rPr>
              <w:t>Between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1401 and 1600</w:t>
            </w:r>
          </w:p>
        </w:tc>
        <w:tc>
          <w:tcPr>
            <w:tcW w:w="1368" w:type="dxa"/>
          </w:tcPr>
          <w:p>
            <w:pPr>
              <w:pStyle w:val="TableParagraph"/>
              <w:ind w:left="87" w:right="81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  <w:tc>
          <w:tcPr>
            <w:tcW w:w="1272" w:type="dxa"/>
          </w:tcPr>
          <w:p>
            <w:pPr>
              <w:pStyle w:val="TableParagraph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2006-2007</w:t>
            </w:r>
          </w:p>
        </w:tc>
        <w:tc>
          <w:tcPr>
            <w:tcW w:w="1229" w:type="dxa"/>
          </w:tcPr>
          <w:p>
            <w:pPr>
              <w:pStyle w:val="TableParagraph"/>
              <w:ind w:left="94" w:right="83"/>
              <w:rPr>
                <w:sz w:val="24"/>
              </w:rPr>
            </w:pPr>
            <w:r>
              <w:rPr>
                <w:sz w:val="24"/>
              </w:rPr>
              <w:t>Quite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</w:t>
            </w:r>
          </w:p>
        </w:tc>
      </w:tr>
      <w:tr>
        <w:trPr>
          <w:trHeight w:val="277" w:hRule="atLeast"/>
        </w:trPr>
        <w:tc>
          <w:tcPr>
            <w:tcW w:w="2558" w:type="dxa"/>
          </w:tcPr>
          <w:p>
            <w:pPr>
              <w:pStyle w:val="TableParagraph"/>
              <w:ind w:left="91" w:right="91"/>
              <w:rPr>
                <w:sz w:val="24"/>
              </w:rPr>
            </w:pPr>
            <w:r>
              <w:rPr>
                <w:sz w:val="24"/>
              </w:rPr>
              <w:t>Above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1600</w:t>
            </w:r>
          </w:p>
        </w:tc>
        <w:tc>
          <w:tcPr>
            <w:tcW w:w="1368" w:type="dxa"/>
          </w:tcPr>
          <w:p>
            <w:pPr>
              <w:pStyle w:val="TableParagraph"/>
              <w:ind w:left="97" w:right="81"/>
              <w:rPr>
                <w:sz w:val="24"/>
              </w:rPr>
            </w:pPr>
            <w:r>
              <w:rPr>
                <w:sz w:val="24"/>
              </w:rPr>
              <w:t>Extra Large</w:t>
            </w:r>
          </w:p>
        </w:tc>
        <w:tc>
          <w:tcPr>
            <w:tcW w:w="1272" w:type="dxa"/>
          </w:tcPr>
          <w:p>
            <w:pPr>
              <w:pStyle w:val="TableParagraph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t>2008-2010</w:t>
            </w:r>
          </w:p>
        </w:tc>
        <w:tc>
          <w:tcPr>
            <w:tcW w:w="1229" w:type="dxa"/>
          </w:tcPr>
          <w:p>
            <w:pPr>
              <w:pStyle w:val="TableParagraph"/>
              <w:ind w:left="94" w:right="83"/>
              <w:rPr>
                <w:sz w:val="24"/>
              </w:rPr>
            </w:pPr>
            <w:r>
              <w:rPr>
                <w:sz w:val="24"/>
              </w:rPr>
              <w:t>New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1"/>
        </w:rPr>
      </w:pPr>
    </w:p>
    <w:p>
      <w:pPr>
        <w:pStyle w:val="BodyText"/>
        <w:ind w:left="140" w:right="127" w:firstLine="360"/>
        <w:jc w:val="both"/>
      </w:pPr>
      <w:r>
        <w:rPr/>
        <w:t>The results obtained from the second experiment were highly similar to those</w:t>
      </w:r>
      <w:r>
        <w:rPr>
          <w:spacing w:val="1"/>
        </w:rPr>
        <w:t> </w:t>
      </w:r>
      <w:r>
        <w:rPr/>
        <w:t>obtained in the first experiment. The detailed accuracy by class and the confusion</w:t>
      </w:r>
      <w:r>
        <w:rPr>
          <w:spacing w:val="1"/>
        </w:rPr>
        <w:t> </w:t>
      </w:r>
      <w:r>
        <w:rPr/>
        <w:t>matrix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the second experiment</w:t>
      </w:r>
      <w:r>
        <w:rPr>
          <w:spacing w:val="10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1"/>
        </w:rPr>
        <w:t> </w:t>
      </w:r>
      <w:r>
        <w:rPr/>
        <w:t>below</w:t>
      </w:r>
      <w:r>
        <w:rPr>
          <w:spacing w:val="5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 3.</w:t>
      </w:r>
    </w:p>
    <w:p>
      <w:pPr>
        <w:pStyle w:val="BodyText"/>
        <w:spacing w:before="2"/>
        <w:rPr>
          <w:sz w:val="22"/>
        </w:rPr>
      </w:pPr>
      <w:r>
        <w:rPr/>
        <w:pict>
          <v:group style="position:absolute;margin-left:102.480003pt;margin-top:14.710811pt;width:391.2pt;height:231.15pt;mso-position-horizontal-relative:page;mso-position-vertical-relative:paragraph;z-index:-15725568;mso-wrap-distance-left:0;mso-wrap-distance-right:0" coordorigin="2050,294" coordsize="7824,4623">
            <v:shape style="position:absolute;left:2087;top:353;width:7701;height:4450" type="#_x0000_t75" stroked="false">
              <v:imagedata r:id="rId16" o:title=""/>
            </v:shape>
            <v:shape style="position:absolute;left:2049;top:294;width:7824;height:4623" coordorigin="2050,294" coordsize="7824,4623" path="m9874,294l2050,294,2050,4917,9874,4917,9874,4907,2074,4907,2064,4897,2074,4897,2074,313,2064,313,2074,304,9874,304,9874,294xm2074,4897l2064,4897,2074,4907,2074,4897xm9854,4897l2074,4897,2074,4907,9854,4907,9854,4897xm9854,304l9854,4907,9864,4897,9874,4897,9874,313,9864,313,9854,304xm9874,4897l9864,4897,9854,4907,9874,4907,9874,4897xm2074,304l2064,313,2074,313,2074,304xm9854,304l2074,304,2074,313,9854,313,9854,304xm9874,304l9854,304,9864,313,9874,313,9874,304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303" w:right="294" w:firstLine="0"/>
        <w:jc w:val="center"/>
        <w:rPr>
          <w:i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3.</w:t>
      </w:r>
      <w:r>
        <w:rPr>
          <w:b/>
          <w:spacing w:val="2"/>
          <w:sz w:val="24"/>
        </w:rPr>
        <w:t> </w:t>
      </w:r>
      <w:r>
        <w:rPr>
          <w:i/>
          <w:sz w:val="24"/>
        </w:rPr>
        <w:t>Detailed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Accuracy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Class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 Confusion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Matrix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40" w:right="123" w:firstLine="360"/>
        <w:jc w:val="both"/>
      </w:pPr>
      <w:r>
        <w:rPr/>
        <w:t>Although the overall accuracy was 61% on this training set, we can see from the</w:t>
      </w:r>
      <w:r>
        <w:rPr>
          <w:spacing w:val="1"/>
        </w:rPr>
        <w:t> </w:t>
      </w:r>
      <w:r>
        <w:rPr/>
        <w:t>True Positive (TP Rate) Rate that different classed had widely differing accuracy</w:t>
      </w:r>
      <w:r>
        <w:rPr>
          <w:spacing w:val="1"/>
        </w:rPr>
        <w:t> </w:t>
      </w:r>
      <w:r>
        <w:rPr/>
        <w:t>values. Class A, B and E has very high accuracy values while Class C, D and F had</w:t>
      </w:r>
      <w:r>
        <w:rPr>
          <w:spacing w:val="1"/>
        </w:rPr>
        <w:t> </w:t>
      </w:r>
      <w:r>
        <w:rPr/>
        <w:t>very low accuracy values. The confusion matrix very neatly and concisely shows</w:t>
      </w:r>
      <w:r>
        <w:rPr>
          <w:spacing w:val="1"/>
        </w:rPr>
        <w:t> </w:t>
      </w:r>
      <w:r>
        <w:rPr/>
        <w:t>where the misclassifications have occurred. For example, the matrix indicates that out</w:t>
      </w:r>
      <w:r>
        <w:rPr>
          <w:spacing w:val="1"/>
        </w:rPr>
        <w:t> </w:t>
      </w:r>
      <w:r>
        <w:rPr/>
        <w:t>of 21 instances belonging to class A, 18 have been classified correctly and the three</w:t>
      </w:r>
      <w:r>
        <w:rPr>
          <w:spacing w:val="1"/>
        </w:rPr>
        <w:t> </w:t>
      </w:r>
      <w:r>
        <w:rPr/>
        <w:t>misclassified instances have been placed in class B. Similarly, there are 4 instances</w:t>
      </w:r>
      <w:r>
        <w:rPr>
          <w:spacing w:val="1"/>
        </w:rPr>
        <w:t> </w:t>
      </w:r>
      <w:r>
        <w:rPr/>
        <w:t>belonging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/>
        <w:t>class</w:t>
      </w:r>
      <w:r>
        <w:rPr>
          <w:spacing w:val="-3"/>
        </w:rPr>
        <w:t> </w:t>
      </w:r>
      <w:r>
        <w:rPr/>
        <w:t>F</w:t>
      </w:r>
      <w:r>
        <w:rPr>
          <w:spacing w:val="1"/>
        </w:rPr>
        <w:t> </w:t>
      </w:r>
      <w:r>
        <w:rPr/>
        <w:t>but</w:t>
      </w:r>
      <w:r>
        <w:rPr>
          <w:spacing w:val="5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 incorrectly</w:t>
      </w:r>
      <w:r>
        <w:rPr>
          <w:spacing w:val="-10"/>
        </w:rPr>
        <w:t> </w:t>
      </w:r>
      <w:r>
        <w:rPr/>
        <w:t>classified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class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E.</w:t>
      </w:r>
    </w:p>
    <w:p>
      <w:pPr>
        <w:spacing w:after="0"/>
        <w:jc w:val="both"/>
        <w:sectPr>
          <w:pgSz w:w="11900" w:h="16840"/>
          <w:pgMar w:header="1804" w:footer="0" w:top="2060" w:bottom="280" w:left="1660" w:right="1660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line="272" w:lineRule="exact" w:before="90"/>
        <w:ind w:left="140" w:firstLine="0"/>
      </w:pPr>
      <w:r>
        <w:rPr/>
        <w:t>5.</w:t>
      </w:r>
      <w:r>
        <w:rPr>
          <w:spacing w:val="-1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Conclusion</w:t>
      </w:r>
    </w:p>
    <w:p>
      <w:pPr>
        <w:pStyle w:val="BodyText"/>
        <w:ind w:left="140" w:right="124"/>
        <w:jc w:val="both"/>
      </w:pPr>
      <w:r>
        <w:rPr/>
        <w:t>In this paper, four different</w:t>
      </w:r>
      <w:r>
        <w:rPr>
          <w:spacing w:val="60"/>
        </w:rPr>
        <w:t> </w:t>
      </w:r>
      <w:r>
        <w:rPr/>
        <w:t>machine learning techniques have been used to forecast</w:t>
      </w:r>
      <w:r>
        <w:rPr>
          <w:spacing w:val="1"/>
        </w:rPr>
        <w:t> </w:t>
      </w:r>
      <w:r>
        <w:rPr/>
        <w:t>the price of used cars in Mauritius. The mean error with linear regression was about</w:t>
      </w:r>
      <w:r>
        <w:rPr>
          <w:spacing w:val="1"/>
        </w:rPr>
        <w:t> </w:t>
      </w:r>
      <w:r>
        <w:rPr/>
        <w:t>Rs51, 000 while for kNN it was about Rs27, 000 for Nissan cars and about Rs45, 000</w:t>
      </w:r>
      <w:r>
        <w:rPr>
          <w:spacing w:val="1"/>
        </w:rPr>
        <w:t> </w:t>
      </w:r>
      <w:r>
        <w:rPr/>
        <w:t>for Toyota cars. J48 and NaiveBayes accuracy dangled between 60-70% for different</w:t>
      </w:r>
      <w:r>
        <w:rPr>
          <w:spacing w:val="1"/>
        </w:rPr>
        <w:t> </w:t>
      </w:r>
      <w:r>
        <w:rPr/>
        <w:t>combinations of parameters. The main weakness of decision trees and naïve bayes is</w:t>
      </w:r>
      <w:r>
        <w:rPr>
          <w:spacing w:val="1"/>
        </w:rPr>
        <w:t> </w:t>
      </w:r>
      <w:r>
        <w:rPr/>
        <w:t>their inability to handle output classes with numeric values. Hence, the price attribute</w:t>
      </w:r>
      <w:r>
        <w:rPr>
          <w:spacing w:val="1"/>
        </w:rPr>
        <w:t> </w:t>
      </w:r>
      <w:r>
        <w:rPr/>
        <w:t>had to be classified into classes which contained a range of prices but this evidently</w:t>
      </w:r>
      <w:r>
        <w:rPr>
          <w:spacing w:val="1"/>
        </w:rPr>
        <w:t> </w:t>
      </w:r>
      <w:r>
        <w:rPr/>
        <w:t>introduced further grounds for inaccuracies. The main limitation of this study is the</w:t>
      </w:r>
      <w:r>
        <w:rPr>
          <w:spacing w:val="1"/>
        </w:rPr>
        <w:t> </w:t>
      </w:r>
      <w:r>
        <w:rPr/>
        <w:t>low number of records that have been used. As future work, we intend to collect more</w:t>
      </w:r>
      <w:r>
        <w:rPr>
          <w:spacing w:val="-57"/>
        </w:rPr>
        <w:t> </w:t>
      </w:r>
      <w:r>
        <w:rPr/>
        <w:t>data and to use more advanced techniques like artificial neural networks, fuzzy logic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predict</w:t>
      </w:r>
      <w:r>
        <w:rPr>
          <w:spacing w:val="6"/>
        </w:rPr>
        <w:t> </w:t>
      </w:r>
      <w:r>
        <w:rPr/>
        <w:t>car</w:t>
      </w:r>
      <w:r>
        <w:rPr>
          <w:spacing w:val="3"/>
        </w:rPr>
        <w:t> </w:t>
      </w:r>
      <w:r>
        <w:rPr/>
        <w:t>prices.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3"/>
        </w:numPr>
        <w:tabs>
          <w:tab w:pos="385" w:val="left" w:leader="none"/>
        </w:tabs>
        <w:spacing w:line="240" w:lineRule="auto" w:before="0" w:after="0"/>
        <w:ind w:left="384" w:right="0" w:hanging="245"/>
        <w:jc w:val="both"/>
      </w:pPr>
      <w:r>
        <w:rPr/>
        <w:t>REFERENCES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40" w:lineRule="auto" w:before="0" w:after="0"/>
        <w:ind w:left="773" w:right="123" w:hanging="466"/>
        <w:jc w:val="both"/>
        <w:rPr>
          <w:sz w:val="24"/>
        </w:rPr>
      </w:pPr>
      <w:r>
        <w:rPr>
          <w:sz w:val="24"/>
        </w:rPr>
        <w:t>NATIONAL</w:t>
      </w:r>
      <w:r>
        <w:rPr>
          <w:spacing w:val="1"/>
          <w:sz w:val="24"/>
        </w:rPr>
        <w:t> </w:t>
      </w:r>
      <w:r>
        <w:rPr>
          <w:sz w:val="24"/>
        </w:rPr>
        <w:t>TRANSPORT</w:t>
      </w:r>
      <w:r>
        <w:rPr>
          <w:spacing w:val="1"/>
          <w:sz w:val="24"/>
        </w:rPr>
        <w:t> </w:t>
      </w:r>
      <w:r>
        <w:rPr>
          <w:sz w:val="24"/>
        </w:rPr>
        <w:t>AUTHORITY.</w:t>
      </w:r>
      <w:r>
        <w:rPr>
          <w:spacing w:val="1"/>
          <w:sz w:val="24"/>
        </w:rPr>
        <w:t> </w:t>
      </w:r>
      <w:r>
        <w:rPr>
          <w:sz w:val="24"/>
        </w:rPr>
        <w:t>2014.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from:</w:t>
      </w:r>
      <w:r>
        <w:rPr>
          <w:spacing w:val="1"/>
          <w:sz w:val="24"/>
        </w:rPr>
        <w:t> </w:t>
      </w:r>
      <w:hyperlink r:id="rId17">
        <w:r>
          <w:rPr>
            <w:sz w:val="24"/>
          </w:rPr>
          <w:t>http://nta.gov.mu/English/Statistics/Pages/Archive.aspx</w:t>
        </w:r>
      </w:hyperlink>
      <w:r>
        <w:rPr>
          <w:sz w:val="24"/>
        </w:rPr>
        <w:t> [Accessed 15 January</w:t>
      </w:r>
      <w:r>
        <w:rPr>
          <w:spacing w:val="1"/>
          <w:sz w:val="24"/>
        </w:rPr>
        <w:t> </w:t>
      </w:r>
      <w:r>
        <w:rPr>
          <w:sz w:val="24"/>
        </w:rPr>
        <w:t>2014].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  <w:tab w:pos="2741" w:val="left" w:leader="none"/>
          <w:tab w:pos="4483" w:val="left" w:leader="none"/>
          <w:tab w:pos="6005" w:val="left" w:leader="none"/>
          <w:tab w:pos="7911" w:val="left" w:leader="none"/>
        </w:tabs>
        <w:spacing w:line="240" w:lineRule="auto" w:before="0" w:after="0"/>
        <w:ind w:left="773" w:right="134" w:hanging="466"/>
        <w:jc w:val="left"/>
        <w:rPr>
          <w:sz w:val="24"/>
        </w:rPr>
      </w:pPr>
      <w:r>
        <w:rPr>
          <w:sz w:val="24"/>
        </w:rPr>
        <w:t>MOTORS</w:t>
        <w:tab/>
        <w:t>MEGA.</w:t>
        <w:tab/>
        <w:t>2014.</w:t>
        <w:tab/>
        <w:t>Available</w:t>
        <w:tab/>
      </w:r>
      <w:r>
        <w:rPr>
          <w:spacing w:val="-2"/>
          <w:sz w:val="24"/>
        </w:rPr>
        <w:t>from:</w:t>
      </w:r>
      <w:r>
        <w:rPr>
          <w:spacing w:val="-57"/>
          <w:sz w:val="24"/>
        </w:rPr>
        <w:t> </w:t>
      </w:r>
      <w:hyperlink r:id="rId18">
        <w:r>
          <w:rPr>
            <w:sz w:val="24"/>
          </w:rPr>
          <w:t>http://motors.mega.mu/news/2013/12/17/auto-market-8-decrease-sales-new-</w:t>
        </w:r>
      </w:hyperlink>
      <w:r>
        <w:rPr>
          <w:spacing w:val="1"/>
          <w:sz w:val="24"/>
        </w:rPr>
        <w:t> </w:t>
      </w:r>
      <w:r>
        <w:rPr>
          <w:sz w:val="24"/>
        </w:rPr>
        <w:t>cars/</w:t>
      </w:r>
      <w:r>
        <w:rPr>
          <w:spacing w:val="1"/>
          <w:sz w:val="24"/>
        </w:rPr>
        <w:t> </w:t>
      </w:r>
      <w:r>
        <w:rPr>
          <w:sz w:val="24"/>
        </w:rPr>
        <w:t>[Accessed</w:t>
      </w:r>
      <w:r>
        <w:rPr>
          <w:spacing w:val="1"/>
          <w:sz w:val="24"/>
        </w:rPr>
        <w:t> </w:t>
      </w:r>
      <w:r>
        <w:rPr>
          <w:sz w:val="24"/>
        </w:rPr>
        <w:t>17</w:t>
      </w:r>
      <w:r>
        <w:rPr>
          <w:spacing w:val="2"/>
          <w:sz w:val="24"/>
        </w:rPr>
        <w:t> </w:t>
      </w:r>
      <w:r>
        <w:rPr>
          <w:sz w:val="24"/>
        </w:rPr>
        <w:t>January</w:t>
      </w:r>
      <w:r>
        <w:rPr>
          <w:spacing w:val="-8"/>
          <w:sz w:val="24"/>
        </w:rPr>
        <w:t> </w:t>
      </w:r>
      <w:r>
        <w:rPr>
          <w:sz w:val="24"/>
        </w:rPr>
        <w:t>2014].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40" w:lineRule="auto" w:before="0" w:after="0"/>
        <w:ind w:left="773" w:right="126" w:hanging="466"/>
        <w:jc w:val="both"/>
        <w:rPr>
          <w:sz w:val="24"/>
        </w:rPr>
      </w:pPr>
      <w:r>
        <w:rPr>
          <w:sz w:val="24"/>
        </w:rPr>
        <w:t>LISTIANI, M., 2009. </w:t>
      </w:r>
      <w:r>
        <w:rPr>
          <w:i/>
          <w:sz w:val="24"/>
        </w:rPr>
        <w:t>Support Vector Regression Analysis for Price Prediction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Leasing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Application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Thesis</w:t>
      </w:r>
      <w:r>
        <w:rPr>
          <w:spacing w:val="1"/>
          <w:sz w:val="24"/>
        </w:rPr>
        <w:t> </w:t>
      </w:r>
      <w:r>
        <w:rPr>
          <w:sz w:val="24"/>
        </w:rPr>
        <w:t>(MSc).</w:t>
      </w:r>
      <w:r>
        <w:rPr>
          <w:spacing w:val="1"/>
          <w:sz w:val="24"/>
        </w:rPr>
        <w:t> </w:t>
      </w:r>
      <w:r>
        <w:rPr>
          <w:sz w:val="24"/>
        </w:rPr>
        <w:t>Hamburg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Technology.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42" w:lineRule="auto" w:before="0" w:after="0"/>
        <w:ind w:left="773" w:right="131" w:hanging="466"/>
        <w:jc w:val="both"/>
        <w:rPr>
          <w:sz w:val="24"/>
        </w:rPr>
      </w:pPr>
      <w:r>
        <w:rPr>
          <w:sz w:val="24"/>
        </w:rPr>
        <w:t>RICHARDSON, M., 2009. </w:t>
      </w:r>
      <w:r>
        <w:rPr>
          <w:i/>
          <w:sz w:val="24"/>
        </w:rPr>
        <w:t>Determinants of Used Car Resale Value</w:t>
      </w:r>
      <w:r>
        <w:rPr>
          <w:sz w:val="24"/>
        </w:rPr>
        <w:t>. Thesis</w:t>
      </w:r>
      <w:r>
        <w:rPr>
          <w:spacing w:val="1"/>
          <w:sz w:val="24"/>
        </w:rPr>
        <w:t> </w:t>
      </w:r>
      <w:r>
        <w:rPr>
          <w:sz w:val="24"/>
        </w:rPr>
        <w:t>(BSc).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Colorado</w:t>
      </w:r>
      <w:r>
        <w:rPr>
          <w:spacing w:val="1"/>
          <w:sz w:val="24"/>
        </w:rPr>
        <w:t> </w:t>
      </w:r>
      <w:r>
        <w:rPr>
          <w:sz w:val="24"/>
        </w:rPr>
        <w:t>College.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40" w:lineRule="auto" w:before="0" w:after="0"/>
        <w:ind w:left="773" w:right="131" w:hanging="466"/>
        <w:jc w:val="both"/>
        <w:rPr>
          <w:sz w:val="24"/>
        </w:rPr>
      </w:pPr>
      <w:r>
        <w:rPr>
          <w:sz w:val="24"/>
        </w:rPr>
        <w:t>WU, J. D., HSU, C. C. AND CHEN, H. C., 2009. An expert system of price</w:t>
      </w:r>
      <w:r>
        <w:rPr>
          <w:spacing w:val="1"/>
          <w:sz w:val="24"/>
        </w:rPr>
        <w:t> </w:t>
      </w:r>
      <w:r>
        <w:rPr>
          <w:sz w:val="24"/>
        </w:rPr>
        <w:t>forecasting for used cars using adaptive neuro-fuzzy inference. </w:t>
      </w:r>
      <w:r>
        <w:rPr>
          <w:i/>
          <w:sz w:val="24"/>
        </w:rPr>
        <w:t>Expert Systems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Applications.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Vol.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36,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Issue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4,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pp.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7809-7817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40" w:lineRule="auto" w:before="0" w:after="0"/>
        <w:ind w:left="773" w:right="128" w:hanging="466"/>
        <w:jc w:val="both"/>
        <w:rPr>
          <w:sz w:val="24"/>
        </w:rPr>
      </w:pPr>
      <w:r>
        <w:rPr>
          <w:sz w:val="24"/>
        </w:rPr>
        <w:t>DU, J., XIE, L. AND SCHROEDER S., 2009. Practice Prize Paper - PIN</w:t>
      </w:r>
      <w:r>
        <w:rPr>
          <w:spacing w:val="1"/>
          <w:sz w:val="24"/>
        </w:rPr>
        <w:t> </w:t>
      </w:r>
      <w:r>
        <w:rPr>
          <w:sz w:val="24"/>
        </w:rPr>
        <w:t>Optimal Distribution of Auction Vehicles System: Applying Price Forecasting,</w:t>
      </w:r>
      <w:r>
        <w:rPr>
          <w:spacing w:val="1"/>
          <w:sz w:val="24"/>
        </w:rPr>
        <w:t> </w:t>
      </w:r>
      <w:r>
        <w:rPr>
          <w:sz w:val="24"/>
        </w:rPr>
        <w:t>Elasticity Estimation and</w:t>
      </w:r>
      <w:r>
        <w:rPr>
          <w:spacing w:val="1"/>
          <w:sz w:val="24"/>
        </w:rPr>
        <w:t> </w:t>
      </w:r>
      <w:r>
        <w:rPr>
          <w:sz w:val="24"/>
        </w:rPr>
        <w:t>Genetic Algorithms to Used-Vehicle Distribution.</w:t>
      </w:r>
      <w:r>
        <w:rPr>
          <w:spacing w:val="1"/>
          <w:sz w:val="24"/>
        </w:rPr>
        <w:t> </w:t>
      </w:r>
      <w:r>
        <w:rPr>
          <w:i/>
          <w:sz w:val="24"/>
        </w:rPr>
        <w:t>Marketing Science,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Vol.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28, Issue 4,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pp.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637-644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40" w:lineRule="auto" w:before="0" w:after="0"/>
        <w:ind w:left="773" w:right="126" w:hanging="466"/>
        <w:jc w:val="both"/>
        <w:rPr>
          <w:sz w:val="24"/>
        </w:rPr>
      </w:pPr>
      <w:r>
        <w:rPr>
          <w:sz w:val="24"/>
        </w:rPr>
        <w:t>GONGGI, S., 2011. New model for residual value prediction of used cars based</w:t>
      </w:r>
      <w:r>
        <w:rPr>
          <w:spacing w:val="-57"/>
          <w:sz w:val="24"/>
        </w:rPr>
        <w:t> </w:t>
      </w:r>
      <w:r>
        <w:rPr>
          <w:sz w:val="24"/>
        </w:rPr>
        <w:t>on BP neural network and non-linear curve fit. </w:t>
      </w:r>
      <w:r>
        <w:rPr>
          <w:i/>
          <w:sz w:val="24"/>
        </w:rPr>
        <w:t>In: Proceedings of the 3</w:t>
      </w:r>
      <w:r>
        <w:rPr>
          <w:i/>
          <w:sz w:val="24"/>
          <w:vertAlign w:val="superscript"/>
        </w:rPr>
        <w:t>rd</w:t>
      </w:r>
      <w:r>
        <w:rPr>
          <w:i/>
          <w:sz w:val="24"/>
          <w:vertAlign w:val="baseline"/>
        </w:rPr>
        <w:t> IEEE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International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Conference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on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Measuring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Technology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Mechatronics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Automation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(ICMTMA),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Vol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2.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pp.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682-685,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IEEE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Computer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Society,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Washington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DC,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USA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42" w:lineRule="auto" w:before="0" w:after="0"/>
        <w:ind w:left="773" w:right="132" w:hanging="466"/>
        <w:jc w:val="both"/>
        <w:rPr>
          <w:sz w:val="24"/>
        </w:rPr>
      </w:pPr>
      <w:r>
        <w:rPr>
          <w:sz w:val="24"/>
        </w:rPr>
        <w:t>LEXPRESS.MU</w:t>
      </w:r>
      <w:r>
        <w:rPr>
          <w:spacing w:val="1"/>
          <w:sz w:val="24"/>
        </w:rPr>
        <w:t> </w:t>
      </w:r>
      <w:r>
        <w:rPr>
          <w:sz w:val="24"/>
        </w:rPr>
        <w:t>ONLINE.</w:t>
      </w:r>
      <w:r>
        <w:rPr>
          <w:spacing w:val="1"/>
          <w:sz w:val="24"/>
        </w:rPr>
        <w:t> </w:t>
      </w:r>
      <w:r>
        <w:rPr>
          <w:sz w:val="24"/>
        </w:rPr>
        <w:t>2014.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from:</w:t>
      </w:r>
      <w:r>
        <w:rPr>
          <w:spacing w:val="1"/>
          <w:sz w:val="24"/>
        </w:rPr>
        <w:t> </w:t>
      </w:r>
      <w:hyperlink r:id="rId19">
        <w:r>
          <w:rPr>
            <w:sz w:val="24"/>
          </w:rPr>
          <w:t>http://www.lexpress.mu/</w:t>
        </w:r>
      </w:hyperlink>
      <w:r>
        <w:rPr>
          <w:spacing w:val="1"/>
          <w:sz w:val="24"/>
        </w:rPr>
        <w:t> </w:t>
      </w:r>
      <w:r>
        <w:rPr>
          <w:sz w:val="24"/>
        </w:rPr>
        <w:t>[Accessed 17</w:t>
      </w:r>
      <w:r>
        <w:rPr>
          <w:spacing w:val="2"/>
          <w:sz w:val="24"/>
        </w:rPr>
        <w:t> </w:t>
      </w:r>
      <w:r>
        <w:rPr>
          <w:sz w:val="24"/>
        </w:rPr>
        <w:t>January</w:t>
      </w:r>
      <w:r>
        <w:rPr>
          <w:spacing w:val="-8"/>
          <w:sz w:val="24"/>
        </w:rPr>
        <w:t> </w:t>
      </w:r>
      <w:r>
        <w:rPr>
          <w:sz w:val="24"/>
        </w:rPr>
        <w:t>2014]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42" w:lineRule="auto" w:before="0" w:after="0"/>
        <w:ind w:left="773" w:right="132" w:hanging="466"/>
        <w:jc w:val="both"/>
        <w:rPr>
          <w:sz w:val="24"/>
        </w:rPr>
      </w:pPr>
      <w:r>
        <w:rPr>
          <w:sz w:val="24"/>
        </w:rPr>
        <w:t>LE DEFI MEDIA GROUP. 2014. Available from: </w:t>
      </w:r>
      <w:hyperlink r:id="rId20">
        <w:r>
          <w:rPr>
            <w:sz w:val="24"/>
          </w:rPr>
          <w:t>http://www.defimedia.info/</w:t>
        </w:r>
      </w:hyperlink>
      <w:r>
        <w:rPr>
          <w:spacing w:val="1"/>
          <w:sz w:val="24"/>
        </w:rPr>
        <w:t> </w:t>
      </w:r>
      <w:r>
        <w:rPr>
          <w:sz w:val="24"/>
        </w:rPr>
        <w:t>[Accessed 17</w:t>
      </w:r>
      <w:r>
        <w:rPr>
          <w:spacing w:val="2"/>
          <w:sz w:val="24"/>
        </w:rPr>
        <w:t> </w:t>
      </w:r>
      <w:r>
        <w:rPr>
          <w:sz w:val="24"/>
        </w:rPr>
        <w:t>January</w:t>
      </w:r>
      <w:r>
        <w:rPr>
          <w:spacing w:val="-8"/>
          <w:sz w:val="24"/>
        </w:rPr>
        <w:t> </w:t>
      </w:r>
      <w:r>
        <w:rPr>
          <w:sz w:val="24"/>
        </w:rPr>
        <w:t>2014]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42" w:lineRule="auto" w:before="0" w:after="0"/>
        <w:ind w:left="773" w:right="134" w:hanging="586"/>
        <w:jc w:val="both"/>
        <w:rPr>
          <w:sz w:val="24"/>
        </w:rPr>
      </w:pPr>
      <w:r>
        <w:rPr>
          <w:sz w:val="24"/>
        </w:rPr>
        <w:t>GELMAN,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AND HILL,</w:t>
      </w:r>
      <w:r>
        <w:rPr>
          <w:spacing w:val="1"/>
          <w:sz w:val="24"/>
        </w:rPr>
        <w:t> </w:t>
      </w:r>
      <w:r>
        <w:rPr>
          <w:sz w:val="24"/>
        </w:rPr>
        <w:t>J.,</w:t>
      </w:r>
      <w:r>
        <w:rPr>
          <w:spacing w:val="1"/>
          <w:sz w:val="24"/>
        </w:rPr>
        <w:t> </w:t>
      </w:r>
      <w:r>
        <w:rPr>
          <w:sz w:val="24"/>
        </w:rPr>
        <w:t>2006.</w:t>
      </w:r>
      <w:r>
        <w:rPr>
          <w:spacing w:val="1"/>
          <w:sz w:val="24"/>
        </w:rPr>
        <w:t> </w:t>
      </w:r>
      <w:r>
        <w:rPr>
          <w:i/>
          <w:sz w:val="24"/>
        </w:rPr>
        <w:t>Data Analysis Using Regression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Multilevel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Hierarchical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Models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Cambridge</w:t>
      </w:r>
      <w:r>
        <w:rPr>
          <w:spacing w:val="-4"/>
          <w:sz w:val="24"/>
        </w:rPr>
        <w:t> </w:t>
      </w:r>
      <w:r>
        <w:rPr>
          <w:sz w:val="24"/>
        </w:rPr>
        <w:t>University</w:t>
      </w:r>
      <w:r>
        <w:rPr>
          <w:spacing w:val="-12"/>
          <w:sz w:val="24"/>
        </w:rPr>
        <w:t> </w:t>
      </w:r>
      <w:r>
        <w:rPr>
          <w:sz w:val="24"/>
        </w:rPr>
        <w:t>Press,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York, USA.</w:t>
      </w:r>
    </w:p>
    <w:p>
      <w:pPr>
        <w:spacing w:after="0" w:line="242" w:lineRule="auto"/>
        <w:jc w:val="both"/>
        <w:rPr>
          <w:sz w:val="24"/>
        </w:rPr>
        <w:sectPr>
          <w:pgSz w:w="11900" w:h="16840"/>
          <w:pgMar w:header="1804" w:footer="0" w:top="2060" w:bottom="280" w:left="1660" w:right="166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37" w:lineRule="auto" w:before="92" w:after="0"/>
        <w:ind w:left="773" w:right="134" w:hanging="586"/>
        <w:jc w:val="left"/>
        <w:rPr>
          <w:sz w:val="24"/>
        </w:rPr>
      </w:pPr>
      <w:r>
        <w:rPr>
          <w:sz w:val="24"/>
        </w:rPr>
        <w:t>WEKA</w:t>
      </w:r>
      <w:r>
        <w:rPr>
          <w:spacing w:val="40"/>
          <w:sz w:val="24"/>
        </w:rPr>
        <w:t> </w:t>
      </w:r>
      <w:r>
        <w:rPr>
          <w:sz w:val="24"/>
        </w:rPr>
        <w:t>4:</w:t>
      </w:r>
      <w:r>
        <w:rPr>
          <w:spacing w:val="46"/>
          <w:sz w:val="24"/>
        </w:rPr>
        <w:t> </w:t>
      </w:r>
      <w:r>
        <w:rPr>
          <w:sz w:val="24"/>
        </w:rPr>
        <w:t>DATA</w:t>
      </w:r>
      <w:r>
        <w:rPr>
          <w:spacing w:val="46"/>
          <w:sz w:val="24"/>
        </w:rPr>
        <w:t> </w:t>
      </w:r>
      <w:r>
        <w:rPr>
          <w:sz w:val="24"/>
        </w:rPr>
        <w:t>MINING</w:t>
      </w:r>
      <w:r>
        <w:rPr>
          <w:spacing w:val="45"/>
          <w:sz w:val="24"/>
        </w:rPr>
        <w:t> </w:t>
      </w:r>
      <w:r>
        <w:rPr>
          <w:sz w:val="24"/>
        </w:rPr>
        <w:t>SOFTWARE</w:t>
      </w:r>
      <w:r>
        <w:rPr>
          <w:spacing w:val="47"/>
          <w:sz w:val="24"/>
        </w:rPr>
        <w:t> </w:t>
      </w:r>
      <w:r>
        <w:rPr>
          <w:sz w:val="24"/>
        </w:rPr>
        <w:t>IN</w:t>
      </w:r>
      <w:r>
        <w:rPr>
          <w:spacing w:val="46"/>
          <w:sz w:val="24"/>
        </w:rPr>
        <w:t> </w:t>
      </w:r>
      <w:r>
        <w:rPr>
          <w:sz w:val="24"/>
        </w:rPr>
        <w:t>JAVA.</w:t>
      </w:r>
      <w:r>
        <w:rPr>
          <w:spacing w:val="48"/>
          <w:sz w:val="24"/>
        </w:rPr>
        <w:t> </w:t>
      </w:r>
      <w:r>
        <w:rPr>
          <w:sz w:val="24"/>
        </w:rPr>
        <w:t>2014.</w:t>
      </w:r>
      <w:r>
        <w:rPr>
          <w:spacing w:val="48"/>
          <w:sz w:val="24"/>
        </w:rPr>
        <w:t> </w:t>
      </w:r>
      <w:r>
        <w:rPr>
          <w:sz w:val="24"/>
        </w:rPr>
        <w:t>Available</w:t>
      </w:r>
      <w:r>
        <w:rPr>
          <w:spacing w:val="49"/>
          <w:sz w:val="24"/>
        </w:rPr>
        <w:t> </w:t>
      </w:r>
      <w:r>
        <w:rPr>
          <w:sz w:val="24"/>
        </w:rPr>
        <w:t>from:</w:t>
      </w:r>
      <w:r>
        <w:rPr>
          <w:spacing w:val="-57"/>
          <w:sz w:val="24"/>
        </w:rPr>
        <w:t> </w:t>
      </w:r>
      <w:hyperlink r:id="rId21">
        <w:r>
          <w:rPr>
            <w:sz w:val="24"/>
          </w:rPr>
          <w:t>http://www.cs.waikato.ac.nz/ml/weka/index.html</w:t>
        </w:r>
        <w:r>
          <w:rPr>
            <w:spacing w:val="-10"/>
            <w:sz w:val="24"/>
          </w:rPr>
          <w:t> </w:t>
        </w:r>
      </w:hyperlink>
      <w:r>
        <w:rPr>
          <w:sz w:val="24"/>
        </w:rPr>
        <w:t>[Accessed</w:t>
      </w:r>
      <w:r>
        <w:rPr>
          <w:spacing w:val="-2"/>
          <w:sz w:val="24"/>
        </w:rPr>
        <w:t> </w:t>
      </w:r>
      <w:r>
        <w:rPr>
          <w:sz w:val="24"/>
        </w:rPr>
        <w:t>17</w:t>
      </w:r>
      <w:r>
        <w:rPr>
          <w:spacing w:val="-2"/>
          <w:sz w:val="24"/>
        </w:rPr>
        <w:t> </w:t>
      </w:r>
      <w:r>
        <w:rPr>
          <w:sz w:val="24"/>
        </w:rPr>
        <w:t>January</w:t>
      </w:r>
      <w:r>
        <w:rPr>
          <w:spacing w:val="-11"/>
          <w:sz w:val="24"/>
        </w:rPr>
        <w:t> </w:t>
      </w:r>
      <w:r>
        <w:rPr>
          <w:sz w:val="24"/>
        </w:rPr>
        <w:t>2014].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37" w:lineRule="auto" w:before="6" w:after="0"/>
        <w:ind w:left="773" w:right="128" w:hanging="586"/>
        <w:jc w:val="left"/>
        <w:rPr>
          <w:sz w:val="24"/>
        </w:rPr>
      </w:pPr>
      <w:r>
        <w:rPr>
          <w:sz w:val="24"/>
        </w:rPr>
        <w:t>LI,</w:t>
      </w:r>
      <w:r>
        <w:rPr>
          <w:spacing w:val="45"/>
          <w:sz w:val="24"/>
        </w:rPr>
        <w:t> </w:t>
      </w:r>
      <w:r>
        <w:rPr>
          <w:sz w:val="24"/>
        </w:rPr>
        <w:t>Y.</w:t>
      </w:r>
      <w:r>
        <w:rPr>
          <w:spacing w:val="45"/>
          <w:sz w:val="24"/>
        </w:rPr>
        <w:t> </w:t>
      </w:r>
      <w:r>
        <w:rPr>
          <w:sz w:val="24"/>
        </w:rPr>
        <w:t>H.</w:t>
      </w:r>
      <w:r>
        <w:rPr>
          <w:spacing w:val="45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JAIN,</w:t>
      </w:r>
      <w:r>
        <w:rPr>
          <w:spacing w:val="50"/>
          <w:sz w:val="24"/>
        </w:rPr>
        <w:t> </w:t>
      </w:r>
      <w:r>
        <w:rPr>
          <w:sz w:val="24"/>
        </w:rPr>
        <w:t>A.</w:t>
      </w:r>
      <w:r>
        <w:rPr>
          <w:spacing w:val="50"/>
          <w:sz w:val="24"/>
        </w:rPr>
        <w:t> </w:t>
      </w:r>
      <w:r>
        <w:rPr>
          <w:sz w:val="24"/>
        </w:rPr>
        <w:t>K.,</w:t>
      </w:r>
      <w:r>
        <w:rPr>
          <w:spacing w:val="46"/>
          <w:sz w:val="24"/>
        </w:rPr>
        <w:t> </w:t>
      </w:r>
      <w:r>
        <w:rPr>
          <w:sz w:val="24"/>
        </w:rPr>
        <w:t>1998.</w:t>
      </w:r>
      <w:r>
        <w:rPr>
          <w:spacing w:val="46"/>
          <w:sz w:val="24"/>
        </w:rPr>
        <w:t> </w:t>
      </w:r>
      <w:r>
        <w:rPr>
          <w:sz w:val="24"/>
        </w:rPr>
        <w:t>Classification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Text</w:t>
      </w:r>
      <w:r>
        <w:rPr>
          <w:spacing w:val="48"/>
          <w:sz w:val="24"/>
        </w:rPr>
        <w:t> </w:t>
      </w:r>
      <w:r>
        <w:rPr>
          <w:sz w:val="24"/>
        </w:rPr>
        <w:t>Documents.</w:t>
      </w:r>
      <w:r>
        <w:rPr>
          <w:spacing w:val="4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Journal,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Vol.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41, pp.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537-546</w:t>
      </w:r>
      <w:r>
        <w:rPr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37" w:lineRule="auto" w:before="5" w:after="0"/>
        <w:ind w:left="773" w:right="128" w:hanging="586"/>
        <w:jc w:val="left"/>
        <w:rPr>
          <w:sz w:val="24"/>
        </w:rPr>
      </w:pPr>
      <w:r>
        <w:rPr>
          <w:sz w:val="24"/>
        </w:rPr>
        <w:t>QUINLAN,</w:t>
      </w:r>
      <w:r>
        <w:rPr>
          <w:spacing w:val="19"/>
          <w:sz w:val="24"/>
        </w:rPr>
        <w:t> </w:t>
      </w:r>
      <w:r>
        <w:rPr>
          <w:sz w:val="24"/>
        </w:rPr>
        <w:t>J.</w:t>
      </w:r>
      <w:r>
        <w:rPr>
          <w:spacing w:val="19"/>
          <w:sz w:val="24"/>
        </w:rPr>
        <w:t> </w:t>
      </w:r>
      <w:r>
        <w:rPr>
          <w:sz w:val="24"/>
        </w:rPr>
        <w:t>R.,</w:t>
      </w:r>
      <w:r>
        <w:rPr>
          <w:spacing w:val="14"/>
          <w:sz w:val="24"/>
        </w:rPr>
        <w:t> </w:t>
      </w:r>
      <w:r>
        <w:rPr>
          <w:sz w:val="24"/>
        </w:rPr>
        <w:t>1993.</w:t>
      </w:r>
      <w:r>
        <w:rPr>
          <w:spacing w:val="14"/>
          <w:sz w:val="24"/>
        </w:rPr>
        <w:t> </w:t>
      </w:r>
      <w:r>
        <w:rPr>
          <w:i/>
          <w:sz w:val="24"/>
        </w:rPr>
        <w:t>C4.5: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Programs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Learning</w:t>
      </w:r>
      <w:r>
        <w:rPr>
          <w:sz w:val="24"/>
        </w:rPr>
        <w:t>.</w:t>
      </w:r>
      <w:r>
        <w:rPr>
          <w:spacing w:val="19"/>
          <w:sz w:val="24"/>
        </w:rPr>
        <w:t> </w:t>
      </w:r>
      <w:r>
        <w:rPr>
          <w:sz w:val="24"/>
        </w:rPr>
        <w:t>Morgan</w:t>
      </w:r>
      <w:r>
        <w:rPr>
          <w:spacing w:val="-57"/>
          <w:sz w:val="24"/>
        </w:rPr>
        <w:t> </w:t>
      </w:r>
      <w:r>
        <w:rPr>
          <w:sz w:val="24"/>
        </w:rPr>
        <w:t>Kaufmann.</w:t>
      </w:r>
    </w:p>
    <w:p>
      <w:pPr>
        <w:pStyle w:val="ListParagraph"/>
        <w:numPr>
          <w:ilvl w:val="1"/>
          <w:numId w:val="3"/>
        </w:numPr>
        <w:tabs>
          <w:tab w:pos="769" w:val="left" w:leader="none"/>
        </w:tabs>
        <w:spacing w:line="237" w:lineRule="auto" w:before="6" w:after="0"/>
        <w:ind w:left="773" w:right="131" w:hanging="586"/>
        <w:jc w:val="left"/>
        <w:rPr>
          <w:sz w:val="24"/>
        </w:rPr>
      </w:pPr>
      <w:r>
        <w:rPr>
          <w:sz w:val="24"/>
        </w:rPr>
        <w:t>MITCHELL,</w:t>
      </w:r>
      <w:r>
        <w:rPr>
          <w:spacing w:val="28"/>
          <w:sz w:val="24"/>
        </w:rPr>
        <w:t> </w:t>
      </w:r>
      <w:r>
        <w:rPr>
          <w:sz w:val="24"/>
        </w:rPr>
        <w:t>T.</w:t>
      </w:r>
      <w:r>
        <w:rPr>
          <w:spacing w:val="28"/>
          <w:sz w:val="24"/>
        </w:rPr>
        <w:t> </w:t>
      </w:r>
      <w:r>
        <w:rPr>
          <w:sz w:val="24"/>
        </w:rPr>
        <w:t>M.,</w:t>
      </w:r>
      <w:r>
        <w:rPr>
          <w:spacing w:val="28"/>
          <w:sz w:val="24"/>
        </w:rPr>
        <w:t> </w:t>
      </w:r>
      <w:r>
        <w:rPr>
          <w:sz w:val="24"/>
        </w:rPr>
        <w:t>1997.</w:t>
      </w:r>
      <w:r>
        <w:rPr>
          <w:spacing w:val="28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Learning</w:t>
      </w:r>
      <w:r>
        <w:rPr>
          <w:sz w:val="24"/>
        </w:rPr>
        <w:t>.</w:t>
      </w:r>
      <w:r>
        <w:rPr>
          <w:spacing w:val="29"/>
          <w:sz w:val="24"/>
        </w:rPr>
        <w:t> </w:t>
      </w:r>
      <w:r>
        <w:rPr>
          <w:sz w:val="24"/>
        </w:rPr>
        <w:t>McGraw-Hill,</w:t>
      </w:r>
      <w:r>
        <w:rPr>
          <w:spacing w:val="28"/>
          <w:sz w:val="24"/>
        </w:rPr>
        <w:t> </w:t>
      </w:r>
      <w:r>
        <w:rPr>
          <w:sz w:val="24"/>
        </w:rPr>
        <w:t>Inc.</w:t>
      </w:r>
      <w:r>
        <w:rPr>
          <w:spacing w:val="28"/>
          <w:sz w:val="24"/>
        </w:rPr>
        <w:t> </w:t>
      </w:r>
      <w:r>
        <w:rPr>
          <w:sz w:val="24"/>
        </w:rPr>
        <w:t>New</w:t>
      </w:r>
      <w:r>
        <w:rPr>
          <w:spacing w:val="25"/>
          <w:sz w:val="24"/>
        </w:rPr>
        <w:t> </w:t>
      </w:r>
      <w:r>
        <w:rPr>
          <w:sz w:val="24"/>
        </w:rPr>
        <w:t>York,</w:t>
      </w:r>
      <w:r>
        <w:rPr>
          <w:spacing w:val="-57"/>
          <w:sz w:val="24"/>
        </w:rPr>
        <w:t> </w:t>
      </w:r>
      <w:r>
        <w:rPr>
          <w:sz w:val="24"/>
        </w:rPr>
        <w:t>NY,</w:t>
      </w:r>
      <w:r>
        <w:rPr>
          <w:spacing w:val="3"/>
          <w:sz w:val="24"/>
        </w:rPr>
        <w:t> </w:t>
      </w:r>
      <w:r>
        <w:rPr>
          <w:sz w:val="24"/>
        </w:rPr>
        <w:t>USA.</w:t>
      </w:r>
    </w:p>
    <w:sectPr>
      <w:pgSz w:w="11900" w:h="16840"/>
      <w:pgMar w:header="1804" w:footer="0" w:top="206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pt;margin-top:89.186638pt;width:24pt;height:15.3pt;mso-position-horizontal-relative:page;mso-position-vertical-relative:page;z-index:-164618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86.839996pt;margin-top:89.186638pt;width:115.6pt;height:15.3pt;mso-position-horizontal-relative:page;mso-position-vertical-relative:page;z-index:-164613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Sameerchand</w:t>
                </w:r>
                <w:r>
                  <w:rPr>
                    <w:i/>
                    <w:spacing w:val="-4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Pudaruth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pt;margin-top:89.186638pt;width:344.3pt;height:15.3pt;mso-position-horizontal-relative:page;mso-position-vertical-relative:page;z-index:-164608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Predicting</w:t>
                </w:r>
                <w:r>
                  <w:rPr>
                    <w:i/>
                    <w:spacing w:val="-2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the</w:t>
                </w:r>
                <w:r>
                  <w:rPr>
                    <w:i/>
                    <w:spacing w:val="-2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Price</w:t>
                </w:r>
                <w:r>
                  <w:rPr>
                    <w:i/>
                    <w:spacing w:val="-2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of</w:t>
                </w:r>
                <w:r>
                  <w:rPr>
                    <w:i/>
                    <w:spacing w:val="3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Used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Cars</w:t>
                </w:r>
                <w:r>
                  <w:rPr>
                    <w:i/>
                    <w:spacing w:val="-3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using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Machine</w:t>
                </w:r>
                <w:r>
                  <w:rPr>
                    <w:i/>
                    <w:spacing w:val="-6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Learning</w:t>
                </w:r>
                <w:r>
                  <w:rPr>
                    <w:i/>
                    <w:spacing w:val="-1"/>
                    <w:sz w:val="24"/>
                  </w:rPr>
                  <w:t> </w:t>
                </w:r>
                <w:r>
                  <w:rPr>
                    <w:i/>
                    <w:sz w:val="24"/>
                  </w:rPr>
                  <w:t>Techniques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399994pt;margin-top:89.186638pt;width:24pt;height:15.3pt;mso-position-horizontal-relative:page;mso-position-vertical-relative:page;z-index:-164602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7"/>
      <w:numFmt w:val="decimal"/>
      <w:lvlText w:val="%1."/>
      <w:lvlJc w:val="left"/>
      <w:pPr>
        <w:ind w:left="384" w:hanging="24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773" w:hanging="461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0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6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3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6" w:hanging="4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4" w:hanging="24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2" w:hanging="423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1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5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7" w:hanging="42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84" w:hanging="245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562" w:hanging="423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03" w:right="29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3" w:hanging="46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nta.gov.mu/English/Statistics/Pages/Archive.aspx" TargetMode="External"/><Relationship Id="rId18" Type="http://schemas.openxmlformats.org/officeDocument/2006/relationships/hyperlink" Target="http://motors.mega.mu/news/2013/12/17/auto-market-8-decrease-sales-new-" TargetMode="External"/><Relationship Id="rId19" Type="http://schemas.openxmlformats.org/officeDocument/2006/relationships/hyperlink" Target="http://www.lexpress.mu/" TargetMode="External"/><Relationship Id="rId20" Type="http://schemas.openxmlformats.org/officeDocument/2006/relationships/hyperlink" Target="http://www.defimedia.info/" TargetMode="External"/><Relationship Id="rId21" Type="http://schemas.openxmlformats.org/officeDocument/2006/relationships/hyperlink" Target="http://www.cs.waikato.ac.nz/ml/weka/index.html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2021-05-05T12:50:14Z</dcterms:created>
  <dcterms:modified xsi:type="dcterms:W3CDTF">2021-05-05T12:50:14Z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2007-01-01T00:00:00Z</vt:filetime>
  </property>
  <property fmtid="{D5CDD505-2E9C-101B-9397-08002B2CF9AE}" pid="3" name="LastSaved">
    <vt:filetime>2007-01-01T00:00:00Z</vt:filetime>
  </property>
</Properties>
</file>