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Process to create AD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4310" cy="261239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Switch directory button can be used to switch directories after its creation.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will bring you to a fresh tenent with all the new settings.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>Access Azure AD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is how Webapps works with Azure AD</w:t>
      </w:r>
      <w:r>
        <w:drawing>
          <wp:inline distT="0" distB="0" distL="114300" distR="114300">
            <wp:extent cx="5266690" cy="2223770"/>
            <wp:effectExtent l="0" t="0" r="1016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809B1"/>
    <w:multiLevelType w:val="singleLevel"/>
    <w:tmpl w:val="8C5809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5D7D"/>
    <w:rsid w:val="1C3D48DF"/>
    <w:rsid w:val="351F20E5"/>
    <w:rsid w:val="460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2021-01-09T02:08:00Z</dcterms:created>
  <dc:creator>tusha</dc:creator>
  <cp:lastModifiedBy>tusha</cp:lastModifiedBy>
  <dcterms:modified xsi:type="dcterms:W3CDTF">2021-01-12T01:41:51Z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