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31F21" w14:textId="7D25DB93" w:rsidR="00240AAC" w:rsidRDefault="00B8377E" w:rsidP="00B8377E">
      <w:pPr>
        <w:pStyle w:val="ListParagraph"/>
        <w:numPr>
          <w:ilvl w:val="0"/>
          <w:numId w:val="1"/>
        </w:numPr>
      </w:pPr>
      <w:r>
        <w:t>Azure CLI is used to peek into the dashboard for Azure Kubernetes Cluster.</w:t>
      </w:r>
      <w:r w:rsidRPr="00B8377E">
        <w:t xml:space="preserve"> </w:t>
      </w:r>
      <w:hyperlink r:id="rId5" w:history="1">
        <w:r>
          <w:rPr>
            <w:rStyle w:val="Hyperlink"/>
          </w:rPr>
          <w:t>https://docs.microsoft.com/en-us/cli/azure/install-azure-cli-windows?view=azure-cli-latest</w:t>
        </w:r>
      </w:hyperlink>
    </w:p>
    <w:p w14:paraId="306583CD" w14:textId="0F2A5158" w:rsidR="00EE4547" w:rsidRDefault="00C02C09" w:rsidP="00B8377E">
      <w:pPr>
        <w:pStyle w:val="ListParagraph"/>
        <w:numPr>
          <w:ilvl w:val="0"/>
          <w:numId w:val="1"/>
        </w:numPr>
      </w:pPr>
      <w:r>
        <w:t>Cluster insights a can give you more insights about the monitoring</w:t>
      </w:r>
      <w:bookmarkStart w:id="0" w:name="_GoBack"/>
      <w:bookmarkEnd w:id="0"/>
      <w:r>
        <w:t xml:space="preserve"> and other stuff.</w:t>
      </w:r>
      <w:r w:rsidRPr="00C02C09">
        <w:rPr>
          <w:noProof/>
        </w:rPr>
        <w:t xml:space="preserve"> </w:t>
      </w:r>
      <w:r w:rsidRPr="00C02C09">
        <w:drawing>
          <wp:inline distT="0" distB="0" distL="0" distR="0" wp14:anchorId="712EE923" wp14:editId="52E72199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B1E17"/>
    <w:multiLevelType w:val="hybridMultilevel"/>
    <w:tmpl w:val="1E1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0C"/>
    <w:rsid w:val="00240AAC"/>
    <w:rsid w:val="005D1B0C"/>
    <w:rsid w:val="00B8377E"/>
    <w:rsid w:val="00C02C09"/>
    <w:rsid w:val="00EE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3463"/>
  <w15:chartTrackingRefBased/>
  <w15:docId w15:val="{49A4C916-FC6C-4B1C-8DF2-4325205F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3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cli/azure/install-azure-cli-windows?view=azure-cli-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2020-04-20T21:56:00Z</dcterms:created>
  <dcterms:modified xsi:type="dcterms:W3CDTF">2020-04-20T22:11:00Z</dcterms:modified>
</cp:coreProperties>
</file>