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768312A" wp14:paraId="2C078E63" wp14:textId="246C3089">
      <w:pPr>
        <w:jc w:val="center"/>
        <w:rPr>
          <w:b w:val="1"/>
          <w:bCs w:val="1"/>
          <w:sz w:val="28"/>
          <w:szCs w:val="28"/>
        </w:rPr>
      </w:pPr>
      <w:r w:rsidRPr="3768312A" w:rsidR="16D403DE">
        <w:rPr>
          <w:b w:val="1"/>
          <w:bCs w:val="1"/>
          <w:sz w:val="28"/>
          <w:szCs w:val="28"/>
        </w:rPr>
        <w:t>Bio-Regenerative Dentistry: Innovative Oral Health</w:t>
      </w:r>
    </w:p>
    <w:p w:rsidR="3768312A" w:rsidRDefault="3768312A" w14:paraId="6BAAB50B" w14:textId="1C5CA846"/>
    <w:p w:rsidR="16D403DE" w:rsidP="3768312A" w:rsidRDefault="16D403DE" w14:paraId="67D3E40E" w14:textId="7E6B0BDE">
      <w:pPr>
        <w:rPr>
          <w:b w:val="1"/>
          <w:bCs w:val="1"/>
        </w:rPr>
      </w:pPr>
      <w:r w:rsidRPr="3768312A" w:rsidR="16D403DE">
        <w:rPr>
          <w:b w:val="1"/>
          <w:bCs w:val="1"/>
        </w:rPr>
        <w:t xml:space="preserve">Brief Description: </w:t>
      </w:r>
    </w:p>
    <w:p w:rsidR="16D403DE" w:rsidRDefault="16D403DE" w14:paraId="49E36195" w14:textId="61C6AF53">
      <w:r w:rsidR="16D403DE">
        <w:rPr/>
        <w:t xml:space="preserve">This course teaches dental professionals about bio-regenerative dentistry, combining biocompatible materials, traditional insights, and modern methods to improve oral health.  </w:t>
      </w:r>
    </w:p>
    <w:p w:rsidR="16D403DE" w:rsidP="3768312A" w:rsidRDefault="16D403DE" w14:paraId="1908A561" w14:textId="220E850A">
      <w:pPr>
        <w:pStyle w:val="Normal"/>
      </w:pPr>
      <w:r w:rsidR="16D403DE">
        <w:rPr/>
        <w:t xml:space="preserve">The course includes four modules that discuss basic principles, advanced techniques, the oral-gut microbiome link, and implementation in practice.  </w:t>
      </w:r>
    </w:p>
    <w:p w:rsidR="16D403DE" w:rsidP="3768312A" w:rsidRDefault="16D403DE" w14:paraId="244F28EA" w14:textId="29E453BE">
      <w:pPr>
        <w:pStyle w:val="Normal"/>
      </w:pPr>
      <w:r w:rsidR="16D403DE">
        <w:rPr/>
        <w:t xml:space="preserve">Assessments use true/false questions to evaluate learning, with content supported by scientific research to ensure relevance and accuracy. </w:t>
      </w:r>
    </w:p>
    <w:p w:rsidR="3768312A" w:rsidP="3768312A" w:rsidRDefault="3768312A" w14:paraId="2F40E802" w14:textId="12533F9F">
      <w:pPr>
        <w:pStyle w:val="Normal"/>
      </w:pPr>
    </w:p>
    <w:p w:rsidR="16D403DE" w:rsidP="3768312A" w:rsidRDefault="16D403DE" w14:paraId="2BAE3A90" w14:textId="2EDB9944">
      <w:pPr>
        <w:pStyle w:val="Normal"/>
        <w:rPr>
          <w:b w:val="1"/>
          <w:bCs w:val="1"/>
        </w:rPr>
      </w:pPr>
      <w:r w:rsidRPr="3768312A" w:rsidR="16D403DE">
        <w:rPr>
          <w:b w:val="1"/>
          <w:bCs w:val="1"/>
        </w:rPr>
        <w:t xml:space="preserve">Learning Objectives: </w:t>
      </w:r>
    </w:p>
    <w:p w:rsidR="16D403DE" w:rsidP="3768312A" w:rsidRDefault="16D403DE" w14:paraId="6861775E" w14:textId="35F908D4">
      <w:pPr>
        <w:pStyle w:val="ListParagraph"/>
        <w:numPr>
          <w:ilvl w:val="0"/>
          <w:numId w:val="1"/>
        </w:numPr>
        <w:rPr/>
      </w:pPr>
      <w:r w:rsidR="16D403DE">
        <w:rPr/>
        <w:t xml:space="preserve">Grasp Core Concepts: Understand the fundamentals of bio-regenerative dentistry, focusing on natural healing and biocompatible materials. </w:t>
      </w:r>
    </w:p>
    <w:p w:rsidR="16D403DE" w:rsidP="3768312A" w:rsidRDefault="16D403DE" w14:paraId="324CC983" w14:textId="743456DD">
      <w:pPr>
        <w:pStyle w:val="ListParagraph"/>
        <w:numPr>
          <w:ilvl w:val="0"/>
          <w:numId w:val="1"/>
        </w:numPr>
        <w:rPr/>
      </w:pPr>
      <w:r w:rsidR="16D403DE">
        <w:rPr/>
        <w:t xml:space="preserve">Master Advanced Techniques: Learn about ceramic implants, ozone therapy, and oral peptides for enhancing dental health. </w:t>
      </w:r>
    </w:p>
    <w:p w:rsidR="16D403DE" w:rsidP="3768312A" w:rsidRDefault="16D403DE" w14:paraId="42A3F014" w14:textId="7876C280">
      <w:pPr>
        <w:pStyle w:val="ListParagraph"/>
        <w:numPr>
          <w:ilvl w:val="0"/>
          <w:numId w:val="1"/>
        </w:numPr>
        <w:rPr/>
      </w:pPr>
      <w:r w:rsidR="16D403DE">
        <w:rPr/>
        <w:t xml:space="preserve">Link Oral and Gut Health: Explore the connection between the oral microbiome and gut health and its implications for dental practices. </w:t>
      </w:r>
    </w:p>
    <w:p w:rsidR="16D403DE" w:rsidP="3768312A" w:rsidRDefault="16D403DE" w14:paraId="714C42B5" w14:textId="2923ADF5">
      <w:pPr>
        <w:pStyle w:val="ListParagraph"/>
        <w:numPr>
          <w:ilvl w:val="0"/>
          <w:numId w:val="1"/>
        </w:numPr>
        <w:rPr/>
      </w:pPr>
      <w:r w:rsidR="16D403DE">
        <w:rPr/>
        <w:t xml:space="preserve">Apply in Practice: Implement bio-regenerative methods effectively in dental care, </w:t>
      </w:r>
      <w:r w:rsidR="16D403DE">
        <w:rPr/>
        <w:t>emphasising</w:t>
      </w:r>
      <w:r w:rsidR="16D403DE">
        <w:rPr/>
        <w:t xml:space="preserve"> patient education and holistic treatment plans. </w:t>
      </w:r>
    </w:p>
    <w:p w:rsidR="16D403DE" w:rsidP="3768312A" w:rsidRDefault="16D403DE" w14:paraId="44401D5B" w14:textId="5B5BFA57">
      <w:pPr>
        <w:pStyle w:val="ListParagraph"/>
        <w:numPr>
          <w:ilvl w:val="0"/>
          <w:numId w:val="1"/>
        </w:numPr>
        <w:rPr/>
      </w:pPr>
      <w:r w:rsidR="16D403DE">
        <w:rPr/>
        <w:t>Assess Knowledge: Evaluate learning and application of bio-regenerative principles through targeted assessments.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994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F03A7C"/>
    <w:rsid w:val="16D403DE"/>
    <w:rsid w:val="3768312A"/>
    <w:rsid w:val="377F24A9"/>
    <w:rsid w:val="5EF0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03A7C"/>
  <w15:chartTrackingRefBased/>
  <w15:docId w15:val="{E3BB8C13-6BB9-42D2-B5A4-AEB8026D4F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7774cfa0abf4c9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2024-12-03T07:17:10.5858221Z</dcterms:created>
  <dcterms:modified xsi:type="dcterms:W3CDTF">2024-12-03T07:18:28.4859199Z</dcterms:modified>
  <dc:creator>Ara Gold Hablero</dc:creator>
  <lastModifiedBy>Ara Gold Hablero</lastModifiedBy>
</coreProperties>
</file>