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0" w:line="276" w:lineRule="auto"/>
        <w:ind w:left="0" w:right="0" w:firstLine="0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Q1.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List top 10 password network scanning tools.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</w:p>
    <w:p>
      <w:pPr>
        <w:shd w:val="clear" w:fill="ffffff"/>
        <w:spacing w:before="240" w:after="0" w:line="276" w:lineRule="auto"/>
        <w:ind w:left="0" w:right="60" w:firstLine="0"/>
        <w:jc w:val="both"/>
        <w:rPr>
          <w:rFonts w:ascii="Arial" w:cs="Arial" w:eastAsia="Arial" w:hAnsi="Arial"/>
          <w:color w:val="auto"/>
          <w:sz w:val="24"/>
          <w:szCs w:val="24"/>
          <w:highlight w:val="white"/>
          <w:u w:val="none"/>
        </w:rPr>
      </w:pPr>
      <w:r>
        <w:rPr>
          <w:rFonts w:ascii="Arial" w:cs="Arial" w:eastAsia="Arial" w:hAnsi="Arial"/>
          <w:color w:val="auto"/>
          <w:sz w:val="24"/>
          <w:szCs w:val="24"/>
          <w:highlight w:val="white"/>
          <w:u w:val="none"/>
        </w:rPr>
        <w:t xml:space="preserve">Ans: 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 xml:space="preserve">SolarWinds Open Port Scanner with Engineer's Toolset –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This port scanner is part of a suite of more than 60 network management tools and is very easy to use. Runs on Windows and Windows Server. 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 xml:space="preserve">Paessler PRTG –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This package of monitoring for networks, servers, and applications includes an IP scanner and is free to use. Runs on Windows Server.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 xml:space="preserve">ManageEngine OpUtils –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A package of free network monitoring tools that includes a Ping-based network scanner, and a MAC address resolver. Available for Windows Server and Linux.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Nmap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A command-line utility that includes a range of network management tools, including IP address management features and a port scanner. Available for Windows, macOS, and Linux.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 xml:space="preserve">Advanced IP Scanner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A suite of network exploration tools, including a port scanner as well as an IP scanner, that has more than 53 million users. Installs on Windows.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Angry IP Scanner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A free network address monitoring utility that includes IP management functions and a port scanning service. Available for Windows, macOS, and Linux.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Free IP Scanner by Eusing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this tool searches a network, working through each IP address in a given range, reporting on whether or not that address is in use. It can also be used as a port scanner. Runs on Windows.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NetCat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A network data management utility that has IP address usage detection and a port scanning option. This is an old utility but there are many clones available for Windows, macOS, and Linux.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LanSweeper IP Scanner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This is a network device discovery tool that reports on attributes of discovered equipment, including the IP addresses assigned to them. Installs on Windows.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MyLanViewer Network/IP Scanner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A network scanner that reconciles discovered IP addresses to DHCP records. Runs on Windows.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ind w:left="720" w:right="0" w:firstLine="0"/>
        <w:jc w:val="left"/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ind w:left="720" w:right="0" w:firstLine="0"/>
        <w:jc w:val="left"/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ind w:left="720" w:right="0" w:firstLine="0"/>
        <w:jc w:val="left"/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</w:pP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240" w:after="0" w:line="276" w:lineRule="auto"/>
        <w:jc w:val="left"/>
        <w:rPr>
          <w:rFonts w:ascii="Arial" w:cs="Arial" w:hAnsi="Arial"/>
          <w:color w:val="auto"/>
          <w:sz w:val="24"/>
          <w:szCs w:val="24"/>
          <w:u w:val="none"/>
          <w:lang w:val="en-US"/>
        </w:rPr>
      </w:pPr>
      <w:r>
        <w:rPr>
          <w:rFonts w:ascii="Arial" w:cs="Arial" w:hAnsi="Arial"/>
          <w:b/>
          <w:color w:val="auto"/>
          <w:sz w:val="24"/>
          <w:szCs w:val="24"/>
          <w:u w:val="none"/>
          <w:rtl w:val="off"/>
          <w:lang w:val="en-US"/>
        </w:rPr>
        <w:t>Slitheris Network Discovery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 xml:space="preserve"> </w:t>
      </w:r>
      <w:r>
        <w:rPr>
          <w:rFonts w:ascii="Arial" w:cs="Arial" w:hAnsi="Arial"/>
          <w:color w:val="auto"/>
          <w:sz w:val="24"/>
          <w:szCs w:val="24"/>
          <w:u w:val="none"/>
          <w:rtl w:val="off"/>
          <w:lang w:val="en-US"/>
        </w:rPr>
        <w:t>This tool delivers detailed information on every device connected to the network. This includes IP address information. Installs on Windows.</w:t>
      </w:r>
    </w:p>
    <w:p>
      <w:pPr>
        <w:shd w:val="clear" w:fill="ffffff"/>
        <w:spacing w:before="240" w:after="0" w:line="276" w:lineRule="auto"/>
        <w:ind w:left="0" w:right="60" w:firstLine="0"/>
        <w:jc w:val="both"/>
        <w:rPr>
          <w:rFonts w:ascii="Arial" w:cs="Arial" w:eastAsia="Arial" w:hAnsi="Arial"/>
          <w:color w:val="auto"/>
          <w:sz w:val="24"/>
          <w:szCs w:val="24"/>
          <w:highlight w:val="white"/>
          <w:u w:val="none"/>
        </w:rPr>
      </w:pPr>
    </w:p>
    <w:p>
      <w:pPr>
        <w:shd w:val="clear" w:fill="ffffff"/>
        <w:spacing w:before="240" w:after="0" w:line="276" w:lineRule="auto"/>
        <w:ind w:left="0" w:right="60" w:firstLine="0"/>
        <w:jc w:val="both"/>
        <w:rPr>
          <w:rFonts w:ascii="Arial" w:cs="Arial" w:eastAsia="Arial" w:hAnsi="Arial"/>
          <w:color w:val="auto"/>
          <w:sz w:val="24"/>
          <w:szCs w:val="24"/>
          <w:highlight w:val="white"/>
          <w:u w:val="none"/>
        </w:rPr>
      </w:pPr>
    </w:p>
    <w:sectPr>
      <w:headerReference w:type="default" r:id="rId9"/>
      <w:footerReference w:type="default" r:id="rId10"/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Arial"/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roboto">
    <w:charset w:val="00"/>
  </w:font>
  <w:font w:name="arial">
    <w:charset w:val="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513"/>
        <w:tab w:val="right" w:pos="9026"/>
      </w:tabs>
      <w:spacing w:before="0" w:after="160" w:line="259" w:lineRule="auto"/>
      <w:ind w:left="0" w:right="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  <w:rtl w:val="off"/>
      </w:rPr>
      <w:tab/>
      <w:t xml:space="preserve">Website: </w:t>
    </w:r>
    <w:r>
      <w:fldChar w:fldCharType="begin"/>
    </w:r>
    <w:r>
      <w:instrText xml:space="preserve">HYPERLINK "http://www.fireshark.in" </w:instrText>
    </w:r>
    <w:r>
      <w:fldChar w:fldCharType="separate"/>
    </w:r>
    <w:r>
      <w:rPr>
        <w:rFonts w:ascii="Calibri" w:cs="Calibri" w:eastAsia="Calibri" w:hAnsi="Calibri"/>
        <w:b w:val="off"/>
        <w:i w:val="off"/>
        <w:smallCaps w:val="off"/>
        <w:color w:val="0563c1"/>
        <w:sz w:val="22"/>
        <w:szCs w:val="22"/>
        <w:u w:val="single"/>
        <w:shd w:val="clear" w:fill="auto"/>
        <w:vertAlign w:val="baseline"/>
        <w:rtl w:val="off"/>
      </w:rPr>
      <w:t>http://www.fireshark.in</w:t>
    </w:r>
    <w:r>
      <w:fldChar w:fldCharType="end"/>
    </w:r>
    <w:r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  <w:rtl w:val="off"/>
      </w:rPr>
      <w:t xml:space="preserve">  Email:info@fireshark.in  Hello India: +91 8881442525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513"/>
        <w:tab w:val="right" w:pos="9026"/>
      </w:tabs>
      <w:spacing w:before="0" w:after="160" w:line="259" w:lineRule="auto"/>
      <w:ind w:left="0" w:right="0" w:firstLine="0"/>
      <w:jc w:val="both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rPr/>
      <w:drawing xmlns:mc="http://schemas.openxmlformats.org/markup-compatibility/2006">
        <wp:anchor allowOverlap="1" behindDoc="0" distT="0" distB="0" distL="114300" distR="114300" layoutInCell="1" locked="0" relativeHeight="0" simplePos="0">
          <wp:simplePos x="0" y="0"/>
          <wp:positionH relativeFrom="column">
            <wp:posOffset>3984625</wp:posOffset>
          </wp:positionH>
          <wp:positionV relativeFrom="paragraph">
            <wp:posOffset>3810</wp:posOffset>
          </wp:positionV>
          <wp:extent cx="1746885" cy="410210"/>
          <wp:effectExtent l="0" t="0" r="0" b="0"/>
          <wp:wrapNone/>
          <wp:docPr id="2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885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6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7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8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9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0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11."/>
        <w:rPr/>
      </w:lvl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default="1" w:styleId="Normal">
    <w:name w:val="Normal"/>
    <w:next w:val="Normal"/>
    <w:uiPriority w:val="99"/>
    <w:qFormat w:val="off"/>
    <w:pPr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DefaultParagraphFont">
    <w:name w:val="Default Paragraph Font"/>
    <w:uiPriority w:val="99"/>
    <w:qFormat w:val="on"/>
    <w:rPr>
      <w:w w:val="100"/>
      <w:position w:val="-1"/>
      <w:vertAlign w:val="baseline"/>
      <w:cs w:val="off"/>
    </w:rPr>
  </w:style>
  <w:style w:type="table" w:styleId="TableNormal">
    <w:name w:val="Table Normal"/>
    <w:uiPriority w:val="99"/>
    <w:qFormat w:val="on"/>
    <w:pPr>
      <w:spacing w:line="1" w:lineRule="atLeast"/>
    </w:pPr>
    <w:rPr>
      <w:w w:val="100"/>
      <w:position w:val="-1"/>
      <w:vertAlign w:val="baseline"/>
      <w:cs w:val="off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qFormat w:val="on"/>
    <w:pPr>
      <w:spacing w:line="1" w:lineRule="atLeast"/>
    </w:pPr>
  </w:style>
  <w:style w:type="paragraph" w:styleId="Header">
    <w:name w:val="Header"/>
    <w:basedOn w:val="Normal"/>
    <w:next w:val="Header"/>
    <w:uiPriority w:val="99"/>
    <w:qFormat w:val="on"/>
    <w:pPr>
      <w:tabs>
        <w:tab w:val="center" w:leader="none" w:pos="4513"/>
        <w:tab w:val="right" w:leader="none" w:pos="9026"/>
      </w:tabs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HeaderChar">
    <w:name w:val="Header Char"/>
    <w:uiPriority w:val="99"/>
    <w:qFormat w:val="off"/>
    <w:rPr>
      <w:w w:val="100"/>
      <w:position w:val="-1"/>
      <w:sz w:val="22"/>
      <w:szCs w:val="22"/>
      <w:vertAlign w:val="baseline"/>
      <w:cs w:val="off"/>
      <w:lang w:eastAsia="en-US"/>
    </w:rPr>
  </w:style>
  <w:style w:type="paragraph" w:styleId="Footer">
    <w:name w:val="Footer"/>
    <w:basedOn w:val="Normal"/>
    <w:next w:val="Footer"/>
    <w:uiPriority w:val="99"/>
    <w:qFormat w:val="on"/>
    <w:pPr>
      <w:tabs>
        <w:tab w:val="center" w:leader="none" w:pos="4513"/>
        <w:tab w:val="right" w:leader="none" w:pos="9026"/>
      </w:tabs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FooterChar">
    <w:name w:val="Footer Char"/>
    <w:uiPriority w:val="99"/>
    <w:qFormat w:val="off"/>
    <w:rPr>
      <w:w w:val="100"/>
      <w:position w:val="-1"/>
      <w:sz w:val="22"/>
      <w:szCs w:val="22"/>
      <w:vertAlign w:val="baseline"/>
      <w:cs w:val="off"/>
      <w:lang w:eastAsia="en-US"/>
    </w:rPr>
  </w:style>
  <w:style w:type="character" w:styleId="Hyperlink">
    <w:name w:val="Hyperlink"/>
    <w:uiPriority w:val="99"/>
    <w:qFormat w:val="on"/>
    <w:rPr>
      <w:color w:val="0563c1"/>
      <w:w w:val="100"/>
      <w:position w:val="-1"/>
      <w:u w:val="single"/>
      <w:vertAlign w:val="baseline"/>
      <w:cs w:val="off"/>
    </w:rPr>
  </w:style>
  <w:style w:type="character" w:styleId="UnresolvedMention">
    <w:name w:val="Unresolved Mention"/>
    <w:uiPriority w:val="99"/>
    <w:qFormat w:val="on"/>
    <w:rPr>
      <w:color w:val="605e5c"/>
      <w:w w:val="100"/>
      <w:position w:val="-1"/>
      <w:shd w:val="clear" w:color="auto" w:fill="e1dfdd"/>
      <w:vertAlign w:val="baseline"/>
      <w:cs w:val="off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6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eshark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dRXagkPxftzVdkriTgFFiBIgg==">AMUW2mW+jOdmbD5EFVyl5CnotejA4FaJ6zqeGfA8J6R1+hhUHTpynKLVizns3fAnbaYejqWHaA71qxcy7fyAUWOme72n/JEQ1DweY54vU/4/FW6rOauQVTk=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lastModifiedBy>Tushar Patil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