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word/footer1.xml" ContentType="application/vnd.openxmlformats-officedocument.wordprocessingml.footer+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rial" w:cs="Arial" w:hAnsi="Arial"/>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rial" w:cs="Arial" w:hAnsi="Arial"/>
          <w:color w:val="000000"/>
          <w:sz w:val="24"/>
          <w:szCs w:val="24"/>
          <w:lang w:val="en-US"/>
        </w:rPr>
      </w:pPr>
      <w:r>
        <w:rPr>
          <w:rFonts w:ascii="Arial" w:cs="Arial" w:hAnsi="Arial"/>
          <w:color w:val="000000"/>
          <w:sz w:val="24"/>
          <w:szCs w:val="24"/>
          <w:rtl w:val="off"/>
          <w:lang w:val="en-US"/>
        </w:rPr>
        <w:t>Q6.What is public ip &amp; private ip address and how to use configure public ip address in our windows and linux machine ? Explain with details.</w:t>
      </w:r>
      <w:r>
        <w:rPr>
          <w:rFonts w:ascii="Arial" w:cs="Arial" w:hAnsi="Arial"/>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rial" w:cs="Arial" w:hAnsi="Arial"/>
          <w:color w:val="000000"/>
          <w:sz w:val="24"/>
          <w:szCs w:val="24"/>
          <w:lang w:val="en-US"/>
        </w:rPr>
      </w:pPr>
      <w:r>
        <w:rPr>
          <w:rFonts w:ascii="Arial" w:cs="Arial" w:hAnsi="Arial"/>
          <w:color w:val="000000"/>
          <w:sz w:val="24"/>
          <w:szCs w:val="24"/>
          <w:lang w:val="en-US"/>
        </w:rPr>
        <w:t>Ans: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rial" w:cs="Arial" w:hAnsi="Arial"/>
          <w:color w:val="000000"/>
          <w:sz w:val="24"/>
          <w:szCs w:val="24"/>
          <w:lang w:val="en-US"/>
        </w:rPr>
      </w:pPr>
    </w:p>
    <w:p>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bidi w:val="off"/>
        <w:spacing w:before="0" w:after="0" w:line="276" w:lineRule="auto"/>
        <w:jc w:val="left"/>
        <w:rPr>
          <w:rFonts w:ascii="Arial" w:cs="Arial" w:hAnsi="Arial"/>
          <w:b/>
          <w:bCs/>
          <w:color w:val="000000"/>
          <w:sz w:val="28"/>
          <w:szCs w:val="28"/>
          <w:lang w:val="en-US"/>
        </w:rPr>
      </w:pPr>
      <w:r>
        <w:rPr>
          <w:rFonts w:ascii="Arial" w:cs="Arial" w:hAnsi="Arial"/>
          <w:b/>
          <w:bCs/>
          <w:color w:val="000000"/>
          <w:sz w:val="28"/>
          <w:szCs w:val="28"/>
          <w:rtl w:val="off"/>
          <w:lang w:val="en-US"/>
        </w:rPr>
        <w:t>Public IP Address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rial" w:cs="Arial" w:hAnsi="Arial"/>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A</w:t>
      </w:r>
      <w:r>
        <w:rPr>
          <w:rFonts w:ascii="Arial" w:cs="Arial" w:hAnsi="Arial"/>
          <w:color w:val="000000"/>
          <w:sz w:val="24"/>
          <w:szCs w:val="24"/>
          <w:rtl w:val="off"/>
          <w:lang w:val="en-US"/>
        </w:rPr>
        <w:t xml:space="preserve"> </w:t>
      </w:r>
      <w:r>
        <w:rPr>
          <w:rFonts w:ascii="Arial" w:cs="Arial" w:hAnsi="Arial"/>
          <w:i/>
          <w:color w:val="000000"/>
          <w:sz w:val="24"/>
          <w:szCs w:val="24"/>
          <w:rtl w:val="off"/>
          <w:lang w:val="en-US"/>
        </w:rPr>
        <w:t>public</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IP address is an IP address that can be accessed directly over the internet and is assigned to your network router by your internet service provider (ISP). Your personal device also has a</w:t>
      </w:r>
      <w:r>
        <w:rPr>
          <w:rFonts w:ascii="Arial" w:cs="Arial" w:hAnsi="Arial"/>
          <w:color w:val="000000"/>
          <w:sz w:val="24"/>
          <w:szCs w:val="24"/>
          <w:rtl w:val="off"/>
          <w:lang w:val="en-US"/>
        </w:rPr>
        <w:t xml:space="preserve"> </w:t>
      </w:r>
      <w:r>
        <w:rPr>
          <w:rFonts w:ascii="Arial" w:cs="Arial" w:hAnsi="Arial"/>
          <w:i/>
          <w:color w:val="000000"/>
          <w:sz w:val="24"/>
          <w:szCs w:val="24"/>
          <w:rtl w:val="off"/>
          <w:lang w:val="en-US"/>
        </w:rPr>
        <w:t>private</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IP that remains hidden when you connect to the internet through your router’s public IP.</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Using a public IP address to connect to the internet is like using a P.O. box for your snail mail, rather than giving out your home address. It’s a little bit safer, but a lot more visible.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 xml:space="preserve">The terms </w:t>
      </w:r>
      <w:r>
        <w:rPr>
          <w:rFonts w:ascii="Arial" w:cs="Arial" w:hAnsi="Arial"/>
          <w:i/>
          <w:color w:val="000000"/>
          <w:sz w:val="24"/>
          <w:szCs w:val="24"/>
          <w:rtl w:val="off"/>
          <w:lang w:val="en-US"/>
        </w:rPr>
        <w:t>public IP address</w:t>
      </w:r>
      <w:r>
        <w:rPr>
          <w:rFonts w:ascii="Arial" w:cs="Arial" w:hAnsi="Arial"/>
          <w:color w:val="000000"/>
          <w:sz w:val="24"/>
          <w:szCs w:val="24"/>
          <w:rtl w:val="off"/>
          <w:lang w:val="en-US"/>
        </w:rPr>
        <w:t xml:space="preserve"> and </w:t>
      </w:r>
      <w:r>
        <w:rPr>
          <w:rFonts w:ascii="Arial" w:cs="Arial" w:hAnsi="Arial"/>
          <w:i/>
          <w:color w:val="000000"/>
          <w:sz w:val="24"/>
          <w:szCs w:val="24"/>
          <w:rtl w:val="off"/>
          <w:lang w:val="en-US"/>
        </w:rPr>
        <w:t>external IP address</w:t>
      </w:r>
      <w:r>
        <w:rPr>
          <w:rFonts w:ascii="Arial" w:cs="Arial" w:hAnsi="Arial"/>
          <w:color w:val="000000"/>
          <w:sz w:val="24"/>
          <w:szCs w:val="24"/>
          <w:rtl w:val="off"/>
          <w:lang w:val="en-US"/>
        </w:rPr>
        <w:t xml:space="preserve"> are essentially interchangeable. No matter which phrasing you prefer, the function is the same: </w:t>
      </w:r>
      <w:r>
        <w:rPr>
          <w:rFonts w:ascii="Arial" w:cs="Arial" w:hAnsi="Arial"/>
          <w:b/>
          <w:color w:val="000000"/>
          <w:sz w:val="24"/>
          <w:szCs w:val="24"/>
          <w:rtl w:val="off"/>
          <w:lang w:val="en-US"/>
        </w:rPr>
        <w:t>a public (or external) IP address helps you connect to the internet from inside your network, to outside your network</w:t>
      </w:r>
      <w:r>
        <w:rPr>
          <w:rFonts w:ascii="Arial" w:cs="Arial" w:hAnsi="Arial"/>
          <w:color w:val="000000"/>
          <w:sz w:val="24"/>
          <w:szCs w:val="24"/>
          <w:rtl w:val="off"/>
          <w:lang w:val="en-US"/>
        </w:rPr>
        <w:t>.</w:t>
      </w:r>
      <w:r>
        <w:rPr>
          <w:rFonts w:ascii="Arial" w:cs="Arial" w:hAnsi="Arial"/>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rial" w:cs="Arial" w:hAnsi="Arial"/>
          <w:color w:val="000000"/>
          <w:sz w:val="24"/>
          <w:szCs w:val="24"/>
          <w:lang w:val="en-US"/>
        </w:rPr>
      </w:pP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bidi w:val="off"/>
        <w:spacing w:before="0" w:after="0" w:line="276" w:lineRule="auto"/>
        <w:jc w:val="left"/>
        <w:rPr>
          <w:rFonts w:ascii="Arial" w:cs="Arial" w:hAnsi="Arial"/>
          <w:b/>
          <w:bCs/>
          <w:color w:val="000000"/>
          <w:sz w:val="28"/>
          <w:szCs w:val="28"/>
          <w:lang w:val="en-US"/>
        </w:rPr>
      </w:pPr>
      <w:r>
        <w:rPr>
          <w:rFonts w:ascii="Arial" w:cs="Arial" w:hAnsi="Arial"/>
          <w:b/>
          <w:bCs/>
          <w:color w:val="000000"/>
          <w:sz w:val="28"/>
          <w:szCs w:val="28"/>
          <w:rtl w:val="off"/>
          <w:lang w:val="en-US"/>
        </w:rPr>
        <w:t>Private IP Address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rial" w:cs="Arial" w:hAnsi="Arial"/>
          <w:b/>
          <w:bCs/>
          <w:color w:val="000000"/>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A private IP address is the address your network router assigns to your device.</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Each device within the same network is assigned a unique private IP address</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(sometimes called a private network address) — this is how devices on the same internal network talk to each other.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Private IP addresses let devices connected to the same network communicate with one another without connecting to the entire internet. By making it more difficult for an external host or user to establish a connection,</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private IPs help bolster security within a specific network</w:t>
      </w:r>
      <w:r>
        <w:rPr>
          <w:rFonts w:ascii="Arial" w:cs="Arial" w:hAnsi="Arial"/>
          <w:color w:val="000000"/>
          <w:sz w:val="24"/>
          <w:szCs w:val="24"/>
          <w:rtl w:val="off"/>
          <w:lang w:val="en-US"/>
        </w:rPr>
        <w:t>, like in your home or office. This is why you can print documents via wireless connection to your printer at home, but your neighbor can’t send their files to your printer accidentally.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Local IP addresses are also how your router directs internet traffic internally — in other words, how your router returns search results to</w:t>
      </w:r>
      <w:r>
        <w:rPr>
          <w:rFonts w:ascii="Arial" w:cs="Arial" w:hAnsi="Arial"/>
          <w:color w:val="000000"/>
          <w:sz w:val="24"/>
          <w:szCs w:val="24"/>
          <w:rtl w:val="off"/>
          <w:lang w:val="en-US"/>
        </w:rPr>
        <w:t xml:space="preserve"> </w:t>
      </w:r>
      <w:r>
        <w:rPr>
          <w:rFonts w:ascii="Arial" w:cs="Arial" w:hAnsi="Arial"/>
          <w:i/>
          <w:color w:val="000000"/>
          <w:sz w:val="24"/>
          <w:szCs w:val="24"/>
          <w:rtl w:val="off"/>
          <w:lang w:val="en-US"/>
        </w:rPr>
        <w:t>your</w:t>
      </w:r>
      <w:r>
        <w:rPr>
          <w:rFonts w:ascii="Arial" w:cs="Arial" w:hAnsi="Arial"/>
          <w:color w:val="000000"/>
          <w:sz w:val="24"/>
          <w:szCs w:val="24"/>
          <w:rtl w:val="off"/>
          <w:lang w:val="en-US"/>
        </w:rPr>
        <w:t xml:space="preserve"> </w:t>
      </w:r>
      <w:r>
        <w:rPr>
          <w:rFonts w:ascii="Arial" w:cs="Arial" w:hAnsi="Arial"/>
          <w:i/>
          <w:color w:val="000000"/>
          <w:sz w:val="24"/>
          <w:szCs w:val="24"/>
          <w:rtl w:val="off"/>
          <w:lang w:val="en-US"/>
        </w:rPr>
        <w:t>computer</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rather than another device connected to your network (like your phone or your partner’s phone).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 xml:space="preserve">Similar to how </w:t>
      </w:r>
      <w:r>
        <w:rPr>
          <w:rFonts w:ascii="Arial" w:cs="Arial" w:hAnsi="Arial"/>
          <w:i/>
          <w:color w:val="000000"/>
          <w:sz w:val="24"/>
          <w:szCs w:val="24"/>
          <w:rtl w:val="off"/>
          <w:lang w:val="en-US"/>
        </w:rPr>
        <w:t>public IP address</w:t>
      </w:r>
      <w:r>
        <w:rPr>
          <w:rFonts w:ascii="Arial" w:cs="Arial" w:hAnsi="Arial"/>
          <w:color w:val="000000"/>
          <w:sz w:val="24"/>
          <w:szCs w:val="24"/>
          <w:rtl w:val="off"/>
          <w:lang w:val="en-US"/>
        </w:rPr>
        <w:t xml:space="preserve"> and </w:t>
      </w:r>
      <w:r>
        <w:rPr>
          <w:rFonts w:ascii="Arial" w:cs="Arial" w:hAnsi="Arial"/>
          <w:i/>
          <w:color w:val="000000"/>
          <w:sz w:val="24"/>
          <w:szCs w:val="24"/>
          <w:rtl w:val="off"/>
          <w:lang w:val="en-US"/>
        </w:rPr>
        <w:t>external IP address</w:t>
      </w:r>
      <w:r>
        <w:rPr>
          <w:rFonts w:ascii="Arial" w:cs="Arial" w:hAnsi="Arial"/>
          <w:color w:val="000000"/>
          <w:sz w:val="24"/>
          <w:szCs w:val="24"/>
          <w:rtl w:val="off"/>
          <w:lang w:val="en-US"/>
        </w:rPr>
        <w:t xml:space="preserve"> are interchangeable terms, </w:t>
      </w:r>
      <w:r>
        <w:rPr>
          <w:rFonts w:ascii="Arial" w:cs="Arial" w:hAnsi="Arial"/>
          <w:i/>
          <w:color w:val="000000"/>
          <w:sz w:val="24"/>
          <w:szCs w:val="24"/>
          <w:rtl w:val="off"/>
          <w:lang w:val="en-US"/>
        </w:rPr>
        <w:t>private IP address</w:t>
      </w:r>
      <w:r>
        <w:rPr>
          <w:rFonts w:ascii="Arial" w:cs="Arial" w:hAnsi="Arial"/>
          <w:color w:val="000000"/>
          <w:sz w:val="24"/>
          <w:szCs w:val="24"/>
          <w:rtl w:val="off"/>
          <w:lang w:val="en-US"/>
        </w:rPr>
        <w:t xml:space="preserve"> and </w:t>
      </w:r>
      <w:r>
        <w:rPr>
          <w:rFonts w:ascii="Arial" w:cs="Arial" w:hAnsi="Arial"/>
          <w:i/>
          <w:color w:val="000000"/>
          <w:sz w:val="24"/>
          <w:szCs w:val="24"/>
          <w:rtl w:val="off"/>
          <w:lang w:val="en-US"/>
        </w:rPr>
        <w:t>internal IP address</w:t>
      </w:r>
      <w:r>
        <w:rPr>
          <w:rFonts w:ascii="Arial" w:cs="Arial" w:hAnsi="Arial"/>
          <w:color w:val="000000"/>
          <w:sz w:val="24"/>
          <w:szCs w:val="24"/>
          <w:rtl w:val="off"/>
          <w:lang w:val="en-US"/>
        </w:rPr>
        <w:t xml:space="preserve"> are interchangeable terms as well. A private IP address is also often called a </w:t>
      </w:r>
      <w:r>
        <w:rPr>
          <w:rFonts w:ascii="Arial" w:cs="Arial" w:hAnsi="Arial"/>
          <w:i/>
          <w:color w:val="000000"/>
          <w:sz w:val="24"/>
          <w:szCs w:val="24"/>
          <w:rtl w:val="off"/>
          <w:lang w:val="en-US"/>
        </w:rPr>
        <w:t>local IP address</w:t>
      </w:r>
      <w:r>
        <w:rPr>
          <w:rFonts w:ascii="Arial" w:cs="Arial" w:hAnsi="Arial"/>
          <w:color w:val="000000"/>
          <w:sz w:val="24"/>
          <w:szCs w:val="24"/>
          <w:rtl w:val="off"/>
          <w:lang w:val="en-US"/>
        </w:rPr>
        <w:t xml:space="preserve"> — it’s up to you which term you use.</w:t>
      </w:r>
      <w:r>
        <w:rPr>
          <w:rFonts w:ascii="Arial" w:cs="Arial" w:hAnsi="Arial"/>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rial" w:cs="Arial" w:hAnsi="Arial"/>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rial" w:cs="Arial" w:hAnsi="Arial"/>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rial" w:cs="Arial" w:hAnsi="Arial"/>
          <w:color w:val="000000"/>
          <w:sz w:val="24"/>
          <w:szCs w:val="24"/>
          <w:lang w:val="en-US"/>
        </w:rPr>
      </w:pPr>
    </w:p>
    <w:p>
      <w:pPr>
        <w:bidi w:val="off"/>
        <w:spacing w:before="0" w:after="0" w:line="276"/>
        <w:rPr>
          <w:rFonts w:ascii="Arial" w:cs="Arial" w:hAnsi="Arial"/>
          <w:b/>
          <w:bCs/>
          <w:sz w:val="24"/>
          <w:szCs w:val="24"/>
          <w:rtl w:val="off"/>
          <w:lang w:val="en-US"/>
        </w:rPr>
      </w:pPr>
    </w:p>
    <w:p>
      <w:pPr>
        <w:bidi w:val="off"/>
        <w:spacing w:before="0" w:after="0" w:line="276"/>
        <w:rPr>
          <w:rFonts w:ascii="Arial" w:cs="Arial" w:hAnsi="Arial"/>
          <w:b/>
          <w:bCs/>
          <w:sz w:val="24"/>
          <w:szCs w:val="24"/>
          <w:rtl w:val="off"/>
          <w:lang w:val="en-US"/>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w:cs="Arial" w:hAnsi="Arial"/>
          <w:b/>
          <w:bCs/>
          <w:sz w:val="24"/>
          <w:szCs w:val="24"/>
          <w:rtl w:val="off"/>
          <w:lang w:val="en-US"/>
        </w:rPr>
      </w:pPr>
      <w:r>
        <w:rPr>
          <w:rFonts w:ascii="Arial" w:cs="Arial" w:hAnsi="Arial"/>
          <w:b/>
          <w:bCs/>
          <w:color w:val="000000"/>
          <w:sz w:val="28"/>
          <w:szCs w:val="28"/>
          <w:rtl w:val="off"/>
          <w:lang w:val="en-US"/>
        </w:rPr>
        <w:t>Differences between Private and Public IP addresses</w:t>
      </w:r>
      <w:r>
        <w:rPr>
          <w:rFonts w:ascii="Arial" w:cs="Arial" w:hAnsi="Arial"/>
          <w:b/>
          <w:bCs/>
          <w:color w:val="000000"/>
          <w:sz w:val="28"/>
          <w:szCs w:val="2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Arial" w:cs="Arial" w:hAnsi="Arial"/>
          <w:b/>
          <w:bCs/>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Arial" w:cs="Arial" w:hAnsi="Arial"/>
          <w:b/>
          <w:bCs/>
          <w:sz w:val="24"/>
          <w:szCs w:val="24"/>
          <w:rtl w:val="off"/>
          <w:lang w:val="en-US"/>
        </w:rPr>
      </w:pPr>
    </w:p>
    <w:tbl>
      <w:tblPr>
        <w:tblStyle w:val="TableGrid"/>
        <w:tblInd w:w="720" w:type="dxa"/>
      </w:tblPr>
      <w:tblGrid>
        <w:gridCol w:w="4148"/>
        <w:gridCol w:w="4148"/>
      </w:tblGrid>
      <w:tr>
        <w:trPr>
          <w:cnfStyle w:val="100000000000"/>
        </w:trPr>
        <w:tc>
          <w:tcPr>
            <w:cnfStyle w:val="100010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b/>
                <w:color w:val="000000"/>
                <w:sz w:val="24"/>
                <w:szCs w:val="24"/>
                <w:rtl w:val="off"/>
                <w:lang w:val="en-US"/>
              </w:rPr>
              <w:t>Public IP address</w:t>
            </w:r>
            <w:r>
              <w:rPr>
                <w:rFonts w:ascii="Arial" w:cs="Arial" w:hAnsi="Arial"/>
                <w:color w:val="000000"/>
                <w:sz w:val="24"/>
                <w:szCs w:val="24"/>
                <w:rtl w:val="off"/>
                <w:lang w:val="en-US"/>
              </w:rPr>
              <w:t xml:space="preserve"> </w:t>
            </w:r>
          </w:p>
        </w:tc>
        <w:tc>
          <w:tcPr>
            <w:cnfStyle w:val="100001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b/>
                <w:color w:val="000000"/>
                <w:sz w:val="24"/>
                <w:szCs w:val="24"/>
                <w:rtl w:val="off"/>
                <w:lang w:val="en-US"/>
              </w:rPr>
              <w:t>Private IP address</w:t>
            </w:r>
            <w:r>
              <w:rPr>
                <w:rFonts w:ascii="Arial" w:cs="Arial" w:hAnsi="Arial"/>
                <w:color w:val="000000"/>
                <w:sz w:val="24"/>
                <w:szCs w:val="24"/>
                <w:rtl w:val="off"/>
                <w:lang w:val="en-US"/>
              </w:rPr>
              <w:t xml:space="preserve"> </w:t>
            </w:r>
          </w:p>
        </w:tc>
      </w:tr>
      <w:tr>
        <w:trPr>
          <w:cnfStyle w:val="000000000000"/>
        </w:trPr>
        <w:tc>
          <w:tcPr>
            <w:cnfStyle w:val="000010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External (global) reach</w:t>
            </w:r>
            <w:r>
              <w:rPr>
                <w:rFonts w:ascii="Arial" w:cs="Arial" w:hAnsi="Arial"/>
                <w:color w:val="000000"/>
                <w:sz w:val="24"/>
                <w:szCs w:val="24"/>
                <w:rtl w:val="off"/>
                <w:lang w:val="en-US"/>
              </w:rPr>
              <w:t xml:space="preserve"> </w:t>
            </w:r>
          </w:p>
        </w:tc>
        <w:tc>
          <w:tcPr>
            <w:cnfStyle w:val="000001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Internal (local) reach</w:t>
            </w:r>
            <w:r>
              <w:rPr>
                <w:rFonts w:ascii="Arial" w:cs="Arial" w:hAnsi="Arial"/>
                <w:color w:val="000000"/>
                <w:sz w:val="24"/>
                <w:szCs w:val="24"/>
                <w:rtl w:val="off"/>
                <w:lang w:val="en-US"/>
              </w:rPr>
              <w:t xml:space="preserve"> </w:t>
            </w:r>
          </w:p>
        </w:tc>
      </w:tr>
      <w:tr>
        <w:trPr>
          <w:cnfStyle w:val="000000000000"/>
        </w:trPr>
        <w:tc>
          <w:tcPr>
            <w:cnfStyle w:val="000010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Used for communicating outside your private network, over the internet</w:t>
            </w:r>
            <w:r>
              <w:rPr>
                <w:rFonts w:ascii="Arial" w:cs="Arial" w:hAnsi="Arial"/>
                <w:color w:val="000000"/>
                <w:sz w:val="24"/>
                <w:szCs w:val="24"/>
                <w:rtl w:val="off"/>
                <w:lang w:val="en-US"/>
              </w:rPr>
              <w:t xml:space="preserve"> </w:t>
            </w:r>
          </w:p>
        </w:tc>
        <w:tc>
          <w:tcPr>
            <w:cnfStyle w:val="000001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Used for communicating within your private network, with other devices in your home or office</w:t>
            </w:r>
            <w:r>
              <w:rPr>
                <w:rFonts w:ascii="Arial" w:cs="Arial" w:hAnsi="Arial"/>
                <w:color w:val="000000"/>
                <w:sz w:val="24"/>
                <w:szCs w:val="24"/>
                <w:rtl w:val="off"/>
                <w:lang w:val="en-US"/>
              </w:rPr>
              <w:t xml:space="preserve"> </w:t>
            </w:r>
          </w:p>
        </w:tc>
      </w:tr>
      <w:tr>
        <w:trPr>
          <w:cnfStyle w:val="000000000000"/>
        </w:trPr>
        <w:tc>
          <w:tcPr>
            <w:cnfStyle w:val="000010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A unique numeric code never reused by other devices</w:t>
            </w:r>
            <w:r>
              <w:rPr>
                <w:rFonts w:ascii="Arial" w:cs="Arial" w:hAnsi="Arial"/>
                <w:color w:val="000000"/>
                <w:sz w:val="24"/>
                <w:szCs w:val="24"/>
                <w:rtl w:val="off"/>
                <w:lang w:val="en-US"/>
              </w:rPr>
              <w:t xml:space="preserve"> </w:t>
            </w:r>
          </w:p>
        </w:tc>
        <w:tc>
          <w:tcPr>
            <w:cnfStyle w:val="000001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A non-unique numeric code that may be reused by other devices in other private networks</w:t>
            </w:r>
            <w:r>
              <w:rPr>
                <w:rFonts w:ascii="Arial" w:cs="Arial" w:hAnsi="Arial"/>
                <w:color w:val="000000"/>
                <w:sz w:val="24"/>
                <w:szCs w:val="24"/>
                <w:rtl w:val="off"/>
                <w:lang w:val="en-US"/>
              </w:rPr>
              <w:t xml:space="preserve"> </w:t>
            </w:r>
          </w:p>
        </w:tc>
      </w:tr>
      <w:tr>
        <w:trPr>
          <w:cnfStyle w:val="000000000000"/>
        </w:trPr>
        <w:tc>
          <w:tcPr>
            <w:cnfStyle w:val="000010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Found by Googling: "What is my IP address?"</w:t>
            </w:r>
            <w:r>
              <w:rPr>
                <w:rFonts w:ascii="Arial" w:cs="Arial" w:hAnsi="Arial"/>
                <w:color w:val="000000"/>
                <w:sz w:val="24"/>
                <w:szCs w:val="24"/>
                <w:rtl w:val="off"/>
                <w:lang w:val="en-US"/>
              </w:rPr>
              <w:t xml:space="preserve"> </w:t>
            </w:r>
          </w:p>
        </w:tc>
        <w:tc>
          <w:tcPr>
            <w:cnfStyle w:val="000001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Found via your device’s internal settings</w:t>
            </w:r>
            <w:r>
              <w:rPr>
                <w:rFonts w:ascii="Arial" w:cs="Arial" w:hAnsi="Arial"/>
                <w:color w:val="000000"/>
                <w:sz w:val="24"/>
                <w:szCs w:val="24"/>
                <w:rtl w:val="off"/>
                <w:lang w:val="en-US"/>
              </w:rPr>
              <w:t xml:space="preserve"> </w:t>
            </w:r>
          </w:p>
        </w:tc>
      </w:tr>
      <w:tr>
        <w:trPr>
          <w:cnfStyle w:val="000000000000"/>
        </w:trPr>
        <w:tc>
          <w:tcPr>
            <w:cnfStyle w:val="000010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Assigned and controlled by your internet service provider</w:t>
            </w:r>
            <w:r>
              <w:rPr>
                <w:rFonts w:ascii="Arial" w:cs="Arial" w:hAnsi="Arial"/>
                <w:color w:val="000000"/>
                <w:sz w:val="24"/>
                <w:szCs w:val="24"/>
                <w:rtl w:val="off"/>
                <w:lang w:val="en-US"/>
              </w:rPr>
              <w:t xml:space="preserve"> </w:t>
            </w:r>
          </w:p>
        </w:tc>
        <w:tc>
          <w:tcPr>
            <w:cnfStyle w:val="000001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Assigned to your specific device within a private network</w:t>
            </w:r>
            <w:r>
              <w:rPr>
                <w:rFonts w:ascii="Arial" w:cs="Arial" w:hAnsi="Arial"/>
                <w:color w:val="000000"/>
                <w:sz w:val="24"/>
                <w:szCs w:val="24"/>
                <w:rtl w:val="off"/>
                <w:lang w:val="en-US"/>
              </w:rPr>
              <w:t xml:space="preserve"> </w:t>
            </w:r>
          </w:p>
        </w:tc>
      </w:tr>
      <w:tr>
        <w:trPr>
          <w:cnfStyle w:val="000000000000"/>
        </w:trPr>
        <w:tc>
          <w:tcPr>
            <w:cnfStyle w:val="000010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Not free</w:t>
            </w:r>
            <w:r>
              <w:rPr>
                <w:rFonts w:ascii="Arial" w:cs="Arial" w:hAnsi="Arial"/>
                <w:color w:val="000000"/>
                <w:sz w:val="24"/>
                <w:szCs w:val="24"/>
                <w:rtl w:val="off"/>
                <w:lang w:val="en-US"/>
              </w:rPr>
              <w:t xml:space="preserve"> </w:t>
            </w:r>
          </w:p>
        </w:tc>
        <w:tc>
          <w:tcPr>
            <w:cnfStyle w:val="000001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Free</w:t>
            </w:r>
            <w:r>
              <w:rPr>
                <w:rFonts w:ascii="Arial" w:cs="Arial" w:hAnsi="Arial"/>
                <w:color w:val="000000"/>
                <w:sz w:val="24"/>
                <w:szCs w:val="24"/>
                <w:rtl w:val="off"/>
                <w:lang w:val="en-US"/>
              </w:rPr>
              <w:t xml:space="preserve"> </w:t>
            </w:r>
          </w:p>
        </w:tc>
      </w:tr>
      <w:tr>
        <w:trPr>
          <w:cnfStyle w:val="000000000000"/>
        </w:trPr>
        <w:tc>
          <w:tcPr>
            <w:cnfStyle w:val="000010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color w:val="000000"/>
                <w:sz w:val="24"/>
                <w:szCs w:val="24"/>
                <w:lang w:val="en-US"/>
              </w:rPr>
            </w:pPr>
            <w:r>
              <w:rPr>
                <w:rFonts w:ascii="Arial" w:cs="Arial" w:hAnsi="Arial"/>
                <w:color w:val="000000"/>
                <w:sz w:val="24"/>
                <w:szCs w:val="24"/>
                <w:rtl w:val="off"/>
                <w:lang w:val="en-US"/>
              </w:rPr>
              <w:t>Any number not included in the reserved private IP address range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Example: 8.8.8.8.</w:t>
            </w:r>
          </w:p>
        </w:tc>
        <w:tc>
          <w:tcPr>
            <w:cnfStyle w:val="000001000000"/>
            <w:tcW w:w="4261"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color w:val="000000"/>
                <w:sz w:val="24"/>
                <w:szCs w:val="24"/>
                <w:lang w:val="en-US"/>
              </w:rPr>
            </w:pPr>
            <w:r>
              <w:rPr>
                <w:rFonts w:ascii="Arial" w:cs="Arial" w:hAnsi="Arial"/>
                <w:color w:val="000000"/>
                <w:sz w:val="24"/>
                <w:szCs w:val="24"/>
                <w:rtl w:val="off"/>
                <w:lang w:val="en-US"/>
              </w:rPr>
              <w:t>10.0.0.0 — 10.255.255.255;</w:t>
            </w:r>
            <w:r>
              <w:rPr>
                <w:rFonts w:ascii="Arial" w:cs="Arial" w:hAnsi="Arial"/>
                <w:color w:val="000000"/>
                <w:sz w:val="24"/>
                <w:szCs w:val="24"/>
                <w:lang w:val="en-US"/>
              </w:rPr>
              <w:br w:type="textWrapping"/>
            </w:r>
            <w:r>
              <w:rPr>
                <w:rFonts w:ascii="Arial" w:cs="Arial" w:hAnsi="Arial"/>
                <w:color w:val="000000"/>
                <w:sz w:val="24"/>
                <w:szCs w:val="24"/>
                <w:rtl w:val="off"/>
                <w:lang w:val="en-US"/>
              </w:rPr>
              <w:t xml:space="preserve">172.16.0.0 — 172.31.255.255; </w:t>
            </w:r>
            <w:r>
              <w:rPr>
                <w:rFonts w:ascii="Arial" w:cs="Arial" w:hAnsi="Arial"/>
                <w:color w:val="000000"/>
                <w:sz w:val="24"/>
                <w:szCs w:val="24"/>
                <w:lang w:val="en-US"/>
              </w:rPr>
              <w:br w:type="textWrapping"/>
            </w:r>
            <w:r>
              <w:rPr>
                <w:rFonts w:ascii="Arial" w:cs="Arial" w:hAnsi="Arial"/>
                <w:color w:val="000000"/>
                <w:sz w:val="24"/>
                <w:szCs w:val="24"/>
                <w:rtl w:val="off"/>
                <w:lang w:val="en-US"/>
              </w:rPr>
              <w:t>192.168.0.0 — 192.168.255.255</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sz w:val="24"/>
                <w:szCs w:val="24"/>
                <w:rtl w:val="off"/>
                <w:lang w:val="en-US"/>
              </w:rPr>
            </w:pPr>
            <w:r>
              <w:rPr>
                <w:rFonts w:ascii="Arial" w:cs="Arial" w:hAnsi="Arial"/>
                <w:color w:val="000000"/>
                <w:sz w:val="24"/>
                <w:szCs w:val="24"/>
                <w:rtl w:val="off"/>
                <w:lang w:val="en-US"/>
              </w:rPr>
              <w:t>Example: 10.11.12.13</w:t>
            </w:r>
          </w:p>
        </w:tc>
      </w:tr>
    </w:tbl>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Arial" w:cs="Arial" w:hAnsi="Arial"/>
          <w:b/>
          <w:bCs/>
          <w:sz w:val="24"/>
          <w:szCs w:val="24"/>
          <w:rtl w:val="off"/>
          <w:lang w:val="en-US"/>
        </w:rPr>
      </w:pPr>
    </w:p>
    <w:p>
      <w:pPr>
        <w:bidi w:val="off"/>
        <w:spacing w:before="0" w:after="0" w:line="276"/>
        <w:rPr>
          <w:rFonts w:ascii="Arial" w:cs="Arial" w:hAnsi="Arial"/>
          <w:b/>
          <w:bCs/>
          <w:sz w:val="24"/>
          <w:szCs w:val="24"/>
          <w:rtl w:val="off"/>
          <w:lang w:val="en-US"/>
        </w:rPr>
      </w:pPr>
    </w:p>
    <w:p>
      <w:pPr>
        <w:bidi w:val="off"/>
        <w:spacing w:before="0" w:after="0" w:line="276"/>
        <w:rPr>
          <w:rFonts w:ascii="Arial" w:cs="Arial" w:hAnsi="Arial"/>
          <w:b/>
          <w:bCs/>
          <w:sz w:val="24"/>
          <w:szCs w:val="24"/>
          <w:rtl w:val="off"/>
          <w:lang w:val="en-US"/>
        </w:rPr>
      </w:pPr>
      <w:r>
        <w:rPr>
          <w:rFonts w:ascii="Arial" w:cs="Arial" w:hAnsi="Arial"/>
          <w:b/>
          <w:bCs/>
          <w:sz w:val="24"/>
          <w:szCs w:val="24"/>
          <w:rtl w:val="off"/>
          <w:lang w:val="en-US"/>
        </w:rPr>
        <w:br w:type="page"/>
      </w:r>
    </w:p>
    <w:p>
      <w:pPr>
        <w:bidi w:val="off"/>
        <w:spacing w:before="0" w:after="0" w:line="276"/>
        <w:rPr>
          <w:rFonts w:ascii="Arial" w:cs="Arial" w:hAnsi="Arial"/>
          <w:b/>
          <w:bCs/>
          <w:sz w:val="24"/>
          <w:szCs w:val="24"/>
          <w:rtl w:val="off"/>
          <w:lang w:val="en-US"/>
        </w:rPr>
      </w:pPr>
    </w:p>
    <w:p>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bidi w:val="off"/>
        <w:spacing w:before="240" w:after="0" w:line="276" w:lineRule="auto"/>
        <w:jc w:val="left"/>
        <w:rPr>
          <w:rFonts w:ascii="Arial" w:cs="Arial" w:hAnsi="Arial"/>
          <w:b/>
          <w:bCs/>
          <w:color w:val="000000"/>
          <w:sz w:val="28"/>
          <w:szCs w:val="28"/>
          <w:lang w:val="en-US"/>
        </w:rPr>
      </w:pPr>
      <w:r>
        <w:rPr>
          <w:rFonts w:ascii="Arial" w:cs="Arial" w:hAnsi="Arial"/>
          <w:b/>
          <w:bCs/>
          <w:color w:val="000000"/>
          <w:sz w:val="28"/>
          <w:szCs w:val="28"/>
          <w:rtl w:val="off"/>
          <w:lang w:val="en-US"/>
        </w:rPr>
        <w:t>Setting IP Address on Windows</w:t>
      </w:r>
      <w:r>
        <w:rPr>
          <w:rFonts w:ascii="Arial" w:cs="Arial" w:hAnsi="Arial"/>
          <w:b/>
          <w:bCs/>
          <w:color w:val="000000"/>
          <w:sz w:val="28"/>
          <w:szCs w:val="28"/>
          <w:rtl w:val="off"/>
          <w:lang w:val="en-US"/>
        </w:rPr>
        <w:t xml:space="preserve"> </w:t>
      </w:r>
    </w:p>
    <w:p>
      <w:pPr>
        <w:bidi w:val="off"/>
        <w:spacing w:before="240" w:after="0" w:line="276"/>
        <w:rPr>
          <w:rFonts w:ascii="Arial" w:cs="Arial" w:hAnsi="Arial"/>
          <w:b/>
          <w:bCs/>
          <w:sz w:val="24"/>
          <w:szCs w:val="24"/>
          <w:rtl w:val="off"/>
          <w:lang w:val="en-US"/>
        </w:rPr>
      </w:pPr>
    </w:p>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tabs>
          <w:tab w:val="left" w:pos="24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Click</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Start menu</w:t>
      </w:r>
    </w:p>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tabs>
          <w:tab w:val="left" w:pos="24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Type</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Network and Sharing Center</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in search field</w:t>
      </w:r>
    </w:p>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tabs>
          <w:tab w:val="left" w:pos="24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Click</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Local Area Connection</w:t>
      </w:r>
    </w:p>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tabs>
          <w:tab w:val="left" w:pos="24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Click</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Properties</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on new window</w:t>
      </w:r>
    </w:p>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tabs>
          <w:tab w:val="left" w:pos="24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Click</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Internet Protocol Version 4 (TCP/IPv4)</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on new window</w:t>
      </w:r>
    </w:p>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tabs>
          <w:tab w:val="left" w:pos="24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Click</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Properties</w:t>
      </w:r>
    </w:p>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tabs>
          <w:tab w:val="left" w:pos="24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Click</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Use the following IP address</w:t>
      </w:r>
      <w:r>
        <w:rPr>
          <w:rFonts w:ascii="Arial" w:cs="Arial" w:hAnsi="Arial"/>
          <w:color w:val="000000"/>
          <w:sz w:val="24"/>
          <w:szCs w:val="24"/>
          <w:rtl w:val="off"/>
          <w:lang w:val="en-US"/>
        </w:rPr>
        <w:t xml:space="preserve"> radio button</w:t>
      </w:r>
    </w:p>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tabs>
          <w:tab w:val="left" w:pos="24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Enter</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IP address</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within same range as reader in IP address field (i.e., if the reader's IP address is 10.19.1.101, the computer IP should be in the 10.19.1.x range, where x is any number other than 101)</w:t>
      </w:r>
    </w:p>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tabs>
          <w:tab w:val="left" w:pos="240"/>
        </w:tabs>
        <w:bidi w:val="off"/>
        <w:spacing w:after="0" w:line="276" w:lineRule="auto"/>
        <w:jc w:val="left"/>
        <w:rPr>
          <w:rFonts w:ascii="Arial" w:cs="Arial" w:hAnsi="Arial"/>
          <w:color w:val="000000"/>
          <w:sz w:val="24"/>
          <w:szCs w:val="24"/>
          <w:rtl w:val="off"/>
          <w:lang w:val="en-US"/>
        </w:rPr>
      </w:pPr>
      <w:r>
        <w:rPr>
          <w:rFonts w:ascii="Arial" w:cs="Arial" w:hAnsi="Arial"/>
          <w:color w:val="000000"/>
          <w:sz w:val="24"/>
          <w:szCs w:val="24"/>
          <w:rtl w:val="off"/>
          <w:lang w:val="en-US"/>
        </w:rPr>
        <w:t>Enter same</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Subnet mask</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of reader into Subnet mask field</w:t>
      </w:r>
    </w:p>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tabs>
          <w:tab w:val="left" w:pos="240"/>
        </w:tabs>
        <w:bidi w:val="off"/>
        <w:spacing w:after="0" w:line="276" w:lineRule="auto"/>
        <w:jc w:val="left"/>
        <w:rPr>
          <w:rFonts w:ascii="Arial" w:cs="Arial" w:hAnsi="Arial"/>
          <w:color w:val="000000"/>
          <w:sz w:val="24"/>
          <w:szCs w:val="24"/>
          <w:rtl w:val="off"/>
          <w:lang w:val="en-US"/>
        </w:rPr>
      </w:pPr>
      <w:r>
        <w:rPr>
          <w:rFonts w:ascii="Arial" w:cs="Arial" w:hAnsi="Arial"/>
          <w:color w:val="000000"/>
          <w:sz w:val="24"/>
          <w:szCs w:val="24"/>
          <w:rtl w:val="off"/>
          <w:lang w:val="en-US"/>
        </w:rPr>
        <w:t xml:space="preserve"> Click</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OK</w:t>
      </w:r>
    </w:p>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tabs>
          <w:tab w:val="left" w:pos="24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 xml:space="preserve"> Click</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Close</w:t>
      </w:r>
    </w:p>
    <w:p>
      <w:pPr>
        <w:bidi w:val="off"/>
        <w:spacing w:before="240" w:after="0" w:line="276"/>
        <w:rPr>
          <w:rFonts w:ascii="Arial" w:cs="Arial" w:hAnsi="Arial"/>
          <w:b/>
          <w:bCs/>
          <w:sz w:val="24"/>
          <w:szCs w:val="24"/>
          <w:rtl w:val="off"/>
          <w:lang w:val="en-US"/>
        </w:rPr>
      </w:pPr>
    </w:p>
    <w:p>
      <w:pPr>
        <w:numPr>
          <w:ilvl w:val="0"/>
          <w:numId w:val="22"/>
        </w:numPr>
        <w:bidi w:val="off"/>
        <w:spacing w:before="240" w:after="0" w:line="276"/>
        <w:rPr>
          <w:rFonts w:ascii="Arial" w:cs="Arial" w:hAnsi="Arial"/>
          <w:b/>
          <w:bCs/>
          <w:sz w:val="28"/>
          <w:szCs w:val="28"/>
          <w:lang w:val="en-US"/>
        </w:rPr>
      </w:pPr>
      <w:r>
        <w:rPr>
          <w:rFonts w:ascii="Arial" w:cs="Arial" w:hAnsi="Arial"/>
          <w:b/>
          <w:bCs/>
          <w:sz w:val="28"/>
          <w:szCs w:val="28"/>
          <w:rtl w:val="off"/>
          <w:lang w:val="en-US"/>
        </w:rPr>
        <w:t>Setting the IP address in Linux</w:t>
      </w:r>
    </w:p>
    <w:p>
      <w:pPr>
        <w:bidi w:val="off"/>
        <w:spacing w:before="240" w:after="0" w:line="276"/>
        <w:rPr>
          <w:rFonts w:ascii="Arial" w:cs="Arial" w:hAnsi="Arial"/>
          <w:sz w:val="24"/>
          <w:szCs w:val="24"/>
          <w:rtl w:val="off"/>
          <w:lang w:val="en-US"/>
        </w:rPr>
      </w:pPr>
      <w:r>
        <w:rPr>
          <w:rFonts w:ascii="Arial" w:cs="Arial" w:hAnsi="Arial"/>
          <w:sz w:val="24"/>
          <w:szCs w:val="24"/>
          <w:rtl w:val="off"/>
          <w:lang w:val="en-US"/>
        </w:rPr>
        <w:t>To set the IP address in Linux, complete these steps.</w:t>
      </w:r>
    </w:p>
    <w:p>
      <w:pPr>
        <w:bidi w:val="off"/>
        <w:spacing w:before="240" w:after="0" w:line="276"/>
        <w:rPr>
          <w:rFonts w:ascii="Arial" w:cs="Arial" w:hAnsi="Arial"/>
          <w:sz w:val="24"/>
          <w:szCs w:val="24"/>
          <w:rtl w:val="off"/>
          <w:lang w:val="en-US"/>
        </w:rPr>
      </w:pPr>
    </w:p>
    <w:p>
      <w:pPr>
        <w:numPr>
          <w:ilvl w:val="0"/>
          <w:numId w:val="8"/>
        </w:numPr>
        <w:bidi w:val="off"/>
        <w:spacing w:after="0" w:line="276"/>
        <w:rPr>
          <w:rFonts w:ascii="Arial" w:cs="Arial" w:hAnsi="Arial"/>
          <w:sz w:val="24"/>
          <w:szCs w:val="24"/>
          <w:rtl w:val="off"/>
          <w:lang w:val="en-US"/>
        </w:rPr>
      </w:pPr>
      <w:r>
        <w:rPr>
          <w:rFonts w:ascii="Arial" w:cs="Arial" w:hAnsi="Arial"/>
          <w:sz w:val="24"/>
          <w:szCs w:val="24"/>
          <w:rtl w:val="off"/>
          <w:lang w:val="en-US"/>
        </w:rPr>
        <w:t>Make sure you are logged on as a root user.</w:t>
      </w:r>
    </w:p>
    <w:p>
      <w:pPr>
        <w:numPr>
          <w:ilvl w:val="0"/>
          <w:numId w:val="8"/>
        </w:numPr>
        <w:bidi w:val="off"/>
        <w:spacing w:after="0" w:line="276"/>
        <w:rPr>
          <w:rFonts w:ascii="Arial" w:cs="Arial" w:hAnsi="Arial"/>
          <w:sz w:val="24"/>
          <w:szCs w:val="24"/>
          <w:lang w:val="en-US"/>
        </w:rPr>
      </w:pPr>
      <w:r>
        <w:rPr>
          <w:rFonts w:ascii="Arial" w:cs="Arial" w:hAnsi="Arial"/>
          <w:sz w:val="24"/>
          <w:szCs w:val="24"/>
          <w:rtl w:val="off"/>
          <w:lang w:val="en-US"/>
        </w:rPr>
        <w:t>Start a terminal session.</w:t>
      </w:r>
    </w:p>
    <w:p>
      <w:pPr>
        <w:numPr>
          <w:ilvl w:val="0"/>
          <w:numId w:val="8"/>
        </w:numPr>
        <w:bidi w:val="off"/>
        <w:spacing w:after="0" w:line="276"/>
        <w:rPr>
          <w:rFonts w:ascii="Arial" w:cs="Arial" w:hAnsi="Arial"/>
          <w:sz w:val="24"/>
          <w:szCs w:val="24"/>
          <w:lang w:val="en-US"/>
        </w:rPr>
      </w:pPr>
      <w:r>
        <w:rPr>
          <w:rFonts w:ascii="Arial" w:cs="Arial" w:hAnsi="Arial"/>
          <w:sz w:val="24"/>
          <w:szCs w:val="24"/>
          <w:rtl w:val="off"/>
          <w:lang w:val="en-US"/>
        </w:rPr>
        <w:t>Type</w:t>
      </w:r>
      <w:r>
        <w:rPr>
          <w:rFonts w:ascii="Arial" w:cs="Arial" w:hAnsi="Arial"/>
          <w:sz w:val="24"/>
          <w:szCs w:val="24"/>
          <w:rtl w:val="off"/>
          <w:lang w:val="en-US"/>
        </w:rPr>
        <w:t xml:space="preserve"> </w:t>
      </w:r>
      <w:r>
        <w:rPr>
          <w:rFonts w:ascii="Arial" w:cs="Arial" w:hAnsi="Arial"/>
          <w:sz w:val="24"/>
          <w:szCs w:val="24"/>
          <w:rtl w:val="off"/>
          <w:lang w:val="en-US"/>
        </w:rPr>
        <w:t>ifconfig</w:t>
      </w:r>
      <w:r>
        <w:rPr>
          <w:rFonts w:ascii="Arial" w:cs="Arial" w:hAnsi="Arial"/>
          <w:sz w:val="24"/>
          <w:szCs w:val="24"/>
          <w:rtl w:val="off"/>
          <w:lang w:val="en-US"/>
        </w:rPr>
        <w:t xml:space="preserve"> </w:t>
      </w:r>
      <w:r>
        <w:rPr>
          <w:rFonts w:ascii="Arial" w:cs="Arial" w:hAnsi="Arial"/>
          <w:sz w:val="24"/>
          <w:szCs w:val="24"/>
          <w:rtl w:val="off"/>
          <w:lang w:val="en-US"/>
        </w:rPr>
        <w:t>at the command prompt.</w:t>
      </w:r>
    </w:p>
    <w:p>
      <w:pPr>
        <w:numPr>
          <w:ilvl w:val="0"/>
          <w:numId w:val="8"/>
        </w:numPr>
        <w:bidi w:val="off"/>
        <w:spacing w:after="0" w:line="276"/>
        <w:rPr>
          <w:rFonts w:ascii="Arial" w:cs="Arial" w:hAnsi="Arial"/>
          <w:sz w:val="24"/>
          <w:szCs w:val="24"/>
          <w:rtl w:val="off"/>
          <w:lang w:val="en-US"/>
        </w:rPr>
      </w:pPr>
      <w:r>
        <w:rPr>
          <w:rFonts w:ascii="Arial" w:cs="Arial" w:hAnsi="Arial"/>
          <w:sz w:val="24"/>
          <w:szCs w:val="24"/>
          <w:rtl w:val="off"/>
          <w:lang w:val="en-US"/>
        </w:rPr>
        <w:t>Type</w:t>
      </w:r>
      <w:r>
        <w:rPr>
          <w:rFonts w:ascii="Arial" w:cs="Arial" w:hAnsi="Arial"/>
          <w:sz w:val="24"/>
          <w:szCs w:val="24"/>
          <w:rtl w:val="off"/>
          <w:lang w:val="en-US"/>
        </w:rPr>
        <w:t xml:space="preserve"> </w:t>
      </w:r>
      <w:r>
        <w:rPr>
          <w:rFonts w:ascii="Arial" w:cs="Arial" w:hAnsi="Arial"/>
          <w:sz w:val="24"/>
          <w:szCs w:val="24"/>
          <w:rtl w:val="off"/>
          <w:lang w:val="en-US"/>
        </w:rPr>
        <w:t xml:space="preserve">ifconfig eth0 </w:t>
      </w:r>
      <w:r>
        <w:rPr>
          <w:rFonts w:ascii="Arial" w:cs="Arial" w:hAnsi="Arial"/>
          <w:sz w:val="24"/>
          <w:szCs w:val="24"/>
          <w:rtl w:val="off"/>
          <w:lang w:val="en-US"/>
        </w:rPr>
        <w:t>xxx.xxx.xxx.xxx</w:t>
      </w:r>
      <w:r>
        <w:rPr>
          <w:rFonts w:ascii="Arial" w:cs="Arial" w:hAnsi="Arial"/>
          <w:sz w:val="24"/>
          <w:szCs w:val="24"/>
          <w:rtl w:val="off"/>
          <w:lang w:val="en-US"/>
        </w:rPr>
        <w:t xml:space="preserve"> netmask </w:t>
      </w:r>
      <w:r>
        <w:rPr>
          <w:rFonts w:ascii="Arial" w:cs="Arial" w:hAnsi="Arial"/>
          <w:sz w:val="24"/>
          <w:szCs w:val="24"/>
          <w:rtl w:val="off"/>
          <w:lang w:val="en-US"/>
        </w:rPr>
        <w:t>xxx.xxx.xxx.xxx</w:t>
      </w:r>
      <w:r>
        <w:rPr>
          <w:rFonts w:ascii="Arial" w:cs="Arial" w:hAnsi="Arial"/>
          <w:sz w:val="24"/>
          <w:szCs w:val="24"/>
          <w:rtl w:val="off"/>
          <w:lang w:val="en-US"/>
        </w:rPr>
        <w:t>, where the</w:t>
      </w:r>
      <w:r>
        <w:rPr>
          <w:rFonts w:ascii="Arial" w:cs="Arial" w:hAnsi="Arial"/>
          <w:sz w:val="24"/>
          <w:szCs w:val="24"/>
          <w:rtl w:val="off"/>
          <w:lang w:val="en-US"/>
        </w:rPr>
        <w:t xml:space="preserve"> </w:t>
      </w:r>
      <w:r>
        <w:rPr>
          <w:rFonts w:ascii="Arial" w:cs="Arial" w:hAnsi="Arial"/>
          <w:sz w:val="24"/>
          <w:szCs w:val="24"/>
          <w:rtl w:val="off"/>
          <w:lang w:val="en-US"/>
        </w:rPr>
        <w:t>xxx.xxx.xxx.xxx</w:t>
      </w:r>
      <w:r>
        <w:rPr>
          <w:rFonts w:ascii="Arial" w:cs="Arial" w:hAnsi="Arial"/>
          <w:sz w:val="24"/>
          <w:szCs w:val="24"/>
          <w:rtl w:val="off"/>
          <w:lang w:val="en-US"/>
        </w:rPr>
        <w:t xml:space="preserve"> </w:t>
      </w:r>
      <w:r>
        <w:rPr>
          <w:rFonts w:ascii="Arial" w:cs="Arial" w:hAnsi="Arial"/>
          <w:sz w:val="24"/>
          <w:szCs w:val="24"/>
          <w:rtl w:val="off"/>
          <w:lang w:val="en-US"/>
        </w:rPr>
        <w:t>values are the values from step</w:t>
      </w:r>
      <w:r>
        <w:rPr>
          <w:rFonts w:ascii="Arial" w:cs="Arial" w:hAnsi="Arial"/>
          <w:sz w:val="24"/>
          <w:szCs w:val="24"/>
          <w:rtl w:val="off"/>
          <w:lang w:val="en-US"/>
        </w:rPr>
        <w:t xml:space="preserve"> </w:t>
      </w:r>
      <w:r>
        <w:fldChar w:fldCharType="begin"/>
      </w:r>
      <w:r>
        <w:instrText xml:space="preserve"> HYPERLINK "https://www.ibm.com/docs/en/POWER5/iphby_p5/browser.htm" </w:instrText>
      </w:r>
      <w:r>
        <w:fldChar w:fldCharType="separate"/>
      </w:r>
      <w:r>
        <w:rPr>
          <w:rFonts w:ascii="Arial" w:cs="Arial" w:hAnsi="Arial"/>
          <w:sz w:val="24"/>
          <w:szCs w:val="24"/>
          <w:rtl w:val="off"/>
          <w:lang w:val="en-US"/>
        </w:rPr>
        <w:t>4</w:t>
      </w:r>
      <w:r>
        <w:fldChar w:fldCharType="end"/>
      </w:r>
      <w:r>
        <w:rPr>
          <w:rFonts w:ascii="Arial" w:cs="Arial" w:hAnsi="Arial"/>
          <w:sz w:val="24"/>
          <w:szCs w:val="24"/>
          <w:rtl w:val="off"/>
          <w:lang w:val="en-US"/>
        </w:rPr>
        <w:t xml:space="preserve"> </w:t>
      </w:r>
      <w:r>
        <w:rPr>
          <w:rFonts w:ascii="Arial" w:cs="Arial" w:hAnsi="Arial"/>
          <w:sz w:val="24"/>
          <w:szCs w:val="24"/>
          <w:rtl w:val="off"/>
          <w:lang w:val="en-US"/>
        </w:rPr>
        <w:t>for IP address and Subnet mask.</w:t>
      </w:r>
    </w:p>
    <w:p>
      <w:pPr>
        <w:numPr>
          <w:ilvl w:val="0"/>
          <w:numId w:val="8"/>
        </w:numPr>
        <w:bidi w:val="off"/>
        <w:spacing w:after="0" w:line="276"/>
        <w:rPr>
          <w:rFonts w:ascii="Arial" w:cs="Arial" w:hAnsi="Arial"/>
          <w:sz w:val="24"/>
          <w:szCs w:val="24"/>
          <w:lang w:val="en-US"/>
        </w:rPr>
      </w:pPr>
      <w:r>
        <w:rPr>
          <w:rFonts w:ascii="Arial" w:cs="Arial" w:hAnsi="Arial"/>
          <w:sz w:val="24"/>
          <w:szCs w:val="24"/>
          <w:rtl w:val="off"/>
          <w:lang w:val="en-US"/>
        </w:rPr>
        <w:t>Press Enter.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Arial" w:cs="Arial" w:hAnsi="Arial"/>
          <w:color w:val="000000"/>
          <w:sz w:val="24"/>
          <w:szCs w:val="24"/>
          <w:lang w:val="en-US"/>
        </w:rPr>
      </w:pPr>
    </w:p>
    <w:p>
      <w:pPr>
        <w:shd w:val="clear" w:fill="ffffff"/>
        <w:spacing w:before="0" w:after="0" w:line="276" w:lineRule="auto"/>
        <w:ind w:left="0" w:right="60" w:firstLine="0"/>
        <w:jc w:val="both"/>
        <w:rPr>
          <w:rFonts w:ascii="Arial" w:cs="Arial" w:eastAsia="Arial" w:hAnsi="Arial"/>
          <w:color w:val="333333"/>
          <w:sz w:val="24"/>
          <w:szCs w:val="24"/>
          <w:highlight w:val="white"/>
        </w:rPr>
      </w:pPr>
    </w:p>
    <w:sectPr>
      <w:headerReference w:type="default" r:id="rId15"/>
      <w:footerReference w:type="default" r:id="rId16"/>
      <w:pgSz w:w="11906" w:h="16838" w:orient="portrait"/>
      <w:pgMar w:top="1440" w:right="1440" w:bottom="1440" w:left="1440" w:header="708" w:footer="708"/>
      <w:pgNumType w:start="1"/>
    </w:sectPr>
  </w:body>
</w:document>
</file>

<file path=word/fontTable.xml><?xml version="1.0" encoding="utf-8"?>
<w:fonts xmlns:r="http://schemas.openxmlformats.org/officeDocument/2006/relationships" xmlns:w="http://schemas.openxmlformats.org/wordprocessingml/2006/main">
  <w:font w:name="Calibri"/>
  <w:font w:name="Georgia"/>
  <w:font w:name="Arial"/>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l">
    <w:charset w:val="00"/>
  </w:font>
  <w:font w:name="Segoe UI">
    <w:charset w:val="00"/>
  </w:font>
  <w:font w:name="inherit">
    <w:charset w:val="00"/>
  </w:font>
  <w:font w:name="ibm plex sans">
    <w:charset w:val="00"/>
  </w:font>
  <w:font w:name="ibm plex mono">
    <w:charset w:val="00"/>
  </w:font>
  <w:font w:name="mier b">
    <w:charset w:val="00"/>
  </w:font>
  <w:font w:name="proxima_nova_rgregular">
    <w:charset w:val="00"/>
  </w:font>
  <w:font w:name="proximanovasemibold">
    <w:charset w:val="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keepNext w:val="off"/>
      <w:keepLines w:val="off"/>
      <w:pageBreakBefore w:val="off"/>
      <w:widowControl w:val="on"/>
      <w:pBdr>
        <w:top w:val="nil" w:sz="4" w:space="0"/>
        <w:left w:val="nil" w:sz="4" w:space="0"/>
        <w:bottom w:val="nil" w:sz="4" w:space="0"/>
        <w:right w:val="nil" w:sz="4" w:space="0"/>
        <w:between w:val="nil" w:sz="4" w:space="0"/>
      </w:pBdr>
      <w:shd w:val="clear" w:fill="auto"/>
      <w:tabs>
        <w:tab w:val="center" w:pos="4513"/>
        <w:tab w:val="right" w:pos="9026"/>
      </w:tabs>
      <w:spacing w:before="0" w:after="160" w:line="259" w:lineRule="auto"/>
      <w:ind w:left="0" w:right="0" w:firstLine="0"/>
      <w:jc w:val="left"/>
      <w:rPr>
        <w:rFonts w:ascii="Calibri" w:cs="Calibri" w:eastAsia="Calibri" w:hAnsi="Calibri"/>
        <w:b w:val="off"/>
        <w:i w:val="off"/>
        <w:smallCaps w:val="off"/>
        <w:color w:val="000000"/>
        <w:sz w:val="22"/>
        <w:szCs w:val="22"/>
        <w:u w:val="none"/>
        <w:shd w:val="clear" w:fill="auto"/>
        <w:vertAlign w:val="baseline"/>
      </w:rPr>
    </w:pPr>
    <w:r>
      <w:rPr>
        <w:rFonts w:ascii="Calibri" w:cs="Calibri" w:eastAsia="Calibri" w:hAnsi="Calibri"/>
        <w:b w:val="off"/>
        <w:i w:val="off"/>
        <w:smallCaps w:val="off"/>
        <w:color w:val="000000"/>
        <w:sz w:val="22"/>
        <w:szCs w:val="22"/>
        <w:u w:val="none"/>
        <w:shd w:val="clear" w:fill="auto"/>
        <w:vertAlign w:val="baseline"/>
        <w:rtl w:val="off"/>
      </w:rPr>
      <w:tab/>
      <w:t xml:space="preserve">Website: </w:t>
    </w:r>
    <w:r>
      <w:fldChar w:fldCharType="begin"/>
    </w:r>
    <w:r>
      <w:instrText xml:space="preserve">HYPERLINK "http://www.fireshark.in" </w:instrText>
    </w:r>
    <w:r>
      <w:fldChar w:fldCharType="separate"/>
    </w:r>
    <w:r>
      <w:rPr>
        <w:rFonts w:ascii="Calibri" w:cs="Calibri" w:eastAsia="Calibri" w:hAnsi="Calibri"/>
        <w:b w:val="off"/>
        <w:i w:val="off"/>
        <w:smallCaps w:val="off"/>
        <w:color w:val="0563c1"/>
        <w:sz w:val="22"/>
        <w:szCs w:val="22"/>
        <w:u w:val="single"/>
        <w:shd w:val="clear" w:fill="auto"/>
        <w:vertAlign w:val="baseline"/>
        <w:rtl w:val="off"/>
      </w:rPr>
      <w:t>http://www.fireshark.in</w:t>
    </w:r>
    <w:r>
      <w:fldChar w:fldCharType="end"/>
    </w:r>
    <w:r>
      <w:rPr>
        <w:rFonts w:ascii="Calibri" w:cs="Calibri" w:eastAsia="Calibri" w:hAnsi="Calibri"/>
        <w:b w:val="off"/>
        <w:i w:val="off"/>
        <w:smallCaps w:val="off"/>
        <w:color w:val="000000"/>
        <w:sz w:val="22"/>
        <w:szCs w:val="22"/>
        <w:u w:val="none"/>
        <w:shd w:val="clear" w:fill="auto"/>
        <w:vertAlign w:val="baseline"/>
        <w:rtl w:val="off"/>
      </w:rPr>
      <w:t xml:space="preserve">  Email:info@fireshark.in  Hello India: +91 8881442525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keepNext w:val="off"/>
      <w:keepLines w:val="off"/>
      <w:pageBreakBefore w:val="off"/>
      <w:widowControl w:val="on"/>
      <w:pBdr>
        <w:top w:val="nil" w:sz="4" w:space="0"/>
        <w:left w:val="nil" w:sz="4" w:space="0"/>
        <w:bottom w:val="nil" w:sz="4" w:space="0"/>
        <w:right w:val="nil" w:sz="4" w:space="0"/>
        <w:between w:val="nil" w:sz="4" w:space="0"/>
      </w:pBdr>
      <w:shd w:val="clear" w:fill="auto"/>
      <w:tabs>
        <w:tab w:val="center" w:pos="4513"/>
        <w:tab w:val="right" w:pos="9026"/>
      </w:tabs>
      <w:spacing w:before="0" w:after="160" w:line="259" w:lineRule="auto"/>
      <w:ind w:left="0" w:right="0" w:firstLine="0"/>
      <w:jc w:val="both"/>
      <w:rPr>
        <w:rFonts w:ascii="Calibri" w:cs="Calibri" w:eastAsia="Calibri" w:hAnsi="Calibri"/>
        <w:b w:val="off"/>
        <w:i w:val="off"/>
        <w:smallCaps w:val="off"/>
        <w:color w:val="000000"/>
        <w:sz w:val="22"/>
        <w:szCs w:val="22"/>
        <w:u w:val="none"/>
        <w:shd w:val="clear" w:fill="auto"/>
        <w:vertAlign w:val="baseline"/>
      </w:rPr>
    </w:pPr>
    <w:r>
      <w:rPr/>
      <w:drawing xmlns:mc="http://schemas.openxmlformats.org/markup-compatibility/2006">
        <wp:anchor allowOverlap="1" behindDoc="0" distT="0" distB="0" distL="114300" distR="114300" layoutInCell="1" locked="0" relativeHeight="0" simplePos="0">
          <wp:simplePos x="0" y="0"/>
          <wp:positionH relativeFrom="column">
            <wp:posOffset>3984625</wp:posOffset>
          </wp:positionH>
          <wp:positionV relativeFrom="paragraph">
            <wp:posOffset>3810</wp:posOffset>
          </wp:positionV>
          <wp:extent cx="1746885" cy="410210"/>
          <wp:effectExtent l="0" t="0" r="0" b="0"/>
          <wp:wrapNone/>
          <wp:docPr id="5"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1746885" cy="41021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abstractNum w:abstractNumId="5">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6">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7">
    <w:multiLevelType w:val="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8">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9">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1">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3">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abstractNum w:abstractNumId="15"/>
  <w:abstractNum w:abstractNumId="16"/>
  <w:abstractNum w:abstractNumId="17"/>
  <w:abstractNum w:abstractNumId="18"/>
  <w:abstractNum w:abstractNumId="19"/>
  <w:abstractNum w:abstractNumId="20"/>
  <w:abstractNum w:abstractNumId="21"/>
  <w:abstractNum w:abstractNumId="22"/>
  <w:abstractNum w:abstractNumId="23">
    <w:multiLevelType w:val="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24">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25">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6">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27">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lvlOverride w:ilvl="0">
      <w:lvl w:ilvl="0" w:tentative="1">
        <w:numFmt w:val="bullet"/>
        <w:suff w:val="tab"/>
        <w:lvlText w:val="1."/>
        <w:rPr/>
      </w:lvl>
    </w:lvlOverride>
  </w:num>
  <w:num w:numId="2">
    <w:abstractNumId w:val="1"/>
    <w:lvlOverride w:ilvl="0">
      <w:lvl w:ilvl="0" w:tentative="1">
        <w:numFmt w:val="bullet"/>
        <w:suff w:val="tab"/>
        <w:lvlText w:val="2."/>
        <w:rPr/>
      </w:lvl>
    </w:lvlOverride>
  </w:num>
  <w:num w:numId="3">
    <w:abstractNumId w:val="2"/>
    <w:lvlOverride w:ilvl="0">
      <w:lvl w:ilvl="0" w:tentative="1">
        <w:numFmt w:val="bullet"/>
        <w:suff w:val="tab"/>
        <w:lvlText w:val="3."/>
        <w:rPr/>
      </w:lvl>
    </w:lvlOverride>
  </w:num>
  <w:num w:numId="4">
    <w:abstractNumId w:val="3"/>
    <w:lvlOverride w:ilvl="0">
      <w:lvl w:ilvl="0" w:tentative="1">
        <w:numFmt w:val="bullet"/>
        <w:suff w:val="tab"/>
        <w:lvlText w:val="4."/>
        <w:rPr/>
      </w:lvl>
    </w:lvlOverride>
  </w:num>
  <w:num w:numId="5">
    <w:abstractNumId w:val="4"/>
    <w:lvlOverride w:ilvl="0">
      <w:lvl w:ilvl="0" w:tentative="1">
        <w:numFmt w:val="bullet"/>
        <w:suff w:val="tab"/>
        <w:lvlText w:val="5."/>
        <w:rPr/>
      </w:lvl>
    </w:lvlOverride>
  </w:num>
  <w:num w:numId="6">
    <w:abstractNumId w:val="5"/>
  </w:num>
  <w:num w:numId="7">
    <w:abstractNumId w:val="6"/>
  </w:num>
  <w:num w:numId="8">
    <w:abstractNumId w:val="7"/>
  </w:num>
  <w:num w:numId="9">
    <w:abstractNumId w:val="9"/>
  </w:num>
  <w:num w:numId="10">
    <w:abstractNumId w:val="11"/>
  </w:num>
  <w:num w:numId="11">
    <w:abstractNumId w:val="13"/>
  </w:num>
  <w:num w:numId="12">
    <w:abstractNumId w:val="14"/>
    <w:lvlOverride w:ilvl="0">
      <w:lvl w:ilvl="0" w:tentative="1">
        <w:numFmt w:val="bullet"/>
        <w:suff w:val="tab"/>
        <w:lvlText w:val="1."/>
        <w:rPr/>
      </w:lvl>
    </w:lvlOverride>
  </w:num>
  <w:num w:numId="13">
    <w:abstractNumId w:val="15"/>
    <w:lvlOverride w:ilvl="0">
      <w:lvl w:ilvl="0" w:tentative="1">
        <w:numFmt w:val="bullet"/>
        <w:suff w:val="tab"/>
        <w:lvlText w:val="2."/>
        <w:rPr/>
      </w:lvl>
    </w:lvlOverride>
  </w:num>
  <w:num w:numId="14">
    <w:abstractNumId w:val="16"/>
    <w:lvlOverride w:ilvl="0">
      <w:lvl w:ilvl="0" w:tentative="1">
        <w:numFmt w:val="bullet"/>
        <w:suff w:val="tab"/>
        <w:lvlText w:val="3."/>
        <w:rPr/>
      </w:lvl>
    </w:lvlOverride>
  </w:num>
  <w:num w:numId="15">
    <w:abstractNumId w:val="17"/>
    <w:lvlOverride w:ilvl="0">
      <w:lvl w:ilvl="0" w:tentative="1">
        <w:numFmt w:val="bullet"/>
        <w:suff w:val="tab"/>
        <w:lvlText w:val="4."/>
        <w:rPr/>
      </w:lvl>
    </w:lvlOverride>
  </w:num>
  <w:num w:numId="16">
    <w:abstractNumId w:val="18"/>
    <w:lvlOverride w:ilvl="0">
      <w:lvl w:ilvl="0" w:tentative="1">
        <w:numFmt w:val="bullet"/>
        <w:suff w:val="tab"/>
        <w:lvlText w:val="5."/>
        <w:rPr/>
      </w:lvl>
    </w:lvlOverride>
  </w:num>
  <w:num w:numId="17">
    <w:abstractNumId w:val="19"/>
    <w:lvlOverride w:ilvl="0">
      <w:lvl w:ilvl="0" w:tentative="1">
        <w:numFmt w:val="bullet"/>
        <w:suff w:val="tab"/>
        <w:lvlText w:val="6."/>
        <w:rPr/>
      </w:lvl>
    </w:lvlOverride>
  </w:num>
  <w:num w:numId="18">
    <w:abstractNumId w:val="20"/>
    <w:lvlOverride w:ilvl="0">
      <w:lvl w:ilvl="0" w:tentative="1">
        <w:numFmt w:val="bullet"/>
        <w:suff w:val="tab"/>
        <w:lvlText w:val="7."/>
        <w:rPr/>
      </w:lvl>
    </w:lvlOverride>
  </w:num>
  <w:num w:numId="19">
    <w:abstractNumId w:val="21"/>
    <w:lvlOverride w:ilvl="0">
      <w:lvl w:ilvl="0" w:tentative="1">
        <w:numFmt w:val="bullet"/>
        <w:suff w:val="tab"/>
        <w:lvlText w:val="8."/>
        <w:rPr/>
      </w:lvl>
    </w:lvlOverride>
  </w:num>
  <w:num w:numId="20">
    <w:abstractNumId w:val="22"/>
    <w:lvlOverride w:ilvl="0">
      <w:lvl w:ilvl="0" w:tentative="1">
        <w:numFmt w:val="bullet"/>
        <w:suff w:val="tab"/>
        <w:lvlText w:val="9."/>
        <w:rPr/>
      </w:lvl>
    </w:lvlOverride>
  </w:num>
  <w:num w:numId="21">
    <w:abstractNumId w:val="23"/>
  </w:num>
  <w:num w:numId="22">
    <w:abstractNumId w:val="25"/>
  </w:num>
  <w:num w:numId="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Calibri" w:eastAsia="Calibri" w:hAnsi="Calibri"/>
        <w:sz w:val="22"/>
        <w:szCs w:val="22"/>
        <w:lang w:val="en-US"/>
      </w:rPr>
    </w:rPrDefault>
    <w:pPrDefault>
      <w:pPr>
        <w:spacing w:after="160" w:line="259"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ing1">
    <w:name w:val="Heading 1"/>
    <w:basedOn w:val="Normal"/>
    <w:next w:val="Normal"/>
    <w:uiPriority w:val="99"/>
    <w:pPr>
      <w:keepNext w:val="on"/>
      <w:keepLines w:val="on"/>
      <w:pageBreakBefore w:val="off"/>
      <w:spacing w:before="480" w:after="120"/>
    </w:pPr>
    <w:rPr>
      <w:b/>
      <w:sz w:val="48"/>
      <w:szCs w:val="48"/>
    </w:rPr>
  </w:style>
  <w:style w:type="paragraph" w:styleId="Heading2">
    <w:name w:val="Heading 2"/>
    <w:basedOn w:val="Normal"/>
    <w:next w:val="Normal"/>
    <w:uiPriority w:val="99"/>
    <w:pPr>
      <w:keepNext w:val="on"/>
      <w:keepLines w:val="on"/>
      <w:pageBreakBefore w:val="off"/>
      <w:spacing w:before="360" w:after="80"/>
    </w:pPr>
    <w:rPr>
      <w:b/>
      <w:sz w:val="36"/>
      <w:szCs w:val="36"/>
    </w:rPr>
  </w:style>
  <w:style w:type="paragraph" w:styleId="Heading3">
    <w:name w:val="Heading 3"/>
    <w:basedOn w:val="Normal"/>
    <w:next w:val="Normal"/>
    <w:uiPriority w:val="99"/>
    <w:pPr>
      <w:keepNext w:val="on"/>
      <w:keepLines w:val="on"/>
      <w:pageBreakBefore w:val="off"/>
      <w:spacing w:before="280" w:after="80"/>
    </w:pPr>
    <w:rPr>
      <w:b/>
      <w:sz w:val="28"/>
      <w:szCs w:val="28"/>
    </w:rPr>
  </w:style>
  <w:style w:type="paragraph" w:styleId="Heading4">
    <w:name w:val="Heading 4"/>
    <w:basedOn w:val="Normal"/>
    <w:next w:val="Normal"/>
    <w:uiPriority w:val="99"/>
    <w:pPr>
      <w:keepNext w:val="on"/>
      <w:keepLines w:val="on"/>
      <w:pageBreakBefore w:val="off"/>
      <w:spacing w:before="240" w:after="40"/>
    </w:pPr>
    <w:rPr>
      <w:b/>
      <w:sz w:val="24"/>
      <w:szCs w:val="24"/>
    </w:rPr>
  </w:style>
  <w:style w:type="paragraph" w:styleId="Heading5">
    <w:name w:val="Heading 5"/>
    <w:basedOn w:val="Normal"/>
    <w:next w:val="Normal"/>
    <w:uiPriority w:val="99"/>
    <w:pPr>
      <w:keepNext w:val="on"/>
      <w:keepLines w:val="on"/>
      <w:pageBreakBefore w:val="off"/>
      <w:spacing w:before="220" w:after="40"/>
    </w:pPr>
    <w:rPr>
      <w:b/>
      <w:sz w:val="22"/>
      <w:szCs w:val="22"/>
    </w:rPr>
  </w:style>
  <w:style w:type="paragraph" w:styleId="Heading6">
    <w:name w:val="Heading 6"/>
    <w:basedOn w:val="Normal"/>
    <w:next w:val="Normal"/>
    <w:uiPriority w:val="99"/>
    <w:pPr>
      <w:keepNext w:val="on"/>
      <w:keepLines w:val="on"/>
      <w:pageBreakBefore w:val="off"/>
      <w:spacing w:before="200" w:after="40"/>
    </w:pPr>
    <w:rPr>
      <w:b/>
      <w:sz w:val="20"/>
      <w:szCs w:val="20"/>
    </w:rPr>
  </w:style>
  <w:style w:type="paragraph" w:styleId="Title">
    <w:name w:val="Title"/>
    <w:basedOn w:val="Normal"/>
    <w:next w:val="Normal"/>
    <w:uiPriority w:val="99"/>
    <w:pPr>
      <w:keepNext w:val="on"/>
      <w:keepLines w:val="on"/>
      <w:pageBreakBefore w:val="off"/>
      <w:spacing w:before="480" w:after="120"/>
    </w:pPr>
    <w:rPr>
      <w:b/>
      <w:sz w:val="72"/>
      <w:szCs w:val="72"/>
    </w:rPr>
  </w:style>
  <w:style w:type="paragraph" w:default="1" w:styleId="Normal">
    <w:name w:val="Normal"/>
    <w:next w:val="Normal"/>
    <w:uiPriority w:val="99"/>
    <w:qFormat w:val="off"/>
    <w:pPr>
      <w:spacing w:after="160" w:line="259" w:lineRule="auto"/>
    </w:pPr>
    <w:rPr>
      <w:w w:val="100"/>
      <w:position w:val="-1"/>
      <w:sz w:val="22"/>
      <w:szCs w:val="22"/>
      <w:vertAlign w:val="baseline"/>
      <w:cs w:val="off"/>
      <w:lang w:val="en-IN" w:bidi="ar-SA" w:eastAsia="en-US"/>
    </w:rPr>
  </w:style>
  <w:style w:type="character" w:styleId="DefaultParagraphFont">
    <w:name w:val="Default Paragraph Font"/>
    <w:uiPriority w:val="99"/>
    <w:qFormat w:val="on"/>
    <w:rPr>
      <w:w w:val="100"/>
      <w:position w:val="-1"/>
      <w:vertAlign w:val="baseline"/>
      <w:cs w:val="off"/>
    </w:rPr>
  </w:style>
  <w:style w:type="table" w:styleId="TableNormal">
    <w:name w:val="Table Normal"/>
    <w:uiPriority w:val="99"/>
    <w:qFormat w:val="on"/>
    <w:pPr>
      <w:spacing w:line="1" w:lineRule="atLeast"/>
    </w:pPr>
    <w:rPr>
      <w:w w:val="100"/>
      <w:position w:val="-1"/>
      <w:vertAlign w:val="baseline"/>
      <w:cs w:val="off"/>
    </w:rPr>
    <w:tblPr>
      <w:jc w:val="left"/>
      <w:tblInd w:w="0" w:type="dxa"/>
      <w:tblCellMar>
        <w:top w:w="0" w:type="dxa"/>
        <w:left w:w="108" w:type="dxa"/>
        <w:bottom w:w="0" w:type="dxa"/>
        <w:right w:w="108" w:type="dxa"/>
      </w:tblCellMar>
    </w:tblPr>
  </w:style>
  <w:style w:type="numbering" w:styleId="NoList">
    <w:name w:val="No List"/>
    <w:uiPriority w:val="99"/>
    <w:qFormat w:val="on"/>
    <w:pPr>
      <w:spacing w:line="1" w:lineRule="atLeast"/>
    </w:pPr>
  </w:style>
  <w:style w:type="paragraph" w:styleId="Header">
    <w:name w:val="Header"/>
    <w:basedOn w:val="Normal"/>
    <w:next w:val="Header"/>
    <w:uiPriority w:val="99"/>
    <w:qFormat w:val="on"/>
    <w:pPr>
      <w:tabs>
        <w:tab w:val="center" w:leader="none" w:pos="4513"/>
        <w:tab w:val="right" w:leader="none" w:pos="9026"/>
      </w:tabs>
      <w:spacing w:after="160" w:line="259" w:lineRule="auto"/>
    </w:pPr>
    <w:rPr>
      <w:w w:val="100"/>
      <w:position w:val="-1"/>
      <w:sz w:val="22"/>
      <w:szCs w:val="22"/>
      <w:vertAlign w:val="baseline"/>
      <w:cs w:val="off"/>
      <w:lang w:val="en-IN" w:bidi="ar-SA" w:eastAsia="en-US"/>
    </w:rPr>
  </w:style>
  <w:style w:type="character" w:styleId="HeaderChar">
    <w:name w:val="Header Char"/>
    <w:uiPriority w:val="99"/>
    <w:qFormat w:val="off"/>
    <w:rPr>
      <w:w w:val="100"/>
      <w:position w:val="-1"/>
      <w:sz w:val="22"/>
      <w:szCs w:val="22"/>
      <w:vertAlign w:val="baseline"/>
      <w:cs w:val="off"/>
      <w:lang w:eastAsia="en-US"/>
    </w:rPr>
  </w:style>
  <w:style w:type="paragraph" w:styleId="Footer">
    <w:name w:val="Footer"/>
    <w:basedOn w:val="Normal"/>
    <w:next w:val="Footer"/>
    <w:uiPriority w:val="99"/>
    <w:qFormat w:val="on"/>
    <w:pPr>
      <w:tabs>
        <w:tab w:val="center" w:leader="none" w:pos="4513"/>
        <w:tab w:val="right" w:leader="none" w:pos="9026"/>
      </w:tabs>
      <w:spacing w:after="160" w:line="259" w:lineRule="auto"/>
    </w:pPr>
    <w:rPr>
      <w:w w:val="100"/>
      <w:position w:val="-1"/>
      <w:sz w:val="22"/>
      <w:szCs w:val="22"/>
      <w:vertAlign w:val="baseline"/>
      <w:cs w:val="off"/>
      <w:lang w:val="en-IN" w:bidi="ar-SA" w:eastAsia="en-US"/>
    </w:rPr>
  </w:style>
  <w:style w:type="character" w:styleId="FooterChar">
    <w:name w:val="Footer Char"/>
    <w:uiPriority w:val="99"/>
    <w:qFormat w:val="off"/>
    <w:rPr>
      <w:w w:val="100"/>
      <w:position w:val="-1"/>
      <w:sz w:val="22"/>
      <w:szCs w:val="22"/>
      <w:vertAlign w:val="baseline"/>
      <w:cs w:val="off"/>
      <w:lang w:eastAsia="en-US"/>
    </w:rPr>
  </w:style>
  <w:style w:type="character" w:styleId="Hyperlink">
    <w:name w:val="Hyperlink"/>
    <w:uiPriority w:val="99"/>
    <w:qFormat w:val="on"/>
    <w:rPr>
      <w:color w:val="0563c1"/>
      <w:w w:val="100"/>
      <w:position w:val="-1"/>
      <w:u w:val="single"/>
      <w:vertAlign w:val="baseline"/>
      <w:cs w:val="off"/>
    </w:rPr>
  </w:style>
  <w:style w:type="character" w:styleId="UnresolvedMention">
    <w:name w:val="Unresolved Mention"/>
    <w:uiPriority w:val="99"/>
    <w:qFormat w:val="on"/>
    <w:rPr>
      <w:color w:val="605e5c"/>
      <w:w w:val="100"/>
      <w:position w:val="-1"/>
      <w:shd w:val="clear" w:color="auto" w:fill="e1dfdd"/>
      <w:vertAlign w:val="baseline"/>
      <w:cs w:val="off"/>
    </w:rPr>
  </w:style>
  <w:style w:type="paragraph" w:styleId="Subtitle">
    <w:name w:val="Subtitle"/>
    <w:basedOn w:val="Normal"/>
    <w:next w:val="Normal"/>
    <w:uiPriority w:val="99"/>
    <w:pPr>
      <w:keepNext w:val="on"/>
      <w:keepLines w:val="on"/>
      <w:pageBreakBefore w:val="off"/>
      <w:spacing w:before="360" w:after="80"/>
    </w:pPr>
    <w:rPr>
      <w:rFonts w:ascii="Georgia" w:cs="Georgia" w:eastAsia="Georgia" w:hAnsi="Georgia"/>
      <w:i/>
      <w:color w:val="666666"/>
      <w:sz w:val="48"/>
      <w:szCs w:val="48"/>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1.xml"/><Relationship Id="rId6"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hyperlink" Target="http://www.fireshark.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dRXagkPxftzVdkriTgFFiBIgg==">AMUW2mW+jOdmbD5EFVyl5CnotejA4FaJ6zqeGfA8J6R1+hhUHTpynKLVizns3fAnbaYejqWHaA71qxcy7fyAUWOme72n/JEQ1DweY54vU/4/FW6rOauQVTk=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Singh</dc:creator>
  <cp:lastModifiedBy>Tushar Patil</cp:lastModifiedBy>
</cp:coreProperties>
</file>

<file path=docProps/custom.xml><?xml version="1.0" encoding="utf-8"?>
<Properties xmlns="http://schemas.openxmlformats.org/officeDocument/2006/custom-properties" xmlns:vt="http://schemas.openxmlformats.org/officeDocument/2006/docPropsVTypes"/>
</file>