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pPr>
        <w:shd w:val="clear" w:color="auto" w:fill="ffffff"/>
        <w:spacing w:before="240" w:after="0" w:line="276" w:lineRule="auto"/>
        <w:ind w:left="1" w:right="60" w:hanging="3"/>
        <w:rPr>
          <w:rFonts w:ascii="Arial" w:cs="Arial" w:eastAsia="Arial" w:hAnsi="Arial"/>
          <w:b w:val="off"/>
          <w:bCs w:val="off"/>
          <w:color w:val="333333"/>
          <w:sz w:val="24"/>
          <w:szCs w:val="24"/>
        </w:rPr>
      </w:pPr>
      <w:r>
        <w:rPr>
          <w:rFonts w:ascii="Arial" w:cs="Arial" w:eastAsia="Arial" w:hAnsi="Arial"/>
          <w:b w:val="off"/>
          <w:bCs w:val="off"/>
          <w:color w:val="333333"/>
          <w:sz w:val="24"/>
          <w:szCs w:val="24"/>
        </w:rPr>
        <w:t>Q8.</w:t>
      </w:r>
      <w:r>
        <w:rPr>
          <w:rFonts w:ascii="Arial" w:cs="Arial" w:eastAsia="Arial" w:hAnsi="Arial"/>
          <w:b w:val="off"/>
          <w:bCs w:val="off"/>
          <w:color w:val="333333"/>
          <w:sz w:val="24"/>
          <w:szCs w:val="24"/>
        </w:rPr>
        <w:t xml:space="preserve"> W</w:t>
      </w:r>
      <w:r>
        <w:rPr>
          <w:rFonts w:ascii="Arial" w:cs="Arial" w:eastAsia="Arial" w:hAnsi="Arial"/>
          <w:b w:val="off"/>
          <w:bCs w:val="off"/>
          <w:color w:val="333333"/>
          <w:sz w:val="24"/>
          <w:szCs w:val="24"/>
        </w:rPr>
        <w:t>hat is DNS and How</w:t>
      </w:r>
      <w:r>
        <w:rPr>
          <w:rFonts w:ascii="Arial" w:cs="Arial" w:eastAsia="Arial" w:hAnsi="Arial"/>
          <w:b w:val="off"/>
          <w:bCs w:val="off"/>
          <w:color w:val="333333"/>
          <w:sz w:val="24"/>
          <w:szCs w:val="24"/>
        </w:rPr>
        <w:t xml:space="preserve"> </w:t>
      </w:r>
      <w:r>
        <w:rPr>
          <w:rFonts w:ascii="Arial" w:cs="Arial" w:eastAsia="Arial" w:hAnsi="Arial"/>
          <w:b w:val="off"/>
          <w:bCs w:val="off"/>
          <w:color w:val="333333"/>
          <w:sz w:val="24"/>
          <w:szCs w:val="24"/>
        </w:rPr>
        <w:t>it</w:t>
      </w:r>
      <w:r>
        <w:rPr>
          <w:rFonts w:ascii="Arial" w:cs="Arial" w:eastAsia="Arial" w:hAnsi="Arial"/>
          <w:b w:val="off"/>
          <w:bCs w:val="off"/>
          <w:color w:val="333333"/>
          <w:sz w:val="24"/>
          <w:szCs w:val="24"/>
        </w:rPr>
        <w:t>’</w:t>
      </w:r>
      <w:r>
        <w:rPr>
          <w:rFonts w:ascii="Arial" w:cs="Arial" w:eastAsia="Arial" w:hAnsi="Arial"/>
          <w:b w:val="off"/>
          <w:bCs w:val="off"/>
          <w:color w:val="333333"/>
          <w:sz w:val="24"/>
          <w:szCs w:val="24"/>
        </w:rPr>
        <w:t>s</w:t>
      </w:r>
      <w:r>
        <w:rPr>
          <w:rFonts w:ascii="Arial" w:cs="Arial" w:eastAsia="Arial" w:hAnsi="Arial"/>
          <w:b w:val="off"/>
          <w:bCs w:val="off"/>
          <w:color w:val="333333"/>
          <w:sz w:val="24"/>
          <w:szCs w:val="24"/>
        </w:rPr>
        <w:t xml:space="preserve"> </w:t>
      </w:r>
      <w:r>
        <w:rPr>
          <w:rFonts w:ascii="Arial" w:cs="Arial" w:eastAsia="Arial" w:hAnsi="Arial"/>
          <w:b w:val="off"/>
          <w:bCs w:val="off"/>
          <w:color w:val="333333"/>
          <w:sz w:val="24"/>
          <w:szCs w:val="24"/>
        </w:rPr>
        <w:t>works?</w:t>
      </w:r>
    </w:p>
    <w:p>
      <w:pPr>
        <w:shd w:val="clear" w:color="auto" w:fill="ffffff"/>
        <w:spacing w:before="240" w:after="0" w:line="276" w:lineRule="auto"/>
        <w:ind w:left="1" w:right="60" w:hanging="3"/>
        <w:rPr>
          <w:rFonts w:ascii="Arial" w:cs="Arial" w:eastAsia="Arial" w:hAnsi="Arial"/>
          <w:b w:val="off"/>
          <w:bCs w:val="off"/>
          <w:color w:val="333333"/>
          <w:sz w:val="24"/>
          <w:szCs w:val="24"/>
        </w:rPr>
      </w:pPr>
      <w:r>
        <w:rPr>
          <w:rFonts w:ascii="Arial" w:cs="Arial" w:eastAsia="Arial" w:hAnsi="Arial"/>
          <w:b w:val="off"/>
          <w:bCs w:val="off"/>
          <w:color w:val="333333"/>
          <w:sz w:val="24"/>
          <w:szCs w:val="24"/>
        </w:rPr>
        <w:t>Ans: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The Domain Name System (DNS) is called the phonebook of the Internet. When a user types a domain name or website address into the address bar of the browser, the DNS server is responsible for translating the domain name to a specific</w:t>
      </w:r>
      <w:r>
        <w:rPr>
          <w:rFonts w:ascii="Arial" w:cs="Arial" w:hAnsi="Arial"/>
          <w:color w:val="000000"/>
          <w:sz w:val="24"/>
          <w:szCs w:val="24"/>
          <w:rtl w:val="off"/>
          <w:lang w:val="en-US"/>
        </w:rPr>
        <w:t xml:space="preserve"> </w:t>
      </w:r>
      <w:r>
        <w:rPr>
          <w:rFonts w:ascii="Arial" w:cs="Arial" w:hAnsi="Arial"/>
          <w:color w:val="auto"/>
          <w:sz w:val="24"/>
          <w:szCs w:val="24"/>
          <w:u w:val="none"/>
          <w:rtl w:val="off"/>
          <w:lang w:val="en-US"/>
        </w:rPr>
        <w:t>IP address</w:t>
      </w:r>
      <w:r>
        <w:rPr>
          <w:rFonts w:ascii="Arial" w:cs="Arial" w:hAnsi="Arial"/>
          <w:color w:val="000000"/>
          <w:sz w:val="24"/>
          <w:szCs w:val="24"/>
          <w:rtl w:val="off"/>
          <w:lang w:val="en-US"/>
        </w:rPr>
        <w:t>, driving it to the correct website.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A DNS server is a server that manages the</w:t>
      </w:r>
      <w:r>
        <w:rPr>
          <w:rFonts w:ascii="Arial" w:cs="Arial" w:hAnsi="Arial"/>
          <w:color w:val="000000"/>
          <w:sz w:val="24"/>
          <w:szCs w:val="24"/>
          <w:rtl w:val="off"/>
          <w:lang w:val="en-US"/>
        </w:rPr>
        <w:t xml:space="preserve"> </w:t>
      </w:r>
      <w:r>
        <w:rPr>
          <w:rFonts w:ascii="Arial" w:cs="Arial" w:hAnsi="Arial"/>
          <w:color w:val="auto"/>
          <w:sz w:val="24"/>
          <w:szCs w:val="24"/>
          <w:u w:val="none"/>
          <w:rtl w:val="off"/>
          <w:lang w:val="en-US"/>
        </w:rPr>
        <w:t>domain name system</w:t>
      </w:r>
      <w:r>
        <w:rPr>
          <w:rFonts w:ascii="Arial" w:cs="Arial" w:hAnsi="Arial"/>
          <w:color w:val="000000"/>
          <w:sz w:val="24"/>
          <w:szCs w:val="24"/>
          <w:rtl w:val="off"/>
          <w:lang w:val="en-US"/>
        </w:rPr>
        <w:t xml:space="preserve"> </w:t>
      </w:r>
      <w:r>
        <w:rPr>
          <w:rFonts w:ascii="Arial" w:cs="Arial" w:hAnsi="Arial"/>
          <w:color w:val="000000"/>
          <w:sz w:val="24"/>
          <w:szCs w:val="24"/>
          <w:rtl w:val="off"/>
          <w:lang w:val="en-US"/>
        </w:rPr>
        <w:t>or DNS protocols, matching Internet domain names and IP addresses. The DNS server may also manage domain resolution services.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In the</w:t>
      </w:r>
      <w:r>
        <w:rPr>
          <w:rFonts w:ascii="Arial" w:cs="Arial" w:hAnsi="Arial"/>
          <w:color w:val="000000"/>
          <w:sz w:val="24"/>
          <w:szCs w:val="24"/>
          <w:rtl w:val="off"/>
          <w:lang w:val="en-US"/>
        </w:rPr>
        <w:t xml:space="preserve"> </w:t>
      </w:r>
      <w:r>
        <w:rPr>
          <w:rFonts w:ascii="Arial" w:cs="Arial" w:hAnsi="Arial"/>
          <w:color w:val="auto"/>
          <w:sz w:val="24"/>
          <w:szCs w:val="24"/>
          <w:u w:val="none"/>
          <w:rtl w:val="off"/>
          <w:lang w:val="en-US"/>
        </w:rPr>
        <w:t>traditional client/server Internet model</w:t>
      </w:r>
      <w:r>
        <w:rPr>
          <w:rFonts w:ascii="Arial" w:cs="Arial" w:hAnsi="Arial"/>
          <w:color w:val="000000"/>
          <w:sz w:val="24"/>
          <w:szCs w:val="24"/>
          <w:rtl w:val="off"/>
          <w:lang w:val="en-US"/>
        </w:rPr>
        <w:t>, DNS servers are built on specific hardware, and run specialized DNS software to accomplish these goals. In the DNS server, there is a database of domain names, host information, DNS records and network data. The DNS server will search records to return a result. This process allows DNS clients to access the DNS server through a web browser. A process of DNS caching can make this type of work more effective through removing the load of repetitive queries: A DNS cache system will keep a local copy of a DNS lookup so that an operating system (OS) or browser can retrieve it more quickly, and a website's URL can be resolved to a proper IP address more efficiently.</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As DNS server designs have evolved, not all DNS servers are still run on individual on-premises hardware pieces. DNS servers can be run through the use of virtual machines in a logically partitioned network.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r>
        <w:rPr>
          <w:rFonts w:ascii="Arial" w:cs="Arial" w:hAnsi="Arial"/>
          <w:color w:val="000000"/>
          <w:sz w:val="24"/>
          <w:szCs w:val="24"/>
          <w:rtl w:val="off"/>
          <w:lang w:val="en-US"/>
        </w:rPr>
        <w:t>The versatility of virtualization has ushered in new models for how to achieve the DNS processes that have always been part of Internet data transfer protocols. In a general sense, virtualization and logical partitioning are making the requirement of isolated server function practically obsolete, and allowing stakeholders to consolidate these and other kinds of processes through large mainframe computers in modern data centers.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240" w:after="0" w:line="276" w:lineRule="auto"/>
        <w:ind w:left="0" w:right="0" w:firstLine="720"/>
        <w:jc w:val="left"/>
        <w:rPr>
          <w:rFonts w:ascii="Arial" w:cs="Arial" w:hAnsi="Arial"/>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rial" w:cs="Arial" w:hAnsi="Arial"/>
          <w:b/>
          <w:bCs/>
          <w:color w:val="000000"/>
          <w:sz w:val="28"/>
          <w:szCs w:val="26"/>
          <w:lang w:val="en-US"/>
        </w:rPr>
      </w:pPr>
      <w:r>
        <w:rPr>
          <w:rFonts w:ascii="Arial" w:cs="Arial" w:hAnsi="Arial"/>
          <w:b/>
          <w:bCs/>
          <w:color w:val="000000"/>
          <w:sz w:val="28"/>
          <w:szCs w:val="26"/>
          <w:rtl w:val="off"/>
          <w:lang w:val="en-US"/>
        </w:rPr>
        <w:t>The complex process actually goes something like this: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15" w:line="240" w:lineRule="auto"/>
        <w:ind w:left="0" w:right="0" w:firstLine="0"/>
        <w:jc w:val="left"/>
        <w:rPr>
          <w:rFonts w:ascii="Arial" w:cs="Arial" w:hAnsi="Arial"/>
          <w:b/>
          <w:bCs/>
          <w:color w:val="000000"/>
          <w:sz w:val="28"/>
          <w:szCs w:val="26"/>
          <w:lang w:val="en-US"/>
        </w:rPr>
      </w:pP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left"/>
        <w:rPr>
          <w:rFonts w:ascii="Arial" w:cs="Arial" w:hAnsi="Arial"/>
          <w:color w:val="000000"/>
          <w:sz w:val="24"/>
          <w:lang w:val="en-US"/>
        </w:rPr>
      </w:pPr>
      <w:r>
        <w:rPr>
          <w:rFonts w:ascii="Arial" w:cs="Arial" w:hAnsi="Arial"/>
          <w:color w:val="000000"/>
          <w:sz w:val="24"/>
          <w:rtl w:val="off"/>
          <w:lang w:val="en-US"/>
        </w:rPr>
        <w:t>The user types “xyz.com” into the address bar of the browser and presses enter.</w:t>
      </w: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left"/>
        <w:rPr>
          <w:rFonts w:ascii="Arial" w:cs="Arial" w:hAnsi="Arial"/>
          <w:color w:val="000000"/>
          <w:sz w:val="24"/>
          <w:lang w:val="en-US"/>
        </w:rPr>
      </w:pPr>
      <w:r>
        <w:rPr>
          <w:rFonts w:ascii="Arial" w:cs="Arial" w:hAnsi="Arial"/>
          <w:color w:val="000000"/>
          <w:sz w:val="24"/>
          <w:rtl w:val="off"/>
          <w:lang w:val="en-US"/>
        </w:rPr>
        <w:t>The browser sends a request to that domain’s nameservers.</w:t>
      </w: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left"/>
        <w:rPr>
          <w:rFonts w:ascii="Arial" w:cs="Arial" w:hAnsi="Arial"/>
          <w:color w:val="000000"/>
          <w:sz w:val="24"/>
          <w:lang w:val="en-US"/>
        </w:rPr>
      </w:pPr>
      <w:r>
        <w:rPr>
          <w:rFonts w:ascii="Arial" w:cs="Arial" w:hAnsi="Arial"/>
          <w:color w:val="000000"/>
          <w:sz w:val="24"/>
          <w:rtl w:val="off"/>
          <w:lang w:val="en-US"/>
        </w:rPr>
        <w:t>The nameservers reply back with the IP address of the website’s server.</w:t>
      </w: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left"/>
        <w:rPr>
          <w:rFonts w:ascii="Arial" w:cs="Arial" w:hAnsi="Arial"/>
          <w:color w:val="000000"/>
          <w:sz w:val="24"/>
          <w:lang w:val="en-US"/>
        </w:rPr>
      </w:pPr>
      <w:r>
        <w:rPr>
          <w:rFonts w:ascii="Arial" w:cs="Arial" w:hAnsi="Arial"/>
          <w:color w:val="000000"/>
          <w:sz w:val="24"/>
          <w:rtl w:val="off"/>
          <w:lang w:val="en-US"/>
        </w:rPr>
        <w:t>Then the browser requests the website content from that IP address.</w:t>
      </w:r>
    </w:p>
    <w:p>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76" w:lineRule="auto"/>
        <w:jc w:val="left"/>
        <w:rPr>
          <w:rFonts w:ascii="Arial" w:cs="Arial" w:eastAsia="Arial" w:hAnsi="Arial"/>
          <w:b/>
          <w:bCs/>
          <w:color w:val="333333"/>
          <w:sz w:val="24"/>
          <w:szCs w:val="24"/>
        </w:rPr>
      </w:pPr>
      <w:r>
        <w:rPr>
          <w:rFonts w:ascii="Arial" w:cs="Arial" w:hAnsi="Arial"/>
          <w:color w:val="000000"/>
          <w:sz w:val="24"/>
          <w:rtl w:val="off"/>
          <w:lang w:val="en-US"/>
        </w:rPr>
        <w:t>The browser retrieves the content and shows it in your browser.</w:t>
      </w:r>
    </w:p>
    <w:sectPr>
      <w:headerReference w:type="default" r:id="rId14"/>
      <w:foot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endnote w:type="separator" w:id="0">
    <w:p>
      <w:pPr>
        <w:spacing w:after="0" w:line="240" w:lineRule="auto"/>
        <w:ind w:left="0" w:hanging="2"/>
        <w:rPr/>
      </w:pPr>
      <w:r>
        <w:rPr/>
        <w:separator/>
      </w:r>
    </w:p>
  </w:endnote>
  <w:endnote w:type="continuationSeparator" w:id="1">
    <w:p>
      <w:pPr>
        <w:spacing w:after="0" w:line="240" w:lineRule="auto"/>
        <w:ind w:left="0" w:hanging="2"/>
        <w:rPr/>
      </w:pPr>
      <w:r>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20024ff" w:usb2="02000000" w:usb3="00000000" w:csb0="000001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verdana">
    <w:charset w:val="00"/>
  </w:font>
  <w:font w:name="Segoe UI">
    <w:charset w:val="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Bdr>
        <w:top w:val="nil" w:sz="4" w:space="0"/>
        <w:left w:val="nil" w:sz="4" w:space="0"/>
        <w:bottom w:val="nil" w:sz="4" w:space="0"/>
        <w:right w:val="nil" w:sz="4" w:space="0"/>
        <w:between w:val="nil" w:sz="4" w:space="0"/>
      </w:pBdr>
      <w:tabs>
        <w:tab w:val="center" w:pos="4513"/>
        <w:tab w:val="right" w:pos="9026"/>
      </w:tabs>
      <w:ind w:left="0" w:hanging="2"/>
      <w:rPr>
        <w:color w:val="000000"/>
      </w:rPr>
    </w:pPr>
    <w:r>
      <w:rPr>
        <w:color w:val="000000"/>
      </w:rPr>
      <w:tab/>
      <w:t xml:space="preserve">Website: </w:t>
    </w:r>
    <w:r>
      <w:fldChar w:fldCharType="begin"/>
    </w:r>
    <w:r>
      <w:instrText xml:space="preserve">HYPERLINK "http://www.fireshark.in" </w:instrText>
    </w:r>
    <w:r>
      <w:fldChar w:fldCharType="separate"/>
    </w:r>
    <w:r>
      <w:rPr>
        <w:color w:val="0563c1"/>
        <w:u w:val="single"/>
      </w:rPr>
      <w:t>http://www.fireshark.in</w:t>
    </w:r>
    <w:r>
      <w:fldChar w:fldCharType="end"/>
    </w:r>
    <w:r>
      <w:rPr>
        <w:color w:val="000000"/>
      </w:rPr>
      <w:t xml:space="preserve">  Email:info@fireshark.in  Hello India: +91 8881442525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footnote w:type="separator" w:id="0">
    <w:p>
      <w:pPr>
        <w:spacing w:after="0" w:line="240" w:lineRule="auto"/>
        <w:ind w:left="0" w:hanging="2"/>
        <w:rPr/>
      </w:pPr>
      <w:r>
        <w:rPr/>
        <w:separator/>
      </w:r>
    </w:p>
  </w:footnote>
  <w:footnote w:type="continuationSeparator" w:id="1">
    <w:p>
      <w:pPr>
        <w:spacing w:after="0" w:line="240" w:lineRule="auto"/>
        <w:ind w:left="0" w:hanging="2"/>
        <w:rPr/>
      </w:pPr>
      <w: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p>
    <w:pPr>
      <w:pBdr>
        <w:top w:val="nil" w:sz="4" w:space="0"/>
        <w:left w:val="nil" w:sz="4" w:space="0"/>
        <w:bottom w:val="nil" w:sz="4" w:space="0"/>
        <w:right w:val="nil" w:sz="4" w:space="0"/>
        <w:between w:val="nil" w:sz="4" w:space="0"/>
      </w:pBdr>
      <w:tabs>
        <w:tab w:val="center" w:pos="4513"/>
        <w:tab w:val="right" w:pos="9026"/>
      </w:tabs>
      <w:ind w:left="0" w:hanging="2"/>
      <w:jc w:val="both"/>
      <w:rPr>
        <w:color w:val="000000"/>
      </w:rPr>
    </w:pPr>
    <w:r>
      <w:rPr/>
      <w:drawing xmlns:mc="http://schemas.openxmlformats.org/markup-compatibility/2006">
        <wp:anchor allowOverlap="1" behindDoc="0" distT="0" distB="0" distL="114300" distR="114300" layoutInCell="1" locked="0" relativeHeight="251658240" simplePos="0">
          <wp:simplePos x="0" y="0"/>
          <wp:positionH relativeFrom="column">
            <wp:posOffset>3984625</wp:posOffset>
          </wp:positionH>
          <wp:positionV relativeFrom="paragraph">
            <wp:posOffset>3810</wp:posOffset>
          </wp:positionV>
          <wp:extent cx="1746885" cy="410210"/>
          <wp:effectExtent l="0" t="0" r="0" b="0"/>
          <wp:wrapNone/>
          <wp:docPr id="3"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3"/>
                  <a:srcRect/>
                  <a:stretch>
                    <a:fillRect/>
                  </a:stretch>
                </pic:blipFill>
                <pic:spPr>
                  <a:xfrm>
                    <a:off x="0" y="0"/>
                    <a:ext cx="1746885" cy="410210"/>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
    <w:multiLevelType w:val="hybridMultilevel"/>
    <w:lvl w:ilvl="0" w:tentative="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
  <w:abstractNum w:abstractNumId="4">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5">
    <w:multiLevelType w:val="hybridMultilevel"/>
    <w:lvl w:ilvl="0" w:tentative="0">
      <w:start w:val="1"/>
      <w:numFmt w:val="bullet"/>
      <w:lvlText w:val=""/>
      <w:lvlJc w:val="left"/>
      <w:pPr>
        <w:ind w:left="720" w:hanging="360"/>
      </w:pPr>
      <w:rPr>
        <w:rFonts w:ascii="Wingdings" w:hAnsi="Wingdings"/>
      </w:rPr>
    </w:lvl>
    <w:lvl w:ilvl="1" w:tentative="1">
      <w:start w:val="1"/>
      <w:numFmt w:val="bullet"/>
      <w:lvlText w:val="o"/>
      <w:lvlJc w:val="left"/>
      <w:pPr>
        <w:ind w:left="1440" w:hanging="360"/>
      </w:pPr>
      <w:rPr>
        <w:rFonts w:ascii="Courier New" w:cs="Courier New" w:hAnsi="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cs="Courier New" w:hAnsi="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cs="Courier New" w:hAnsi="Courier New"/>
      </w:rPr>
    </w:lvl>
    <w:lvl w:ilvl="8" w:tentative="1">
      <w:start w:val="1"/>
      <w:numFmt w:val="bullet"/>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Wingdings" w:hAnsi="Wingdings"/>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1"/>
  </w:num>
  <w:num w:numId="2">
    <w:abstractNumId w:val="2"/>
  </w:num>
  <w:num w:numId="3">
    <w:abstractNumId w:val="0"/>
  </w:num>
  <w:num w:numId="4">
    <w:abstractNumId w:val="3"/>
    <w:lvlOverride w:ilvl="0">
      <w:lvl w:ilvl="0" w:tentative="1">
        <w:numFmt w:val="bullet"/>
        <w:suff w:val="tab"/>
        <w:lvlText w:val="·"/>
        <w:rPr/>
      </w:lvl>
    </w:lvlOverride>
  </w:num>
  <w:num w:numId="5">
    <w:abstractNumId w:val="4"/>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417"/>
    <w:rsid w:val="00191417"/>
    <w:rsid w:val="00220673"/>
    <w:rsid w:val="0044580E"/>
    <w:rsid w:val="00660721"/>
    <w:rsid w:val="00855AAA"/>
    <w:rsid w:val="00927342"/>
    <w:rsid w:val="00AB1E36"/>
    <w:rsid w:val="00BB5DCC"/>
    <w:rsid w:val="00D91C26"/>
    <w:rsid w:val="00E84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1AE3"/>
  <w15:docId w15:val="{5A209AF5-1865-0D45-B669-B897E2F9539F}"/>
  <w:footnotePr>
    <w:footnote w:id="0"/>
    <w:footnote w:id="1"/>
  </w:footnotePr>
  <w:endnotePr>
    <w:endnote w:id="0"/>
    <w:endnote w:id="1"/>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Calibri" w:eastAsia="Calibri" w:hAnsi="Calibri"/>
        <w:sz w:val="22"/>
        <w:szCs w:val="22"/>
        <w:lang w:val="en-US" w:bidi="ar-SA" w:eastAsia="en-US"/>
      </w:rPr>
    </w:rPrDefault>
    <w:pPrDefault>
      <w:pPr>
        <w:spacing w:after="160" w:line="259"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default="1" w:styleId="Normal">
    <w:name w:val="Normal"/>
    <w:uiPriority w:val="99"/>
    <w:qFormat w:val="on"/>
    <w:pPr>
      <w:ind w:left="-1" w:hanging="1"/>
    </w:pPr>
    <w:rPr>
      <w:position w:val="-1"/>
      <w:lang w:val="en-IN"/>
    </w:rPr>
  </w:style>
  <w:style w:type="paragraph" w:styleId="Heading1">
    <w:name w:val="Heading 1"/>
    <w:basedOn w:val="Normal"/>
    <w:next w:val="Normal"/>
    <w:uiPriority w:val="9"/>
    <w:qFormat w:val="on"/>
    <w:pPr>
      <w:keepNext w:val="on"/>
      <w:keepLines w:val="on"/>
      <w:spacing w:before="480" w:after="120"/>
    </w:pPr>
    <w:rPr>
      <w:b/>
      <w:sz w:val="48"/>
      <w:szCs w:val="48"/>
    </w:rPr>
  </w:style>
  <w:style w:type="paragraph" w:styleId="Heading2">
    <w:name w:val="Heading 2"/>
    <w:basedOn w:val="Normal"/>
    <w:next w:val="Normal"/>
    <w:uiPriority w:val="9"/>
    <w:semiHidden w:val="on"/>
    <w:unhideWhenUsed w:val="on"/>
    <w:qFormat w:val="on"/>
    <w:pPr>
      <w:keepNext w:val="on"/>
      <w:keepLines w:val="on"/>
      <w:spacing w:before="360" w:after="80"/>
    </w:pPr>
    <w:rPr>
      <w:b/>
      <w:sz w:val="36"/>
      <w:szCs w:val="36"/>
    </w:rPr>
  </w:style>
  <w:style w:type="paragraph" w:styleId="Heading3">
    <w:name w:val="Heading 3"/>
    <w:basedOn w:val="Normal"/>
    <w:next w:val="Normal"/>
    <w:uiPriority w:val="9"/>
    <w:semiHidden w:val="on"/>
    <w:unhideWhenUsed w:val="on"/>
    <w:qFormat w:val="on"/>
    <w:pPr>
      <w:keepNext w:val="on"/>
      <w:keepLines w:val="on"/>
      <w:spacing w:before="280" w:after="80"/>
    </w:pPr>
    <w:rPr>
      <w:b/>
      <w:sz w:val="28"/>
      <w:szCs w:val="28"/>
    </w:rPr>
  </w:style>
  <w:style w:type="paragraph" w:styleId="Heading4">
    <w:name w:val="Heading 4"/>
    <w:basedOn w:val="Normal"/>
    <w:next w:val="Normal"/>
    <w:uiPriority w:val="9"/>
    <w:semiHidden w:val="on"/>
    <w:unhideWhenUsed w:val="on"/>
    <w:qFormat w:val="on"/>
    <w:pPr>
      <w:keepNext w:val="on"/>
      <w:keepLines w:val="on"/>
      <w:spacing w:before="240" w:after="40"/>
    </w:pPr>
    <w:rPr>
      <w:b/>
      <w:sz w:val="24"/>
      <w:szCs w:val="24"/>
    </w:rPr>
  </w:style>
  <w:style w:type="paragraph" w:styleId="Heading5">
    <w:name w:val="Heading 5"/>
    <w:basedOn w:val="Normal"/>
    <w:next w:val="Normal"/>
    <w:uiPriority w:val="9"/>
    <w:semiHidden w:val="on"/>
    <w:unhideWhenUsed w:val="on"/>
    <w:qFormat w:val="on"/>
    <w:pPr>
      <w:keepNext w:val="on"/>
      <w:keepLines w:val="on"/>
      <w:spacing w:before="220" w:after="40"/>
    </w:pPr>
    <w:rPr>
      <w:b/>
    </w:rPr>
  </w:style>
  <w:style w:type="paragraph" w:styleId="Heading6">
    <w:name w:val="Heading 6"/>
    <w:basedOn w:val="Normal"/>
    <w:next w:val="Normal"/>
    <w:uiPriority w:val="9"/>
    <w:semiHidden w:val="on"/>
    <w:unhideWhenUsed w:val="on"/>
    <w:qFormat w:val="on"/>
    <w:pPr>
      <w:keepNext w:val="on"/>
      <w:keepLines w:val="on"/>
      <w:spacing w:before="200" w:after="40"/>
    </w:pPr>
    <w:rPr>
      <w:b/>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next w:val="Normal"/>
    <w:uiPriority w:val="10"/>
    <w:qFormat w:val="on"/>
    <w:pPr>
      <w:keepNext w:val="on"/>
      <w:keepLines w:val="on"/>
      <w:spacing w:before="480" w:after="120"/>
    </w:pPr>
    <w:rPr>
      <w:b/>
      <w:sz w:val="72"/>
      <w:szCs w:val="72"/>
    </w:rPr>
  </w:style>
  <w:style w:type="paragraph" w:styleId="Header">
    <w:name w:val="Header"/>
    <w:basedOn w:val="Normal"/>
    <w:uiPriority w:val="99"/>
    <w:qFormat w:val="on"/>
    <w:pPr>
      <w:tabs>
        <w:tab w:val="center" w:pos="4513"/>
        <w:tab w:val="right" w:pos="9026"/>
      </w:tabs>
    </w:pPr>
  </w:style>
  <w:style w:type="character" w:customStyle="1" w:styleId="HeaderChar">
    <w:name w:val="Header Char"/>
    <w:uiPriority w:val="99"/>
    <w:rPr>
      <w:w w:val="100"/>
      <w:position w:val="-1"/>
      <w:sz w:val="22"/>
      <w:szCs w:val="22"/>
      <w:vertAlign w:val="baseline"/>
      <w:cs w:val="off"/>
      <w:lang w:eastAsia="en-US"/>
    </w:rPr>
  </w:style>
  <w:style w:type="paragraph" w:styleId="Footer">
    <w:name w:val="Footer"/>
    <w:basedOn w:val="Normal"/>
    <w:uiPriority w:val="99"/>
    <w:qFormat w:val="on"/>
    <w:pPr>
      <w:tabs>
        <w:tab w:val="center" w:pos="4513"/>
        <w:tab w:val="right" w:pos="9026"/>
      </w:tabs>
    </w:pPr>
  </w:style>
  <w:style w:type="character" w:customStyle="1" w:styleId="FooterChar">
    <w:name w:val="Footer Char"/>
    <w:uiPriority w:val="99"/>
    <w:rPr>
      <w:w w:val="100"/>
      <w:position w:val="-1"/>
      <w:sz w:val="22"/>
      <w:szCs w:val="22"/>
      <w:vertAlign w:val="baseline"/>
      <w:cs w:val="off"/>
      <w:lang w:eastAsia="en-US"/>
    </w:rPr>
  </w:style>
  <w:style w:type="character" w:styleId="Hyperlink">
    <w:name w:val="Hyperlink"/>
    <w:uiPriority w:val="99"/>
    <w:qFormat w:val="on"/>
    <w:rPr>
      <w:color w:val="0563c1"/>
      <w:w w:val="100"/>
      <w:position w:val="-1"/>
      <w:u w:val="single"/>
      <w:vertAlign w:val="baseline"/>
      <w:cs w:val="off"/>
    </w:rPr>
  </w:style>
  <w:style w:type="character" w:styleId="UnresolvedMention">
    <w:name w:val="Unresolved Mention"/>
    <w:uiPriority w:val="99"/>
    <w:qFormat w:val="on"/>
    <w:rPr>
      <w:color w:val="605e5c"/>
      <w:w w:val="100"/>
      <w:position w:val="-1"/>
      <w:shd w:val="clear" w:color="auto" w:fill="e1dfdd"/>
      <w:vertAlign w:val="baseline"/>
      <w:cs w:val="off"/>
    </w:rPr>
  </w:style>
  <w:style w:type="paragraph" w:styleId="Subtitle">
    <w:name w:val="Subtitle"/>
    <w:basedOn w:val="Normal"/>
    <w:next w:val="Normal"/>
    <w:uiPriority w:val="11"/>
    <w:qFormat w:val="on"/>
    <w:pPr>
      <w:keepNext w:val="on"/>
      <w:keepLines w:val="on"/>
      <w:spacing w:before="360" w:after="80"/>
    </w:pPr>
    <w:rPr>
      <w:rFonts w:ascii="Georgia" w:cs="Georgia" w:eastAsia="Georgia" w:hAnsi="Georgia"/>
      <w:i/>
      <w:color w:val="666666"/>
      <w:sz w:val="48"/>
      <w:szCs w:val="48"/>
    </w:rPr>
  </w:style>
  <w:style w:type="paragraph" w:styleId="Normal(Web)">
    <w:name w:val="Normal (Web)"/>
    <w:basedOn w:val="Normal"/>
    <w:uiPriority w:val="99"/>
    <w:semiHidden w:val="on"/>
    <w:unhideWhenUsed w:val="on"/>
    <w:pPr>
      <w:spacing w:before="100" w:after="100" w:line="240" w:lineRule="auto"/>
      <w:ind w:left="0" w:firstLine="0"/>
    </w:pPr>
    <w:rPr>
      <w:rFonts w:ascii="Times New Roman" w:cs="Times New Roman" w:eastAsia="Times New Roman" w:hAnsi="Times New Roman"/>
      <w:position w:val="0"/>
      <w:sz w:val="24"/>
      <w:szCs w:val="24"/>
      <w:lang w:eastAsia="en-IN"/>
    </w:rPr>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772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11" Type="http://schemas.openxmlformats.org/officeDocument/2006/relationships/theme" Target="theme/theme1.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 Type="http://schemas.openxmlformats.org/officeDocument/2006/relationships/customXml" Target="../customXml/item1.xml"/><Relationship Id="rId5" Type="http://schemas.openxmlformats.org/officeDocument/2006/relationships/webSettings" Target="webSettings.xml"/></Relationships>
</file>

<file path=word/_rels/endnotes.xml.rels><?xml version="1.0" encoding="UTF-8" standalone="yes"?>
<Relationships xmlns="http://schemas.openxmlformats.org/package/2006/relationships"></Relationships>
</file>

<file path=word/_rels/footer1.xml.rels><?xml version="1.0" encoding="UTF-8" standalone="yes"?>
<Relationships xmlns="http://schemas.openxmlformats.org/package/2006/relationships"><Relationship Id="rId1" Type="http://schemas.openxmlformats.org/officeDocument/2006/relationships/hyperlink" Target="http://www.fireshark.in" TargetMode="External"/></Relationships>
</file>

<file path=word/_rels/footnotes.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1.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QdRXagkPxftzVdkriTgFFiBIgg==">AMUW2mW+jOdmbD5EFVyl5CnotejA4FaJ6zqeGfA8J6R1+hhUHTpynKLVizns3fAnbaYejqWHaA71qxcy7fyAUWOme72n/JEQ1DweY54vU/4/FW6rOauQVTk=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Singh</dc:creator>
  <cp:lastModifiedBy>Author</cp:lastModifiedBy>
</cp:coreProperties>
</file>