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Linear Algebra Concept Notes</w:t>
      </w:r>
    </w:p>
    <w:p>
      <w:pPr>
        <w:pStyle w:val="Heading2"/>
      </w:pPr>
      <w:r>
        <w:t>Geometric Interpretation of Span</w:t>
      </w:r>
    </w:p>
    <w:p>
      <w:r>
        <w:t>Latex:</w:t>
        <w:br/>
        <w:t>\text{span}(v_1, v_2, \dots, v_n)=\{a_1v_1+a_2v_2+\dots+a_nv_n\}</w:t>
        <w:br/>
        <w:br/>
        <w:t>Meaning:</w:t>
        <w:br/>
        <w:t>Span means all locations reachable using the given vectors.</w:t>
        <w:br/>
        <w:br/>
        <w:t>Example:</w:t>
        <w:br/>
        <w:t>Latex:</w:t>
        <w:br/>
        <w:t>a(1,0)+b(0,1)=(a,b)</w:t>
        <w:br/>
        <w:br/>
        <w:t>This means every point in the plane is reachable.</w:t>
      </w:r>
    </w:p>
    <w:p>
      <w:pPr>
        <w:pStyle w:val="Heading2"/>
      </w:pPr>
      <w:r>
        <w:t>Meaning of New Direction</w:t>
      </w:r>
    </w:p>
    <w:p>
      <w:r>
        <w:t>Example:</w:t>
        <w:br/>
        <w:t>Latex:</w:t>
        <w:br/>
        <w:t>(1,1)=(1,0)+(0,1)</w:t>
        <w:br/>
        <w:br/>
        <w:t>Meaning:</w:t>
        <w:br/>
        <w:t>(1,1) adds no new reachable direction because it can already be generated from existing vectors.</w:t>
      </w:r>
    </w:p>
    <w:p>
      <w:pPr>
        <w:pStyle w:val="Heading2"/>
      </w:pPr>
      <w:r>
        <w:t>Why the Zero Vector Matters</w:t>
      </w:r>
    </w:p>
    <w:p>
      <w:r>
        <w:t>Linear dependence is defined through:</w:t>
        <w:br/>
        <w:br/>
        <w:t>Latex:</w:t>
        <w:br/>
        <w:t>a_1v_1+a_2v_2+\dots+a_nv_n=0</w:t>
        <w:br/>
        <w:br/>
        <w:t>The zero vector acts as a cancellation target and neutral position.</w:t>
      </w:r>
    </w:p>
    <w:p>
      <w:pPr>
        <w:pStyle w:val="Heading2"/>
      </w:pPr>
      <w:r>
        <w:t>Zero Polynomial</w:t>
      </w:r>
    </w:p>
    <w:p>
      <w:r>
        <w:t>Latex:</w:t>
        <w:br/>
        <w:t>0(x)=0</w:t>
        <w:br/>
        <w:br/>
        <w:t>Example:</w:t>
        <w:br/>
        <w:t>Latex:</w:t>
        <w:br/>
        <w:t>x^2-x^2=0</w:t>
        <w:br/>
        <w:br/>
        <w:t>The zero polynomial is the cancellation target for polynomial vector spaces.</w:t>
      </w:r>
    </w:p>
    <w:p>
      <w:pPr>
        <w:pStyle w:val="Heading2"/>
      </w:pPr>
      <w:r>
        <w:t>Vector Space Checklist</w:t>
      </w:r>
    </w:p>
    <w:p>
      <w:r>
        <w:t>To verify a vector space, check:</w:t>
        <w:br/>
        <w:t>1. Closed under addition</w:t>
        <w:br/>
        <w:t>2. Closed under scalar multiplication</w:t>
        <w:br/>
        <w:t>3. Contains zero vector</w:t>
      </w:r>
    </w:p>
    <w:p>
      <w:pPr>
        <w:pStyle w:val="Heading2"/>
      </w:pPr>
      <w:r>
        <w:t>Example: Invertible Matrices</w:t>
      </w:r>
    </w:p>
    <w:p>
      <w:r>
        <w:t>Latex:</w:t>
        <w:br/>
        <w:t>A+(-A)=0</w:t>
        <w:br/>
        <w:br/>
        <w:t>But the zero matrix is not invertible.</w:t>
        <w:br/>
        <w:br/>
        <w:t>Therefore invertible matrices are not a vector space.</w:t>
      </w:r>
    </w:p>
    <w:p>
      <w:pPr>
        <w:pStyle w:val="Heading2"/>
      </w:pPr>
      <w:r>
        <w:t>Objects vs Operations</w:t>
      </w:r>
    </w:p>
    <w:p>
      <w:r>
        <w:t>A vector is NOT defined by shape.</w:t>
        <w:br/>
        <w:br/>
        <w:t>A vector is defined by:</w:t>
        <w:br/>
        <w:t>- vector addition</w:t>
        <w:br/>
        <w:t>- scalar multiplication</w:t>
        <w:br/>
        <w:br/>
        <w:t>Examples:</w:t>
        <w:br/>
        <w:t>- tuples</w:t>
        <w:br/>
        <w:t>- matrices</w:t>
        <w:br/>
        <w:t>- polynomials</w:t>
        <w:br/>
        <w:t>- functions</w:t>
      </w:r>
    </w:p>
    <w:p>
      <w:pPr>
        <w:pStyle w:val="Heading2"/>
      </w:pPr>
      <w:r>
        <w:t>Polynomial Basis Intuition</w:t>
      </w:r>
    </w:p>
    <w:p>
      <w:r>
        <w:t>Basis vectors:</w:t>
        <w:br/>
        <w:t>Latex:</w:t>
        <w:br/>
        <w:t>1, x, x^2</w:t>
        <w:br/>
        <w:br/>
        <w:t>Every quadratic polynomial:</w:t>
        <w:br/>
        <w:br/>
        <w:t>Latex:</w:t>
        <w:br/>
        <w:t>a+bx+cx^2</w:t>
        <w:br/>
        <w:br/>
        <w:t>can be written as:</w:t>
        <w:br/>
        <w:br/>
        <w:t>Latex:</w:t>
        <w:br/>
        <w:t>a(1)+b(x)+c(x^2)</w:t>
      </w:r>
    </w:p>
    <w:p>
      <w:pPr>
        <w:pStyle w:val="Heading2"/>
      </w:pPr>
      <w:r>
        <w:t>Linear Dependence</w:t>
      </w:r>
    </w:p>
    <w:p>
      <w:r>
        <w:t>Dependence means:</w:t>
        <w:br/>
        <w:br/>
        <w:t>Latex:</w:t>
        <w:br/>
        <w:t>a_1v_1+a_2v_2+\dots+a_nv_n=0</w:t>
        <w:br/>
        <w:br/>
        <w:t>where not all coefficients are zero.</w:t>
        <w:br/>
        <w:br/>
        <w:t>Example:</w:t>
        <w:br/>
        <w:br/>
        <w:t>Latex:</w:t>
        <w:br/>
        <w:t>2v_1-3v_2+7v_3=0</w:t>
      </w:r>
    </w:p>
    <w:p>
      <w:pPr>
        <w:pStyle w:val="Heading2"/>
      </w:pPr>
      <w:r>
        <w:t>Basis</w:t>
      </w:r>
    </w:p>
    <w:p>
      <w:r>
        <w:t>A basis is:</w:t>
        <w:br/>
        <w:t>- linearly independent</w:t>
        <w:br/>
        <w:t>- spans the space</w:t>
        <w:br/>
        <w:br/>
        <w:t>Example:</w:t>
        <w:br/>
        <w:br/>
        <w:t>Latex:</w:t>
        <w:br/>
        <w:t>(1,0),(0,1)</w:t>
        <w:br/>
        <w:br/>
        <w:t>These span the plane and are independent.</w:t>
      </w:r>
    </w:p>
    <w:p>
      <w:pPr>
        <w:pStyle w:val="Heading2"/>
      </w:pPr>
      <w:r>
        <w:t>Dimension</w:t>
      </w:r>
    </w:p>
    <w:p>
      <w:r>
        <w:t>Dimension means:</w:t>
        <w:br/>
        <w:t>Number of independent directions.</w:t>
        <w:br/>
        <w:br/>
        <w:t>Examples:</w:t>
        <w:br/>
        <w:br/>
        <w:t>Latex:</w:t>
        <w:br/>
        <w:t>\dim = 1</w:t>
        <w:br/>
        <w:br/>
        <w:t>Latex:</w:t>
        <w:br/>
        <w:t>\dim = 2</w:t>
        <w:br/>
        <w:br/>
        <w:t>Latex:</w:t>
        <w:br/>
        <w:t>\dim(P_2)=3</w:t>
      </w:r>
    </w:p>
    <w:p>
      <w:pPr>
        <w:pStyle w:val="Heading2"/>
      </w:pPr>
      <w:r>
        <w:t>Function Spaces</w:t>
      </w:r>
    </w:p>
    <w:p>
      <w:r>
        <w:t>Functions can behave as vectors.</w:t>
        <w:br/>
        <w:br/>
        <w:t>Example:</w:t>
        <w:br/>
        <w:br/>
        <w:t>Latex:</w:t>
        <w:br/>
        <w:t>f(x)=x, \quad g(x)=x^2</w:t>
        <w:br/>
        <w:br/>
        <w:t>Addition:</w:t>
        <w:br/>
        <w:br/>
        <w:t>Latex:</w:t>
        <w:br/>
        <w:t>(f+g)(x)=x+x^2</w:t>
        <w:br/>
        <w:br/>
        <w:t>Scalar multiplication:</w:t>
        <w:br/>
        <w:br/>
        <w:t>Latex:</w:t>
        <w:br/>
        <w:t>2f(x)=2x</w:t>
      </w:r>
    </w:p>
    <w:p>
      <w:pPr>
        <w:pStyle w:val="Heading2"/>
      </w:pPr>
      <w:r>
        <w:t>Geometric Thinking</w:t>
      </w:r>
    </w:p>
    <w:p>
      <w:r>
        <w:t>Instead of memorizing formulas, ask:</w:t>
        <w:br/>
        <w:t>- What locations are reachable?</w:t>
        <w:br/>
        <w:t>- Does this vector add a new direction?</w:t>
        <w:br/>
        <w:t>- Can one vector already be generated from others?</w:t>
        <w:br/>
        <w:t>- What is the minimum generating set?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