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51B" w:rsidRDefault="0000751B" w:rsidP="0000751B">
      <w:pPr>
        <w:rPr>
          <w:rFonts w:ascii="Segoe UI" w:eastAsiaTheme="majorEastAsia" w:hAnsi="Segoe UI" w:cs="Segoe UI"/>
          <w:b/>
          <w:bCs/>
        </w:rPr>
      </w:pPr>
      <w:r>
        <w:rPr>
          <w:rFonts w:ascii="Segoe UI" w:eastAsiaTheme="majorEastAsia" w:hAnsi="Segoe UI" w:cs="Segoe UI"/>
          <w:b/>
          <w:bCs/>
        </w:rPr>
        <w:t>Interview Questions:</w:t>
      </w:r>
    </w:p>
    <w:p w:rsidR="0000751B" w:rsidRPr="0000751B" w:rsidRDefault="0000751B" w:rsidP="0000751B">
      <w:pPr>
        <w:pStyle w:val="ListParagraph"/>
        <w:numPr>
          <w:ilvl w:val="0"/>
          <w:numId w:val="2"/>
        </w:numPr>
        <w:rPr>
          <w:rFonts w:ascii="Segoe UI" w:eastAsiaTheme="majorEastAsia" w:hAnsi="Segoe UI" w:cs="Segoe UI"/>
          <w:color w:val="FF0000"/>
        </w:rPr>
      </w:pPr>
      <w:r w:rsidRPr="0000751B">
        <w:rPr>
          <w:rFonts w:ascii="Segoe UI" w:eastAsiaTheme="majorEastAsia" w:hAnsi="Segoe UI" w:cs="Segoe UI"/>
          <w:color w:val="FF0000"/>
        </w:rPr>
        <w:t>What are some common hyperparameters of decision tree models, and how do they affect the model's performance?</w:t>
      </w:r>
    </w:p>
    <w:p w:rsidR="0000751B" w:rsidRPr="0000751B" w:rsidRDefault="0000751B" w:rsidP="0000751B">
      <w:pPr>
        <w:ind w:left="360"/>
        <w:rPr>
          <w:rFonts w:ascii="Segoe UI" w:eastAsiaTheme="majorEastAsia" w:hAnsi="Segoe UI" w:cs="Segoe UI"/>
          <w:color w:val="FF0000"/>
        </w:rPr>
      </w:pP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 models have several hyperparameters that influence their complexity, accuracy, and generalization. Here are some of the most commonly tuned hyperparameters:</w:t>
      </w:r>
    </w:p>
    <w:p w:rsidR="0000751B" w:rsidRPr="0000751B" w:rsidRDefault="0000751B" w:rsidP="00007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75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max_depth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: Specifies the maximum depth of the tree. Limiting the depth can prevent the model from overfitting by restricting how much it can learn from the training data.</w:t>
      </w:r>
    </w:p>
    <w:p w:rsidR="0000751B" w:rsidRPr="0000751B" w:rsidRDefault="0000751B" w:rsidP="00007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75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min_samples_split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: Determines the minimum number of samples required to split an internal node. Higher values can prevent the tree from creating nodes that capture noise in the data.</w:t>
      </w:r>
    </w:p>
    <w:p w:rsidR="0000751B" w:rsidRPr="0000751B" w:rsidRDefault="0000751B" w:rsidP="00007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75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min_samples_leaf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Sets the minimum number of samples required to be at a leaf node. This helps in smoothing the model and preventing it from </w:t>
      </w:r>
      <w:proofErr w:type="spellStart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noise.</w:t>
      </w:r>
    </w:p>
    <w:p w:rsidR="0000751B" w:rsidRPr="0000751B" w:rsidRDefault="0000751B" w:rsidP="00007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75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max_features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the number of features to consider when looking for the best split. Reducing this number can introduce randomness and help in reducing overfitting.</w:t>
      </w:r>
    </w:p>
    <w:p w:rsidR="0000751B" w:rsidRPr="0000751B" w:rsidRDefault="0000751B" w:rsidP="00007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criterion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: Specifies the function to measure the quality of a split. Common options are '</w:t>
      </w:r>
      <w:proofErr w:type="spellStart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gini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' for the Gini impurity and 'entropy' for information gain. The choice can affect the structure and performance of the tree.</w:t>
      </w:r>
      <w:bookmarkStart w:id="0" w:name="_GoBack"/>
      <w:bookmarkEnd w:id="0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0751B" w:rsidRPr="0000751B" w:rsidRDefault="0000751B" w:rsidP="00007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Tuning these hyperparameters is crucial for optimizing the performance of decision tree models. </w:t>
      </w:r>
    </w:p>
    <w:p w:rsidR="0000751B" w:rsidRPr="0000751B" w:rsidRDefault="0000751B" w:rsidP="00007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0751B" w:rsidRDefault="0000751B" w:rsidP="0000751B">
      <w:pPr>
        <w:tabs>
          <w:tab w:val="left" w:pos="1650"/>
        </w:tabs>
      </w:pPr>
    </w:p>
    <w:p w:rsidR="0000751B" w:rsidRPr="0000751B" w:rsidRDefault="0000751B" w:rsidP="0000751B">
      <w:pPr>
        <w:rPr>
          <w:rFonts w:ascii="Segoe UI" w:eastAsiaTheme="majorEastAsia" w:hAnsi="Segoe UI" w:cs="Segoe UI"/>
          <w:color w:val="FF0000"/>
        </w:rPr>
      </w:pPr>
      <w:r w:rsidRPr="0000751B">
        <w:rPr>
          <w:rFonts w:ascii="Segoe UI" w:eastAsiaTheme="majorEastAsia" w:hAnsi="Segoe UI" w:cs="Segoe UI"/>
          <w:color w:val="FF0000"/>
        </w:rPr>
        <w:t>2. What is the difference between the Label encoding and One-hot encoding?</w:t>
      </w:r>
    </w:p>
    <w:p w:rsidR="0000751B" w:rsidRPr="0000751B" w:rsidRDefault="0000751B" w:rsidP="00007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Label Encoding and One-Hot Encoding are techniques used to convert categorical variables into numerical formats suitable for machine learning algorithms. Here's how they differ:</w:t>
      </w:r>
    </w:p>
    <w:p w:rsidR="0000751B" w:rsidRPr="0000751B" w:rsidRDefault="0000751B" w:rsidP="00007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Encoding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751B" w:rsidRPr="0000751B" w:rsidRDefault="0000751B" w:rsidP="00007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Assigns a unique integer to each category. For example, 'Red' = 0, 'Green' = 1, 'Blue' = 2. </w:t>
      </w:r>
    </w:p>
    <w:p w:rsidR="0000751B" w:rsidRPr="0000751B" w:rsidRDefault="0000751B" w:rsidP="00007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Efficient and straightforward; does not increase the dimensionality of the dataset. </w:t>
      </w:r>
    </w:p>
    <w:p w:rsidR="0000751B" w:rsidRPr="0000751B" w:rsidRDefault="0000751B" w:rsidP="00007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May introduce unintended ordinal relationships between categories, which can mislead algorithms that assume numerical order. </w:t>
      </w:r>
    </w:p>
    <w:p w:rsidR="0000751B" w:rsidRPr="0000751B" w:rsidRDefault="0000751B" w:rsidP="00007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Used With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: Algorithms that can handle categorical variables with ordinal relationships, such as tree-based models.</w:t>
      </w:r>
    </w:p>
    <w:p w:rsidR="0000751B" w:rsidRPr="0000751B" w:rsidRDefault="0000751B" w:rsidP="00007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751B" w:rsidRPr="0000751B" w:rsidRDefault="0000751B" w:rsidP="00007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binary columns for each category. For instance, a '</w:t>
      </w:r>
      <w:proofErr w:type="spellStart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' feature with categories 'Red', 'Green', 'Blue' becomes three columns: '</w:t>
      </w:r>
      <w:proofErr w:type="spellStart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Color_Red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', '</w:t>
      </w:r>
      <w:proofErr w:type="spellStart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Color_Green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', '</w:t>
      </w:r>
      <w:proofErr w:type="spellStart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Color_Blue</w:t>
      </w:r>
      <w:proofErr w:type="spellEnd"/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', with a 1 indicating the presence of that category.</w:t>
      </w:r>
    </w:p>
    <w:p w:rsidR="0000751B" w:rsidRPr="0000751B" w:rsidRDefault="0000751B" w:rsidP="00007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Avoids introducing ordinal relationships; suitable for nominal categories. </w:t>
      </w:r>
    </w:p>
    <w:p w:rsidR="0000751B" w:rsidRPr="0000751B" w:rsidRDefault="0000751B" w:rsidP="00007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Cons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Can significantly increase the dimensionality of the dataset, especially with features that have many unique categories. </w:t>
      </w:r>
    </w:p>
    <w:p w:rsidR="0000751B" w:rsidRPr="0000751B" w:rsidRDefault="0000751B" w:rsidP="000075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5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Used With</w:t>
      </w:r>
      <w:r w:rsidRPr="0000751B">
        <w:rPr>
          <w:rFonts w:ascii="Times New Roman" w:eastAsia="Times New Roman" w:hAnsi="Times New Roman" w:cs="Times New Roman"/>
          <w:sz w:val="24"/>
          <w:szCs w:val="24"/>
          <w:lang w:eastAsia="en-IN"/>
        </w:rPr>
        <w:t>: Algorithms that assume no ordinal relationship between categories, such as linear regression or neural networks.</w:t>
      </w:r>
    </w:p>
    <w:p w:rsidR="0000751B" w:rsidRPr="0000751B" w:rsidRDefault="0000751B" w:rsidP="0000751B">
      <w:pPr>
        <w:tabs>
          <w:tab w:val="left" w:pos="1650"/>
        </w:tabs>
      </w:pPr>
    </w:p>
    <w:sectPr w:rsidR="0000751B" w:rsidRPr="00007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DE307C"/>
    <w:multiLevelType w:val="hybridMultilevel"/>
    <w:tmpl w:val="08760F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53801"/>
    <w:multiLevelType w:val="multilevel"/>
    <w:tmpl w:val="92D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F0FAB"/>
    <w:multiLevelType w:val="multilevel"/>
    <w:tmpl w:val="B1B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1B"/>
    <w:rsid w:val="0000751B"/>
    <w:rsid w:val="00D3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92B7"/>
  <w15:chartTrackingRefBased/>
  <w15:docId w15:val="{C1B3AF31-094F-4C05-8E19-F08E1542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lative">
    <w:name w:val="relative"/>
    <w:basedOn w:val="DefaultParagraphFont"/>
    <w:rsid w:val="0000751B"/>
  </w:style>
  <w:style w:type="character" w:styleId="HTMLCode">
    <w:name w:val="HTML Code"/>
    <w:basedOn w:val="DefaultParagraphFont"/>
    <w:uiPriority w:val="99"/>
    <w:semiHidden/>
    <w:unhideWhenUsed/>
    <w:rsid w:val="0000751B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00751B"/>
  </w:style>
  <w:style w:type="character" w:customStyle="1" w:styleId="max-w-full">
    <w:name w:val="max-w-full"/>
    <w:basedOn w:val="DefaultParagraphFont"/>
    <w:rsid w:val="0000751B"/>
  </w:style>
  <w:style w:type="paragraph" w:styleId="ListParagraph">
    <w:name w:val="List Paragraph"/>
    <w:basedOn w:val="Normal"/>
    <w:uiPriority w:val="34"/>
    <w:qFormat/>
    <w:rsid w:val="0000751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0751B"/>
    <w:rPr>
      <w:b/>
      <w:bCs/>
    </w:rPr>
  </w:style>
  <w:style w:type="character" w:customStyle="1" w:styleId="-me-1">
    <w:name w:val="-me-1"/>
    <w:basedOn w:val="DefaultParagraphFont"/>
    <w:rsid w:val="00007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2025-05-13T07:23:00Z</dcterms:created>
  <dcterms:modified xsi:type="dcterms:W3CDTF">2025-05-13T07:25:00Z</dcterms:modified>
</cp:coreProperties>
</file>