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3E94" w14:textId="092C1C8B" w:rsidR="007E4104" w:rsidRDefault="001C2F3A" w:rsidP="001C2F3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 -1 INTRODUCTION TO CLOUD COMPUTING</w:t>
      </w:r>
    </w:p>
    <w:p w14:paraId="1A9DF347" w14:textId="77777777" w:rsidR="001C2F3A" w:rsidRDefault="001C2F3A" w:rsidP="001C2F3A">
      <w:pPr>
        <w:rPr>
          <w:sz w:val="28"/>
          <w:szCs w:val="28"/>
        </w:rPr>
      </w:pPr>
    </w:p>
    <w:p w14:paraId="4578FFBF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1. What is Cloud Computing?</w:t>
      </w:r>
    </w:p>
    <w:p w14:paraId="4DF82597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t>Cloud computing is the delivery of computing services—such as servers, storage, databases, networking, software, analytics, and artificial intelligence—over the internet (“the cloud”).</w:t>
      </w:r>
      <w:r w:rsidRPr="00095027">
        <w:rPr>
          <w:sz w:val="28"/>
          <w:szCs w:val="28"/>
        </w:rPr>
        <w:br/>
        <w:t>Instead of owning and maintaining physical data centers or servers, users can access computing resources on-demand and pay only for what they use.</w:t>
      </w:r>
    </w:p>
    <w:p w14:paraId="43C6FE94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pict w14:anchorId="1B000CFB">
          <v:rect id="_x0000_i1043" style="width:0;height:1.5pt" o:hralign="center" o:hrstd="t" o:hr="t" fillcolor="#a0a0a0" stroked="f"/>
        </w:pict>
      </w:r>
    </w:p>
    <w:p w14:paraId="44213CBF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2. Cloud Computing Deployment Models</w:t>
      </w:r>
    </w:p>
    <w:p w14:paraId="4A244214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t>Deployment models describe how cloud services are made available to users. The main models are:</w:t>
      </w:r>
    </w:p>
    <w:p w14:paraId="6C07D92C" w14:textId="77777777" w:rsidR="00095027" w:rsidRPr="00095027" w:rsidRDefault="00095027" w:rsidP="00095027">
      <w:pPr>
        <w:numPr>
          <w:ilvl w:val="0"/>
          <w:numId w:val="1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Public Cloud</w:t>
      </w:r>
    </w:p>
    <w:p w14:paraId="04235A02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Owned and operated by third-party providers (e.g., AWS, Microsoft Azure, Google Cloud).</w:t>
      </w:r>
    </w:p>
    <w:p w14:paraId="5B40BD4A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Resources are shared among multiple users (multi-tenant).</w:t>
      </w:r>
    </w:p>
    <w:p w14:paraId="5DAAB36C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Cost-effective and scalable.</w:t>
      </w:r>
    </w:p>
    <w:p w14:paraId="78B21384" w14:textId="77777777" w:rsidR="00095027" w:rsidRPr="00095027" w:rsidRDefault="00095027" w:rsidP="00095027">
      <w:pPr>
        <w:numPr>
          <w:ilvl w:val="0"/>
          <w:numId w:val="1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Private Cloud</w:t>
      </w:r>
    </w:p>
    <w:p w14:paraId="62A3B4A0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Dedicated infrastructure used exclusively by one organization.</w:t>
      </w:r>
    </w:p>
    <w:p w14:paraId="3D5539C3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Offers more control, security, and customization.</w:t>
      </w:r>
    </w:p>
    <w:p w14:paraId="0995CD4D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Can be hosted on-premises or by a third party.</w:t>
      </w:r>
    </w:p>
    <w:p w14:paraId="52F1C62F" w14:textId="77777777" w:rsidR="00095027" w:rsidRPr="00095027" w:rsidRDefault="00095027" w:rsidP="00095027">
      <w:pPr>
        <w:numPr>
          <w:ilvl w:val="0"/>
          <w:numId w:val="1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Hybrid Cloud</w:t>
      </w:r>
    </w:p>
    <w:p w14:paraId="204CD04B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Combines public and private clouds.</w:t>
      </w:r>
    </w:p>
    <w:p w14:paraId="3DDF9135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Allows data and applications to be shared between them.</w:t>
      </w:r>
    </w:p>
    <w:p w14:paraId="44D26E6D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Flexible and useful for handling sensitive data.</w:t>
      </w:r>
    </w:p>
    <w:p w14:paraId="57E33313" w14:textId="77777777" w:rsidR="00095027" w:rsidRPr="00095027" w:rsidRDefault="00095027" w:rsidP="00095027">
      <w:pPr>
        <w:numPr>
          <w:ilvl w:val="0"/>
          <w:numId w:val="1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lastRenderedPageBreak/>
        <w:t>Community Cloud</w:t>
      </w:r>
    </w:p>
    <w:p w14:paraId="422B33D2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Shared infrastructure for a specific group or community with common interests (e.g., government agencies).</w:t>
      </w:r>
    </w:p>
    <w:p w14:paraId="0E6FE9EA" w14:textId="77777777" w:rsidR="00095027" w:rsidRPr="00095027" w:rsidRDefault="00095027" w:rsidP="00095027">
      <w:pPr>
        <w:numPr>
          <w:ilvl w:val="1"/>
          <w:numId w:val="1"/>
        </w:numPr>
        <w:rPr>
          <w:sz w:val="28"/>
          <w:szCs w:val="28"/>
        </w:rPr>
      </w:pPr>
      <w:r w:rsidRPr="00095027">
        <w:rPr>
          <w:sz w:val="28"/>
          <w:szCs w:val="28"/>
        </w:rPr>
        <w:t>Cost and access are shared among participants.</w:t>
      </w:r>
    </w:p>
    <w:p w14:paraId="766D7BB0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pict w14:anchorId="6BFEA7C9">
          <v:rect id="_x0000_i1044" style="width:0;height:1.5pt" o:hralign="center" o:hrstd="t" o:hr="t" fillcolor="#a0a0a0" stroked="f"/>
        </w:pict>
      </w:r>
    </w:p>
    <w:p w14:paraId="612F0C4A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3. Components of Cloud Computing</w:t>
      </w:r>
    </w:p>
    <w:p w14:paraId="64F76EBD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t>The key components include:</w:t>
      </w:r>
    </w:p>
    <w:p w14:paraId="03602C2B" w14:textId="77777777" w:rsidR="00095027" w:rsidRPr="00095027" w:rsidRDefault="00095027" w:rsidP="00095027">
      <w:pPr>
        <w:numPr>
          <w:ilvl w:val="0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Front-End</w:t>
      </w:r>
      <w:r w:rsidRPr="00095027">
        <w:rPr>
          <w:sz w:val="28"/>
          <w:szCs w:val="28"/>
        </w:rPr>
        <w:t>:</w:t>
      </w:r>
      <w:r w:rsidRPr="00095027">
        <w:rPr>
          <w:sz w:val="28"/>
          <w:szCs w:val="28"/>
        </w:rPr>
        <w:br/>
        <w:t>Interface used by the client (web browser, application).</w:t>
      </w:r>
    </w:p>
    <w:p w14:paraId="1B8B297E" w14:textId="77777777" w:rsidR="00095027" w:rsidRPr="00095027" w:rsidRDefault="00095027" w:rsidP="00095027">
      <w:pPr>
        <w:numPr>
          <w:ilvl w:val="0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Back-End</w:t>
      </w:r>
      <w:r w:rsidRPr="00095027">
        <w:rPr>
          <w:sz w:val="28"/>
          <w:szCs w:val="28"/>
        </w:rPr>
        <w:t>:</w:t>
      </w:r>
      <w:r w:rsidRPr="00095027">
        <w:rPr>
          <w:sz w:val="28"/>
          <w:szCs w:val="28"/>
        </w:rPr>
        <w:br/>
        <w:t>The cloud itself, including servers, storage, databases, and management systems.</w:t>
      </w:r>
    </w:p>
    <w:p w14:paraId="44C37F45" w14:textId="77777777" w:rsidR="00095027" w:rsidRPr="00095027" w:rsidRDefault="00095027" w:rsidP="00095027">
      <w:pPr>
        <w:numPr>
          <w:ilvl w:val="0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Network</w:t>
      </w:r>
      <w:r w:rsidRPr="00095027">
        <w:rPr>
          <w:sz w:val="28"/>
          <w:szCs w:val="28"/>
        </w:rPr>
        <w:t>:</w:t>
      </w:r>
      <w:r w:rsidRPr="00095027">
        <w:rPr>
          <w:sz w:val="28"/>
          <w:szCs w:val="28"/>
        </w:rPr>
        <w:br/>
        <w:t>Ensures connectivity between front-end and back-end via the internet.</w:t>
      </w:r>
    </w:p>
    <w:p w14:paraId="1AF65242" w14:textId="77777777" w:rsidR="00095027" w:rsidRPr="00095027" w:rsidRDefault="00095027" w:rsidP="00095027">
      <w:pPr>
        <w:numPr>
          <w:ilvl w:val="0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Middleware</w:t>
      </w:r>
      <w:r w:rsidRPr="00095027">
        <w:rPr>
          <w:sz w:val="28"/>
          <w:szCs w:val="28"/>
        </w:rPr>
        <w:t>:</w:t>
      </w:r>
      <w:r w:rsidRPr="00095027">
        <w:rPr>
          <w:sz w:val="28"/>
          <w:szCs w:val="28"/>
        </w:rPr>
        <w:br/>
        <w:t>Software that connects different applications and ensures smooth communication.</w:t>
      </w:r>
    </w:p>
    <w:p w14:paraId="76BE7FCC" w14:textId="77777777" w:rsidR="00095027" w:rsidRPr="00095027" w:rsidRDefault="00095027" w:rsidP="00095027">
      <w:pPr>
        <w:numPr>
          <w:ilvl w:val="0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Service Models</w:t>
      </w:r>
      <w:r w:rsidRPr="00095027">
        <w:rPr>
          <w:sz w:val="28"/>
          <w:szCs w:val="28"/>
        </w:rPr>
        <w:t xml:space="preserve"> (part of the ecosystem):</w:t>
      </w:r>
    </w:p>
    <w:p w14:paraId="05399C70" w14:textId="77777777" w:rsidR="00095027" w:rsidRPr="00095027" w:rsidRDefault="00095027" w:rsidP="00095027">
      <w:pPr>
        <w:numPr>
          <w:ilvl w:val="1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IaaS (Infrastructure as a Service)</w:t>
      </w:r>
      <w:r w:rsidRPr="00095027">
        <w:rPr>
          <w:sz w:val="28"/>
          <w:szCs w:val="28"/>
        </w:rPr>
        <w:t xml:space="preserve"> – Virtual machines, storage, networking.</w:t>
      </w:r>
    </w:p>
    <w:p w14:paraId="0E333AC0" w14:textId="77777777" w:rsidR="00095027" w:rsidRPr="00095027" w:rsidRDefault="00095027" w:rsidP="00095027">
      <w:pPr>
        <w:numPr>
          <w:ilvl w:val="1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PaaS (Platform as a Service)</w:t>
      </w:r>
      <w:r w:rsidRPr="00095027">
        <w:rPr>
          <w:sz w:val="28"/>
          <w:szCs w:val="28"/>
        </w:rPr>
        <w:t xml:space="preserve"> – Runtime environments for developers.</w:t>
      </w:r>
    </w:p>
    <w:p w14:paraId="5E6184DB" w14:textId="7E6A5C93" w:rsidR="00095027" w:rsidRDefault="00095027" w:rsidP="00095027">
      <w:pPr>
        <w:numPr>
          <w:ilvl w:val="1"/>
          <w:numId w:val="2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SaaS (Software as a Service)</w:t>
      </w:r>
      <w:r w:rsidRPr="00095027">
        <w:rPr>
          <w:sz w:val="28"/>
          <w:szCs w:val="28"/>
        </w:rPr>
        <w:t xml:space="preserve"> – Ready-to-use applications like Gmail, Office 365.</w:t>
      </w:r>
    </w:p>
    <w:p w14:paraId="1EC17320" w14:textId="16F0E0A4" w:rsidR="00095027" w:rsidRPr="00095027" w:rsidRDefault="00095027" w:rsidP="000950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32ACBC" w14:textId="77777777" w:rsidR="00095027" w:rsidRPr="00095027" w:rsidRDefault="00095027" w:rsidP="00095027">
      <w:pPr>
        <w:rPr>
          <w:sz w:val="28"/>
          <w:szCs w:val="28"/>
        </w:rPr>
      </w:pPr>
      <w:r w:rsidRPr="00095027">
        <w:rPr>
          <w:sz w:val="28"/>
          <w:szCs w:val="28"/>
        </w:rPr>
        <w:lastRenderedPageBreak/>
        <w:pict w14:anchorId="2377C97A">
          <v:rect id="_x0000_i1045" style="width:0;height:1.5pt" o:hralign="center" o:hrstd="t" o:hr="t" fillcolor="#a0a0a0" stroked="f"/>
        </w:pict>
      </w:r>
    </w:p>
    <w:p w14:paraId="591986B5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4. Cloud Computing Advantages and Disadvantages</w:t>
      </w:r>
    </w:p>
    <w:p w14:paraId="4351A27F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Advantages</w:t>
      </w:r>
    </w:p>
    <w:p w14:paraId="2DD3CCB0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Cost Efficiency</w:t>
      </w:r>
      <w:r w:rsidRPr="00095027">
        <w:rPr>
          <w:sz w:val="28"/>
          <w:szCs w:val="28"/>
        </w:rPr>
        <w:t xml:space="preserve"> – Pay-as-you-go, no upfront hardware costs.</w:t>
      </w:r>
    </w:p>
    <w:p w14:paraId="31603AA7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Scalability</w:t>
      </w:r>
      <w:r w:rsidRPr="00095027">
        <w:rPr>
          <w:sz w:val="28"/>
          <w:szCs w:val="28"/>
        </w:rPr>
        <w:t xml:space="preserve"> – Resources can scale up or down as needed.</w:t>
      </w:r>
    </w:p>
    <w:p w14:paraId="53B6F3C8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Accessibility</w:t>
      </w:r>
      <w:r w:rsidRPr="00095027">
        <w:rPr>
          <w:sz w:val="28"/>
          <w:szCs w:val="28"/>
        </w:rPr>
        <w:t xml:space="preserve"> – Access from anywhere with an internet connection.</w:t>
      </w:r>
    </w:p>
    <w:p w14:paraId="2CB314B4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Disaster Recovery &amp; Backup</w:t>
      </w:r>
      <w:r w:rsidRPr="00095027">
        <w:rPr>
          <w:sz w:val="28"/>
          <w:szCs w:val="28"/>
        </w:rPr>
        <w:t xml:space="preserve"> – Data is often backed up automatically.</w:t>
      </w:r>
    </w:p>
    <w:p w14:paraId="6D2DF715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Collaboration</w:t>
      </w:r>
      <w:r w:rsidRPr="00095027">
        <w:rPr>
          <w:sz w:val="28"/>
          <w:szCs w:val="28"/>
        </w:rPr>
        <w:t xml:space="preserve"> – Teams can work together in real time globally.</w:t>
      </w:r>
    </w:p>
    <w:p w14:paraId="176CDB97" w14:textId="77777777" w:rsidR="00095027" w:rsidRPr="00095027" w:rsidRDefault="00095027" w:rsidP="00095027">
      <w:pPr>
        <w:numPr>
          <w:ilvl w:val="0"/>
          <w:numId w:val="3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Automatic Updates</w:t>
      </w:r>
      <w:r w:rsidRPr="00095027">
        <w:rPr>
          <w:sz w:val="28"/>
          <w:szCs w:val="28"/>
        </w:rPr>
        <w:t xml:space="preserve"> – Providers manage software and security updates.</w:t>
      </w:r>
    </w:p>
    <w:p w14:paraId="4630E62E" w14:textId="77777777" w:rsidR="00095027" w:rsidRPr="00095027" w:rsidRDefault="00095027" w:rsidP="00095027">
      <w:pPr>
        <w:rPr>
          <w:b/>
          <w:bCs/>
          <w:sz w:val="28"/>
          <w:szCs w:val="28"/>
        </w:rPr>
      </w:pPr>
      <w:r w:rsidRPr="00095027">
        <w:rPr>
          <w:b/>
          <w:bCs/>
          <w:sz w:val="28"/>
          <w:szCs w:val="28"/>
        </w:rPr>
        <w:t>Disadvantages</w:t>
      </w:r>
    </w:p>
    <w:p w14:paraId="5CFB40A3" w14:textId="77777777" w:rsidR="00095027" w:rsidRPr="00095027" w:rsidRDefault="00095027" w:rsidP="00095027">
      <w:pPr>
        <w:numPr>
          <w:ilvl w:val="0"/>
          <w:numId w:val="4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Downtime</w:t>
      </w:r>
      <w:r w:rsidRPr="00095027">
        <w:rPr>
          <w:sz w:val="28"/>
          <w:szCs w:val="28"/>
        </w:rPr>
        <w:t xml:space="preserve"> – Dependent on internet and provider uptime.</w:t>
      </w:r>
    </w:p>
    <w:p w14:paraId="2DEB8375" w14:textId="77777777" w:rsidR="00095027" w:rsidRPr="00095027" w:rsidRDefault="00095027" w:rsidP="00095027">
      <w:pPr>
        <w:numPr>
          <w:ilvl w:val="0"/>
          <w:numId w:val="4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Security &amp; Privacy Risks</w:t>
      </w:r>
      <w:r w:rsidRPr="00095027">
        <w:rPr>
          <w:sz w:val="28"/>
          <w:szCs w:val="28"/>
        </w:rPr>
        <w:t xml:space="preserve"> – Data stored on third-party servers may be vulnerable.</w:t>
      </w:r>
    </w:p>
    <w:p w14:paraId="3F1EFBF7" w14:textId="77777777" w:rsidR="00095027" w:rsidRPr="00095027" w:rsidRDefault="00095027" w:rsidP="00095027">
      <w:pPr>
        <w:numPr>
          <w:ilvl w:val="0"/>
          <w:numId w:val="4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Limited Control</w:t>
      </w:r>
      <w:r w:rsidRPr="00095027">
        <w:rPr>
          <w:sz w:val="28"/>
          <w:szCs w:val="28"/>
        </w:rPr>
        <w:t xml:space="preserve"> – Less control over infrastructure and data location.</w:t>
      </w:r>
    </w:p>
    <w:p w14:paraId="22B5121E" w14:textId="77777777" w:rsidR="00095027" w:rsidRPr="00095027" w:rsidRDefault="00095027" w:rsidP="00095027">
      <w:pPr>
        <w:numPr>
          <w:ilvl w:val="0"/>
          <w:numId w:val="4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Compliance Issues</w:t>
      </w:r>
      <w:r w:rsidRPr="00095027">
        <w:rPr>
          <w:sz w:val="28"/>
          <w:szCs w:val="28"/>
        </w:rPr>
        <w:t xml:space="preserve"> – Some industries require strict data regulations.</w:t>
      </w:r>
    </w:p>
    <w:p w14:paraId="1784C525" w14:textId="77777777" w:rsidR="00095027" w:rsidRPr="00095027" w:rsidRDefault="00095027" w:rsidP="00095027">
      <w:pPr>
        <w:numPr>
          <w:ilvl w:val="0"/>
          <w:numId w:val="4"/>
        </w:numPr>
        <w:rPr>
          <w:sz w:val="28"/>
          <w:szCs w:val="28"/>
        </w:rPr>
      </w:pPr>
      <w:r w:rsidRPr="00095027">
        <w:rPr>
          <w:b/>
          <w:bCs/>
          <w:sz w:val="28"/>
          <w:szCs w:val="28"/>
        </w:rPr>
        <w:t>Potential Hidden Costs</w:t>
      </w:r>
      <w:r w:rsidRPr="00095027">
        <w:rPr>
          <w:sz w:val="28"/>
          <w:szCs w:val="28"/>
        </w:rPr>
        <w:t xml:space="preserve"> – Scaling may lead to unexpectedly high bills.</w:t>
      </w:r>
    </w:p>
    <w:p w14:paraId="72D3108D" w14:textId="77777777" w:rsidR="001C2F3A" w:rsidRPr="001C2F3A" w:rsidRDefault="001C2F3A" w:rsidP="001C2F3A">
      <w:pPr>
        <w:rPr>
          <w:sz w:val="28"/>
          <w:szCs w:val="28"/>
        </w:rPr>
      </w:pPr>
    </w:p>
    <w:sectPr w:rsidR="001C2F3A" w:rsidRPr="001C2F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94CE" w14:textId="77777777" w:rsidR="00C21A22" w:rsidRDefault="00C21A22" w:rsidP="001C2F3A">
      <w:pPr>
        <w:spacing w:after="0" w:line="240" w:lineRule="auto"/>
      </w:pPr>
      <w:r>
        <w:separator/>
      </w:r>
    </w:p>
  </w:endnote>
  <w:endnote w:type="continuationSeparator" w:id="0">
    <w:p w14:paraId="197DC230" w14:textId="77777777" w:rsidR="00C21A22" w:rsidRDefault="00C21A22" w:rsidP="001C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27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7E48E" w14:textId="77B2BA6E" w:rsidR="001C2F3A" w:rsidRDefault="001C2F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A68194" w14:textId="77777777" w:rsidR="001C2F3A" w:rsidRDefault="001C2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CF97C" w14:textId="77777777" w:rsidR="00C21A22" w:rsidRDefault="00C21A22" w:rsidP="001C2F3A">
      <w:pPr>
        <w:spacing w:after="0" w:line="240" w:lineRule="auto"/>
      </w:pPr>
      <w:r>
        <w:separator/>
      </w:r>
    </w:p>
  </w:footnote>
  <w:footnote w:type="continuationSeparator" w:id="0">
    <w:p w14:paraId="57F2AE8F" w14:textId="77777777" w:rsidR="00C21A22" w:rsidRDefault="00C21A22" w:rsidP="001C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D4F3" w14:textId="1E940928" w:rsidR="001C2F3A" w:rsidRDefault="001C2F3A" w:rsidP="001C2F3A">
    <w:pPr>
      <w:pStyle w:val="Header"/>
      <w:tabs>
        <w:tab w:val="clear" w:pos="4680"/>
      </w:tabs>
    </w:pPr>
    <w:r>
      <w:t>TUSHAR</w:t>
    </w:r>
    <w:r>
      <w:tab/>
      <w:t>TOPS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306B"/>
    <w:multiLevelType w:val="multilevel"/>
    <w:tmpl w:val="659E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6A1"/>
    <w:multiLevelType w:val="multilevel"/>
    <w:tmpl w:val="F4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045"/>
    <w:multiLevelType w:val="multilevel"/>
    <w:tmpl w:val="2A8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6020F"/>
    <w:multiLevelType w:val="multilevel"/>
    <w:tmpl w:val="5580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388248">
    <w:abstractNumId w:val="3"/>
  </w:num>
  <w:num w:numId="2" w16cid:durableId="477377002">
    <w:abstractNumId w:val="2"/>
  </w:num>
  <w:num w:numId="3" w16cid:durableId="1230772045">
    <w:abstractNumId w:val="0"/>
  </w:num>
  <w:num w:numId="4" w16cid:durableId="198782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32"/>
    <w:rsid w:val="00095027"/>
    <w:rsid w:val="001C2F3A"/>
    <w:rsid w:val="0024550B"/>
    <w:rsid w:val="007E4104"/>
    <w:rsid w:val="008C7818"/>
    <w:rsid w:val="00AE53C2"/>
    <w:rsid w:val="00C21A22"/>
    <w:rsid w:val="00C4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5BD2"/>
  <w15:chartTrackingRefBased/>
  <w15:docId w15:val="{ECDAE6B6-B061-4B5E-9BFD-A49C50A7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F3A"/>
  </w:style>
  <w:style w:type="paragraph" w:styleId="Footer">
    <w:name w:val="footer"/>
    <w:basedOn w:val="Normal"/>
    <w:link w:val="FooterChar"/>
    <w:uiPriority w:val="99"/>
    <w:unhideWhenUsed/>
    <w:rsid w:val="001C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Karamchandani</dc:creator>
  <cp:keywords/>
  <dc:description/>
  <cp:lastModifiedBy>Tushar Karamchandani</cp:lastModifiedBy>
  <cp:revision>2</cp:revision>
  <dcterms:created xsi:type="dcterms:W3CDTF">2025-09-24T08:32:00Z</dcterms:created>
  <dcterms:modified xsi:type="dcterms:W3CDTF">2025-09-24T08:57:00Z</dcterms:modified>
</cp:coreProperties>
</file>