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682"/>
        <w:gridCol w:w="4678"/>
      </w:tblGrid>
      <w:tr>
        <w:tblPrEx>
          <w:shd w:val="clear" w:color="auto" w:fill="cdd4e9"/>
        </w:tblPrEx>
        <w:trPr>
          <w:trHeight w:val="1851" w:hRule="atLeast"/>
        </w:trPr>
        <w:tc>
          <w:tcPr>
            <w:tcW w:type="dxa" w:w="4682"/>
            <w:tcBorders>
              <w:top w:val="nil"/>
              <w:left w:val="nil"/>
              <w:bottom w:val="nil"/>
              <w:right w:val="nil"/>
            </w:tcBorders>
            <w:shd w:val="clear" w:color="auto" w:fill="auto"/>
            <w:tcMar>
              <w:top w:type="dxa" w:w="80"/>
              <w:left w:type="dxa" w:w="80"/>
              <w:bottom w:type="dxa" w:w="80"/>
              <w:right w:type="dxa" w:w="80"/>
            </w:tcMar>
            <w:vAlign w:val="top"/>
          </w:tcPr>
          <w:p>
            <w:pPr>
              <w:pStyle w:val="Cog-H1a"/>
              <w:jc w:val="right"/>
              <w:rPr>
                <w:rFonts w:ascii="Georgia" w:cs="Georgia" w:hAnsi="Georgia" w:eastAsia="Georgia"/>
                <w:lang w:val="en-US"/>
              </w:rPr>
            </w:pPr>
          </w:p>
          <w:p>
            <w:pPr>
              <w:pStyle w:val="Cog-H1a"/>
              <w:bidi w:val="0"/>
              <w:ind w:left="0" w:right="0" w:firstLine="0"/>
              <w:jc w:val="right"/>
              <w:rPr>
                <w:rtl w:val="0"/>
              </w:rPr>
            </w:pPr>
            <w:r>
              <w:rPr>
                <w:rFonts w:ascii="Georgia" w:hAnsi="Georgia"/>
                <w:rtl w:val="0"/>
                <w:lang w:val="en-US"/>
              </w:rPr>
              <w:t>Tushar Koley</w:t>
            </w:r>
          </w:p>
        </w:tc>
        <w:tc>
          <w:tcPr>
            <w:tcW w:type="dxa" w:w="4678"/>
            <w:tcBorders>
              <w:top w:val="nil"/>
              <w:left w:val="nil"/>
              <w:bottom w:val="nil"/>
              <w:right w:val="nil"/>
            </w:tcBorders>
            <w:shd w:val="clear" w:color="auto" w:fill="auto"/>
            <w:tcMar>
              <w:top w:type="dxa" w:w="80"/>
              <w:left w:type="dxa" w:w="80"/>
              <w:bottom w:type="dxa" w:w="80"/>
              <w:right w:type="dxa" w:w="80"/>
            </w:tcMar>
            <w:vAlign w:val="top"/>
          </w:tcPr>
          <w:p>
            <w:pPr>
              <w:pStyle w:val="Cog-H1a"/>
              <w:tabs>
                <w:tab w:val="center" w:pos="2286"/>
              </w:tabs>
            </w:pPr>
            <w:r>
              <w:rPr>
                <w:rFonts w:ascii="Calibri" w:cs="Calibri" w:hAnsi="Calibri" w:eastAsia="Calibri"/>
                <w:b w:val="0"/>
                <w:bCs w:val="0"/>
                <w:color w:val="000000"/>
                <w:kern w:val="28"/>
                <w:sz w:val="20"/>
                <w:szCs w:val="20"/>
                <w:u w:color="000000"/>
              </w:rPr>
              <w:drawing>
                <wp:inline distT="0" distB="0" distL="0" distR="0">
                  <wp:extent cx="1130300" cy="1130300"/>
                  <wp:effectExtent l="0" t="0" r="0" b="0"/>
                  <wp:docPr id="1073741825" name="officeArt object" descr="PIC"/>
                  <wp:cNvGraphicFramePr/>
                  <a:graphic xmlns:a="http://schemas.openxmlformats.org/drawingml/2006/main">
                    <a:graphicData uri="http://schemas.openxmlformats.org/drawingml/2006/picture">
                      <pic:pic xmlns:pic="http://schemas.openxmlformats.org/drawingml/2006/picture">
                        <pic:nvPicPr>
                          <pic:cNvPr id="1073741825" name="PIC" descr="PIC"/>
                          <pic:cNvPicPr>
                            <a:picLocks noChangeAspect="1"/>
                          </pic:cNvPicPr>
                        </pic:nvPicPr>
                        <pic:blipFill>
                          <a:blip r:embed="rId4">
                            <a:extLst/>
                          </a:blip>
                          <a:stretch>
                            <a:fillRect/>
                          </a:stretch>
                        </pic:blipFill>
                        <pic:spPr>
                          <a:xfrm>
                            <a:off x="0" y="0"/>
                            <a:ext cx="1130300" cy="1130300"/>
                          </a:xfrm>
                          <a:prstGeom prst="rect">
                            <a:avLst/>
                          </a:prstGeom>
                          <a:ln w="12700" cap="flat">
                            <a:noFill/>
                            <a:miter lim="400000"/>
                          </a:ln>
                          <a:effectLst/>
                        </pic:spPr>
                      </pic:pic>
                    </a:graphicData>
                  </a:graphic>
                </wp:inline>
              </w:drawing>
            </w:r>
            <w:r>
              <w:rPr>
                <w:rFonts w:ascii="Calibri" w:cs="Calibri" w:hAnsi="Calibri" w:eastAsia="Calibri"/>
                <w:lang w:val="en-US"/>
              </w:rPr>
              <w:tab/>
            </w:r>
          </w:p>
        </w:tc>
      </w:tr>
      <w:tr>
        <w:tblPrEx>
          <w:shd w:val="clear" w:color="auto" w:fill="cdd4e9"/>
        </w:tblPrEx>
        <w:trPr>
          <w:trHeight w:val="940" w:hRule="atLeast"/>
        </w:trPr>
        <w:tc>
          <w:tcPr>
            <w:tcW w:type="dxa" w:w="9360"/>
            <w:gridSpan w:val="2"/>
            <w:tcBorders>
              <w:top w:val="nil"/>
              <w:left w:val="nil"/>
              <w:bottom w:val="nil"/>
              <w:right w:val="nil"/>
            </w:tcBorders>
            <w:shd w:val="clear" w:color="auto" w:fill="auto"/>
            <w:tcMar>
              <w:top w:type="dxa" w:w="80"/>
              <w:left w:type="dxa" w:w="800"/>
              <w:bottom w:type="dxa" w:w="80"/>
              <w:right w:type="dxa" w:w="80"/>
            </w:tcMar>
            <w:vAlign w:val="top"/>
          </w:tcPr>
          <w:p>
            <w:pPr>
              <w:pStyle w:val="Cog-body"/>
              <w:jc w:val="left"/>
              <w:rPr>
                <w:rFonts w:ascii="Georgia" w:cs="Georgia" w:hAnsi="Georgia" w:eastAsia="Georgia"/>
              </w:rPr>
            </w:pPr>
            <w:r>
              <w:rPr>
                <w:rFonts w:ascii="Arial Unicode MS" w:cs="Arial Unicode MS" w:hAnsi="Arial Unicode MS" w:eastAsia="Arial Unicode MS" w:hint="default"/>
                <w:b w:val="0"/>
                <w:bCs w:val="0"/>
                <w:i w:val="0"/>
                <w:iCs w:val="0"/>
                <w:kern w:val="28"/>
                <w:rtl w:val="0"/>
                <w:lang w:val="en-US"/>
              </w:rPr>
              <w:t>☎</w:t>
            </w:r>
            <w:r>
              <w:rPr>
                <w:rFonts w:ascii="Georgia" w:hAnsi="Georgia"/>
                <w:rtl w:val="0"/>
                <w:lang w:val="en-US"/>
              </w:rPr>
              <w:t xml:space="preserve"> : +44 07448787777, +44 123456789</w:t>
            </w:r>
          </w:p>
          <w:p>
            <w:pPr>
              <w:pStyle w:val="Cog-body"/>
              <w:bidi w:val="0"/>
              <w:ind w:left="720" w:right="0" w:firstLine="0"/>
              <w:jc w:val="left"/>
              <w:rPr>
                <w:rFonts w:ascii="Georgia" w:cs="Georgia" w:hAnsi="Georgia" w:eastAsia="Georgia"/>
                <w:b w:val="1"/>
                <w:bCs w:val="1"/>
                <w:rtl w:val="0"/>
              </w:rPr>
            </w:pPr>
            <w:r>
              <w:rPr>
                <w:rFonts w:ascii="Georgia" w:hAnsi="Georgia"/>
                <w:b w:val="1"/>
                <w:bCs w:val="1"/>
                <w:rtl w:val="0"/>
                <w:lang w:val="pt-PT"/>
              </w:rPr>
              <w:t xml:space="preserve">e-mail : </w:t>
            </w:r>
            <w:r>
              <w:rPr>
                <w:rStyle w:val="Hyperlink.0"/>
                <w:rFonts w:ascii="Georgia" w:cs="Georgia" w:hAnsi="Georgia" w:eastAsia="Georgia"/>
                <w:b w:val="1"/>
                <w:bCs w:val="1"/>
                <w:lang w:val="pt-PT"/>
              </w:rPr>
              <w:fldChar w:fldCharType="begin" w:fldLock="0"/>
            </w:r>
            <w:r>
              <w:rPr>
                <w:rStyle w:val="Hyperlink.0"/>
                <w:rFonts w:ascii="Georgia" w:cs="Georgia" w:hAnsi="Georgia" w:eastAsia="Georgia"/>
                <w:b w:val="1"/>
                <w:bCs w:val="1"/>
                <w:lang w:val="pt-PT"/>
              </w:rPr>
              <w:instrText xml:space="preserve"> HYPERLINK "mailto:tusharkoley@gmail.com,Tushar_koley@rediffmail.com"</w:instrText>
            </w:r>
            <w:r>
              <w:rPr>
                <w:rStyle w:val="Hyperlink.0"/>
                <w:rFonts w:ascii="Georgia" w:cs="Georgia" w:hAnsi="Georgia" w:eastAsia="Georgia"/>
                <w:b w:val="1"/>
                <w:bCs w:val="1"/>
                <w:lang w:val="pt-PT"/>
              </w:rPr>
              <w:fldChar w:fldCharType="separate" w:fldLock="0"/>
            </w:r>
            <w:r>
              <w:rPr>
                <w:rStyle w:val="Hyperlink.0"/>
                <w:rFonts w:ascii="Georgia" w:hAnsi="Georgia"/>
                <w:b w:val="1"/>
                <w:bCs w:val="1"/>
                <w:rtl w:val="0"/>
                <w:lang w:val="pt-PT"/>
              </w:rPr>
              <w:t>tusharkoley@gmail.com,Tushar_koley@rediffmail.com</w:t>
            </w:r>
            <w:r>
              <w:rPr>
                <w:rFonts w:ascii="Georgia" w:cs="Georgia" w:hAnsi="Georgia" w:eastAsia="Georgia"/>
                <w:b w:val="1"/>
                <w:bCs w:val="1"/>
              </w:rPr>
              <w:fldChar w:fldCharType="end" w:fldLock="0"/>
            </w:r>
          </w:p>
          <w:p>
            <w:pPr>
              <w:pStyle w:val="Cog-body"/>
              <w:bidi w:val="0"/>
              <w:ind w:left="720" w:right="0" w:firstLine="0"/>
              <w:jc w:val="left"/>
              <w:rPr>
                <w:rtl w:val="0"/>
              </w:rPr>
            </w:pPr>
            <w:r>
              <w:rPr>
                <w:rFonts w:ascii="Georgia" w:hAnsi="Georgia"/>
                <w:b w:val="1"/>
                <w:bCs w:val="1"/>
                <w:sz w:val="22"/>
                <w:szCs w:val="22"/>
                <w:rtl w:val="0"/>
                <w:lang w:val="pt-PT"/>
              </w:rPr>
              <w:t>Address:</w:t>
            </w:r>
            <w:r>
              <w:rPr>
                <w:rFonts w:ascii="Georgia" w:hAnsi="Georgia"/>
                <w:sz w:val="22"/>
                <w:szCs w:val="22"/>
                <w:rtl w:val="0"/>
                <w:lang w:val="pt-PT"/>
              </w:rPr>
              <w:t xml:space="preserve"> A04, City Apartment, Opto Living, 4 Dumfires Street, London, UK, Su1 52B</w:t>
            </w:r>
          </w:p>
        </w:tc>
      </w:tr>
    </w:tbl>
    <w:p>
      <w:pPr>
        <w:pStyle w:val="Body"/>
        <w:widowControl w:val="0"/>
      </w:pPr>
    </w:p>
    <w:p>
      <w:pPr>
        <w:pStyle w:val="Cog-H2a"/>
        <w:rPr>
          <w:rFonts w:ascii="Georgia" w:cs="Georgia" w:hAnsi="Georgia" w:eastAsia="Georgia"/>
          <w:sz w:val="22"/>
          <w:szCs w:val="22"/>
        </w:rPr>
      </w:pPr>
      <w:r>
        <w:rPr>
          <w:rFonts w:ascii="Georgia" w:hAnsi="Georgia"/>
          <w:sz w:val="22"/>
          <w:szCs w:val="22"/>
          <w:rtl w:val="0"/>
          <w:lang w:val="en-US"/>
        </w:rPr>
        <w:t>Experience Summary</w:t>
      </w:r>
    </w:p>
    <w:p>
      <w:pPr>
        <w:pStyle w:val="Body"/>
        <w:jc w:val="both"/>
        <w:rPr>
          <w:rFonts w:ascii="Georgia" w:cs="Georgia" w:hAnsi="Georgia" w:eastAsia="Georgia"/>
          <w:kern w:val="0"/>
        </w:rPr>
      </w:pPr>
      <w:r>
        <w:rPr>
          <w:rFonts w:ascii="Georgia" w:hAnsi="Georgia"/>
          <w:color w:val="000000"/>
          <w:u w:color="000000"/>
          <w:rtl w:val="0"/>
          <w:lang w:val="en-US"/>
        </w:rPr>
        <w:t xml:space="preserve"> Over 15 years of IT experience on projects from across the world.</w:t>
      </w:r>
      <w:r>
        <w:rPr>
          <w:rFonts w:ascii="Georgia" w:hAnsi="Georgia"/>
          <w:kern w:val="0"/>
          <w:rtl w:val="0"/>
        </w:rPr>
        <w:t xml:space="preserve"> </w:t>
      </w:r>
    </w:p>
    <w:p>
      <w:pPr>
        <w:pStyle w:val="Body"/>
        <w:numPr>
          <w:ilvl w:val="0"/>
          <w:numId w:val="2"/>
        </w:numPr>
        <w:bidi w:val="0"/>
        <w:ind w:right="0"/>
        <w:jc w:val="both"/>
        <w:rPr>
          <w:rFonts w:ascii="Georgia" w:hAnsi="Georgia"/>
          <w:rtl w:val="0"/>
          <w:lang w:val="en-US"/>
        </w:rPr>
      </w:pPr>
      <w:r>
        <w:rPr>
          <w:rFonts w:ascii="Georgia" w:hAnsi="Georgia"/>
          <w:kern w:val="0"/>
          <w:rtl w:val="0"/>
          <w:lang w:val="en-US"/>
        </w:rPr>
        <w:t>Over 4 years of experience in Technical Architecture.</w:t>
      </w:r>
    </w:p>
    <w:p>
      <w:pPr>
        <w:pStyle w:val="Body"/>
        <w:numPr>
          <w:ilvl w:val="0"/>
          <w:numId w:val="2"/>
        </w:numPr>
        <w:bidi w:val="0"/>
        <w:ind w:right="0"/>
        <w:jc w:val="both"/>
        <w:rPr>
          <w:rFonts w:ascii="Georgia" w:hAnsi="Georgia"/>
          <w:rtl w:val="0"/>
          <w:lang w:val="en-US"/>
        </w:rPr>
      </w:pPr>
      <w:r>
        <w:rPr>
          <w:rFonts w:ascii="Georgia" w:hAnsi="Georgia"/>
          <w:kern w:val="0"/>
          <w:rtl w:val="0"/>
          <w:lang w:val="en-US"/>
        </w:rPr>
        <w:t xml:space="preserve">Over 2 years of Experience Working in </w:t>
      </w:r>
      <w:r>
        <w:rPr>
          <w:rFonts w:ascii="Georgia" w:hAnsi="Georgia"/>
          <w:b w:val="1"/>
          <w:bCs w:val="1"/>
          <w:kern w:val="0"/>
          <w:rtl w:val="0"/>
        </w:rPr>
        <w:t>Mule ESB</w:t>
      </w:r>
      <w:r>
        <w:rPr>
          <w:rFonts w:ascii="Georgia" w:hAnsi="Georgia"/>
          <w:kern w:val="0"/>
          <w:rtl w:val="0"/>
        </w:rPr>
        <w:t>.</w:t>
      </w:r>
    </w:p>
    <w:p>
      <w:pPr>
        <w:pStyle w:val="Body"/>
        <w:numPr>
          <w:ilvl w:val="0"/>
          <w:numId w:val="2"/>
        </w:numPr>
        <w:bidi w:val="0"/>
        <w:ind w:right="0"/>
        <w:jc w:val="both"/>
        <w:rPr>
          <w:rFonts w:ascii="Georgia" w:hAnsi="Georgia"/>
          <w:rtl w:val="0"/>
          <w:lang w:val="en-US"/>
        </w:rPr>
      </w:pPr>
      <w:r>
        <w:rPr>
          <w:rFonts w:ascii="Georgia" w:hAnsi="Georgia"/>
          <w:kern w:val="0"/>
          <w:rtl w:val="0"/>
          <w:lang w:val="en-US"/>
        </w:rPr>
        <w:t>Over 9 years of experience in working for Java/J2EE with design patterns, technical architecture, spring, Hibernate, Multithreading and business process modeling.</w:t>
      </w:r>
    </w:p>
    <w:p>
      <w:pPr>
        <w:pStyle w:val="Body"/>
        <w:numPr>
          <w:ilvl w:val="0"/>
          <w:numId w:val="2"/>
        </w:numPr>
        <w:bidi w:val="0"/>
        <w:ind w:right="0"/>
        <w:jc w:val="both"/>
        <w:rPr>
          <w:rFonts w:ascii="Georgia" w:hAnsi="Georgia"/>
          <w:rtl w:val="0"/>
          <w:lang w:val="en-US"/>
        </w:rPr>
      </w:pPr>
      <w:r>
        <w:rPr>
          <w:rFonts w:ascii="Georgia" w:hAnsi="Georgia"/>
          <w:kern w:val="0"/>
          <w:rtl w:val="0"/>
          <w:lang w:val="en-US"/>
        </w:rPr>
        <w:t>Over 8 years of experience in working PL/SQL for Oracle ,Mysql and MSQSL</w:t>
      </w:r>
    </w:p>
    <w:p>
      <w:pPr>
        <w:pStyle w:val="Body"/>
        <w:numPr>
          <w:ilvl w:val="0"/>
          <w:numId w:val="2"/>
        </w:numPr>
        <w:bidi w:val="0"/>
        <w:ind w:right="0"/>
        <w:jc w:val="both"/>
        <w:rPr>
          <w:rFonts w:ascii="Georgia" w:hAnsi="Georgia"/>
          <w:rtl w:val="0"/>
          <w:lang w:val="en-US"/>
        </w:rPr>
      </w:pPr>
      <w:r>
        <w:rPr>
          <w:rFonts w:ascii="Georgia" w:hAnsi="Georgia"/>
          <w:kern w:val="0"/>
          <w:rtl w:val="0"/>
          <w:lang w:val="en-US"/>
        </w:rPr>
        <w:t>Over 4 years of experience in working in Oracle SOA suite.</w:t>
      </w:r>
    </w:p>
    <w:p>
      <w:pPr>
        <w:pStyle w:val="Body"/>
        <w:numPr>
          <w:ilvl w:val="0"/>
          <w:numId w:val="2"/>
        </w:numPr>
        <w:bidi w:val="0"/>
        <w:ind w:right="0"/>
        <w:jc w:val="both"/>
        <w:rPr>
          <w:rFonts w:ascii="Georgia" w:hAnsi="Georgia"/>
          <w:rtl w:val="0"/>
          <w:lang w:val="en-US"/>
        </w:rPr>
      </w:pPr>
      <w:r>
        <w:rPr>
          <w:rFonts w:ascii="Georgia" w:hAnsi="Georgia"/>
          <w:kern w:val="0"/>
          <w:rtl w:val="0"/>
          <w:lang w:val="en-US"/>
        </w:rPr>
        <w:t>Over 7 years of Onsite experience in various regions like USA, UK, China and South Africa.</w:t>
      </w:r>
    </w:p>
    <w:p>
      <w:pPr>
        <w:pStyle w:val="Body"/>
        <w:numPr>
          <w:ilvl w:val="0"/>
          <w:numId w:val="2"/>
        </w:numPr>
        <w:bidi w:val="0"/>
        <w:ind w:right="0"/>
        <w:jc w:val="both"/>
        <w:rPr>
          <w:rFonts w:ascii="Georgia" w:hAnsi="Georgia"/>
          <w:rtl w:val="0"/>
          <w:lang w:val="en-US"/>
        </w:rPr>
      </w:pPr>
      <w:r>
        <w:rPr>
          <w:rFonts w:ascii="Georgia" w:hAnsi="Georgia"/>
          <w:kern w:val="0"/>
          <w:rtl w:val="0"/>
          <w:lang w:val="en-US"/>
        </w:rPr>
        <w:t>Over 2 years of experience in working for production support environment.</w:t>
      </w:r>
    </w:p>
    <w:p>
      <w:pPr>
        <w:pStyle w:val="Body"/>
        <w:numPr>
          <w:ilvl w:val="0"/>
          <w:numId w:val="2"/>
        </w:numPr>
        <w:bidi w:val="0"/>
        <w:ind w:right="0"/>
        <w:jc w:val="both"/>
        <w:rPr>
          <w:rFonts w:ascii="Georgia" w:hAnsi="Georgia"/>
          <w:rtl w:val="0"/>
          <w:lang w:val="en-US"/>
        </w:rPr>
      </w:pPr>
      <w:r>
        <w:rPr>
          <w:rFonts w:ascii="Georgia" w:hAnsi="Georgia"/>
          <w:kern w:val="0"/>
          <w:rtl w:val="0"/>
          <w:lang w:val="en-US"/>
        </w:rPr>
        <w:t>Over 2 Years of Pega PRPC experience.</w:t>
      </w:r>
    </w:p>
    <w:p>
      <w:pPr>
        <w:pStyle w:val="Body"/>
        <w:numPr>
          <w:ilvl w:val="0"/>
          <w:numId w:val="2"/>
        </w:numPr>
        <w:bidi w:val="0"/>
        <w:ind w:right="0"/>
        <w:jc w:val="both"/>
        <w:rPr>
          <w:rFonts w:ascii="Georgia" w:hAnsi="Georgia"/>
          <w:rtl w:val="0"/>
          <w:lang w:val="en-US"/>
        </w:rPr>
      </w:pPr>
      <w:r>
        <w:rPr>
          <w:rFonts w:ascii="Georgia" w:hAnsi="Georgia"/>
          <w:kern w:val="0"/>
          <w:rtl w:val="0"/>
          <w:lang w:val="en-US"/>
        </w:rPr>
        <w:t>Rich experience in working for various domains like E-Commence, Retail, Insurance and Manufacturing.</w:t>
      </w:r>
    </w:p>
    <w:p>
      <w:pPr>
        <w:pStyle w:val="Body"/>
        <w:numPr>
          <w:ilvl w:val="0"/>
          <w:numId w:val="2"/>
        </w:numPr>
        <w:bidi w:val="0"/>
        <w:ind w:right="0"/>
        <w:jc w:val="both"/>
        <w:rPr>
          <w:rFonts w:ascii="Georgia" w:hAnsi="Georgia"/>
          <w:rtl w:val="0"/>
          <w:lang w:val="en-US"/>
        </w:rPr>
      </w:pPr>
      <w:r>
        <w:rPr>
          <w:rFonts w:ascii="Georgia" w:hAnsi="Georgia"/>
          <w:kern w:val="0"/>
          <w:rtl w:val="0"/>
          <w:lang w:val="en-US"/>
        </w:rPr>
        <w:t>Experience in leading databases including Oracle, MySQL, MS Access and SQL Servers.</w:t>
      </w:r>
    </w:p>
    <w:p>
      <w:pPr>
        <w:pStyle w:val="Body"/>
        <w:numPr>
          <w:ilvl w:val="0"/>
          <w:numId w:val="2"/>
        </w:numPr>
        <w:bidi w:val="0"/>
        <w:ind w:right="0"/>
        <w:jc w:val="both"/>
        <w:rPr>
          <w:rFonts w:ascii="Georgia" w:hAnsi="Georgia"/>
          <w:rtl w:val="0"/>
          <w:lang w:val="en-US"/>
        </w:rPr>
      </w:pPr>
      <w:r>
        <w:rPr>
          <w:rFonts w:ascii="Georgia" w:hAnsi="Georgia"/>
          <w:kern w:val="0"/>
          <w:rtl w:val="0"/>
          <w:lang w:val="en-US"/>
        </w:rPr>
        <w:t>Worked on most of the popular Operating Systems including Linux, Solaris, AIX, HP-UX, VMS and Windows X.</w:t>
      </w:r>
    </w:p>
    <w:p>
      <w:pPr>
        <w:pStyle w:val="Body"/>
        <w:numPr>
          <w:ilvl w:val="0"/>
          <w:numId w:val="2"/>
        </w:numPr>
        <w:bidi w:val="0"/>
        <w:ind w:right="0"/>
        <w:jc w:val="both"/>
        <w:rPr>
          <w:rFonts w:ascii="Georgia" w:hAnsi="Georgia"/>
          <w:rtl w:val="0"/>
          <w:lang w:val="en-US"/>
        </w:rPr>
      </w:pPr>
      <w:r>
        <w:rPr>
          <w:rFonts w:ascii="Georgia" w:hAnsi="Georgia"/>
          <w:kern w:val="0"/>
          <w:rtl w:val="0"/>
          <w:lang w:val="en-US"/>
        </w:rPr>
        <w:t>Strong interpersonal skills.</w:t>
      </w:r>
    </w:p>
    <w:p>
      <w:pPr>
        <w:pStyle w:val="Body"/>
        <w:numPr>
          <w:ilvl w:val="0"/>
          <w:numId w:val="2"/>
        </w:numPr>
        <w:bidi w:val="0"/>
        <w:ind w:right="0"/>
        <w:jc w:val="both"/>
        <w:rPr>
          <w:rFonts w:ascii="Georgia" w:hAnsi="Georgia"/>
          <w:rtl w:val="0"/>
          <w:lang w:val="en-US"/>
        </w:rPr>
      </w:pPr>
      <w:r>
        <w:rPr>
          <w:rFonts w:ascii="Georgia" w:hAnsi="Georgia"/>
          <w:kern w:val="0"/>
          <w:rtl w:val="0"/>
          <w:lang w:val="en-US"/>
        </w:rPr>
        <w:t>Excellent written and verbal communication.</w:t>
      </w:r>
    </w:p>
    <w:p>
      <w:pPr>
        <w:pStyle w:val="Body"/>
        <w:numPr>
          <w:ilvl w:val="0"/>
          <w:numId w:val="2"/>
        </w:numPr>
        <w:bidi w:val="0"/>
        <w:ind w:right="0"/>
        <w:jc w:val="both"/>
        <w:rPr>
          <w:rFonts w:ascii="Georgia" w:hAnsi="Georgia"/>
          <w:rtl w:val="0"/>
          <w:lang w:val="en-US"/>
        </w:rPr>
      </w:pPr>
      <w:r>
        <w:rPr>
          <w:rFonts w:ascii="Georgia" w:hAnsi="Georgia"/>
          <w:kern w:val="0"/>
          <w:rtl w:val="0"/>
          <w:lang w:val="en-US"/>
        </w:rPr>
        <w:t>Highly motivated individual.</w:t>
      </w:r>
    </w:p>
    <w:p>
      <w:pPr>
        <w:pStyle w:val="Body"/>
        <w:numPr>
          <w:ilvl w:val="0"/>
          <w:numId w:val="2"/>
        </w:numPr>
        <w:bidi w:val="0"/>
        <w:ind w:right="0"/>
        <w:jc w:val="both"/>
        <w:rPr>
          <w:rFonts w:ascii="Georgia" w:hAnsi="Georgia"/>
          <w:rtl w:val="0"/>
          <w:lang w:val="en-US"/>
        </w:rPr>
      </w:pPr>
      <w:r>
        <w:rPr>
          <w:rFonts w:ascii="Georgia" w:hAnsi="Georgia"/>
          <w:kern w:val="0"/>
          <w:rtl w:val="0"/>
          <w:lang w:val="en-US"/>
        </w:rPr>
        <w:t>Always open to learning new Technologies.</w:t>
      </w:r>
    </w:p>
    <w:p>
      <w:pPr>
        <w:pStyle w:val="Body"/>
        <w:jc w:val="both"/>
        <w:rPr>
          <w:rFonts w:ascii="Georgia" w:cs="Georgia" w:hAnsi="Georgia" w:eastAsia="Georgia"/>
        </w:rPr>
      </w:pPr>
    </w:p>
    <w:p>
      <w:pPr>
        <w:pStyle w:val="Cog-H3a"/>
        <w:rPr>
          <w:rFonts w:ascii="Georgia" w:cs="Georgia" w:hAnsi="Georgia" w:eastAsia="Georgia"/>
        </w:rPr>
      </w:pPr>
      <w:r>
        <w:rPr>
          <w:rFonts w:ascii="Georgia" w:hAnsi="Georgia"/>
          <w:rtl w:val="0"/>
          <w:lang w:val="en-US"/>
        </w:rPr>
        <w:t>Professional Experience</w:t>
      </w:r>
    </w:p>
    <w:tbl>
      <w:tblPr>
        <w:tblW w:w="955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358"/>
        <w:gridCol w:w="7200"/>
      </w:tblGrid>
      <w:tr>
        <w:tblPrEx>
          <w:shd w:val="clear" w:color="auto" w:fill="cdd4e9"/>
        </w:tblPrEx>
        <w:trPr>
          <w:trHeight w:val="220" w:hRule="atLeast"/>
        </w:trPr>
        <w:tc>
          <w:tcPr>
            <w:tcW w:type="dxa" w:w="2358"/>
            <w:tcBorders>
              <w:top w:val="nil"/>
              <w:left w:val="nil"/>
              <w:bottom w:val="nil"/>
              <w:right w:val="nil"/>
            </w:tcBorders>
            <w:shd w:val="clear" w:color="auto" w:fill="auto"/>
            <w:tcMar>
              <w:top w:type="dxa" w:w="80"/>
              <w:left w:type="dxa" w:w="80"/>
              <w:bottom w:type="dxa" w:w="80"/>
              <w:right w:type="dxa" w:w="80"/>
            </w:tcMar>
            <w:vAlign w:val="top"/>
          </w:tcPr>
          <w:p>
            <w:pPr>
              <w:pStyle w:val="Cog-body"/>
              <w:ind w:left="0" w:firstLine="0"/>
              <w:jc w:val="left"/>
            </w:pPr>
            <w:r>
              <w:rPr>
                <w:rFonts w:ascii="Georgia" w:hAnsi="Georgia"/>
                <w:rtl w:val="0"/>
                <w:lang w:val="en-US"/>
              </w:rPr>
              <w:t>Mar 2107- Till Date</w:t>
            </w:r>
          </w:p>
        </w:tc>
        <w:tc>
          <w:tcPr>
            <w:tcW w:type="dxa" w:w="7200"/>
            <w:tcBorders>
              <w:top w:val="nil"/>
              <w:left w:val="nil"/>
              <w:bottom w:val="nil"/>
              <w:right w:val="nil"/>
            </w:tcBorders>
            <w:shd w:val="clear" w:color="auto" w:fill="auto"/>
            <w:tcMar>
              <w:top w:type="dxa" w:w="80"/>
              <w:left w:type="dxa" w:w="80"/>
              <w:bottom w:type="dxa" w:w="80"/>
              <w:right w:type="dxa" w:w="80"/>
            </w:tcMar>
            <w:vAlign w:val="top"/>
          </w:tcPr>
          <w:p>
            <w:pPr>
              <w:pStyle w:val="Cog-body"/>
              <w:ind w:left="0" w:firstLine="0"/>
              <w:jc w:val="left"/>
            </w:pPr>
            <w:r>
              <w:rPr>
                <w:rStyle w:val="Link"/>
                <w:rFonts w:ascii="Georgia" w:cs="Georgia" w:hAnsi="Georgia" w:eastAsia="Georgia"/>
                <w:b w:val="1"/>
                <w:bCs w:val="1"/>
              </w:rPr>
              <w:fldChar w:fldCharType="begin" w:fldLock="0"/>
            </w:r>
            <w:r>
              <w:rPr>
                <w:rStyle w:val="Link"/>
                <w:rFonts w:ascii="Georgia" w:cs="Georgia" w:hAnsi="Georgia" w:eastAsia="Georgia"/>
                <w:b w:val="1"/>
                <w:bCs w:val="1"/>
              </w:rPr>
              <w:instrText xml:space="preserve"> HYPERLINK "http://amazon.com"</w:instrText>
            </w:r>
            <w:r>
              <w:rPr>
                <w:rStyle w:val="Link"/>
                <w:rFonts w:ascii="Georgia" w:cs="Georgia" w:hAnsi="Georgia" w:eastAsia="Georgia"/>
                <w:b w:val="1"/>
                <w:bCs w:val="1"/>
              </w:rPr>
              <w:fldChar w:fldCharType="separate" w:fldLock="0"/>
            </w:r>
            <w:r>
              <w:rPr>
                <w:rStyle w:val="Link"/>
                <w:rFonts w:ascii="Georgia" w:hAnsi="Georgia"/>
                <w:b w:val="1"/>
                <w:bCs w:val="1"/>
                <w:rtl w:val="0"/>
                <w:lang w:val="en-US"/>
              </w:rPr>
              <w:t>a</w:t>
            </w:r>
            <w:r>
              <w:rPr>
                <w:rStyle w:val="Link"/>
                <w:rFonts w:ascii="Georgia" w:hAnsi="Georgia"/>
                <w:b w:val="1"/>
                <w:bCs w:val="1"/>
                <w:rtl w:val="0"/>
              </w:rPr>
              <w:t>mazon.com</w:t>
            </w:r>
            <w:r>
              <w:rPr>
                <w:rFonts w:ascii="Georgia" w:cs="Georgia" w:hAnsi="Georgia" w:eastAsia="Georgia"/>
                <w:b w:val="1"/>
                <w:bCs w:val="1"/>
              </w:rPr>
              <w:fldChar w:fldCharType="end" w:fldLock="0"/>
            </w:r>
            <w:r>
              <w:rPr>
                <w:rFonts w:ascii="Georgia" w:hAnsi="Georgia"/>
                <w:b w:val="1"/>
                <w:bCs w:val="1"/>
                <w:rtl w:val="0"/>
                <w:lang w:val="en-US"/>
              </w:rPr>
              <w:t>,</w:t>
            </w:r>
            <w:r>
              <w:rPr>
                <w:rFonts w:ascii="Georgia" w:hAnsi="Georgia"/>
                <w:b w:val="1"/>
                <w:bCs w:val="1"/>
                <w:rtl w:val="0"/>
              </w:rPr>
              <w:t xml:space="preserve"> </w:t>
            </w:r>
            <w:r>
              <w:rPr>
                <w:rFonts w:ascii="Georgia" w:hAnsi="Georgia"/>
                <w:b w:val="1"/>
                <w:bCs w:val="1"/>
                <w:rtl w:val="0"/>
                <w:lang w:val="en-US"/>
              </w:rPr>
              <w:t>+44 123456789</w:t>
            </w:r>
          </w:p>
        </w:tc>
      </w:tr>
      <w:tr>
        <w:tblPrEx>
          <w:shd w:val="clear" w:color="auto" w:fill="cdd4e9"/>
        </w:tblPrEx>
        <w:trPr>
          <w:trHeight w:val="220" w:hRule="atLeast"/>
        </w:trPr>
        <w:tc>
          <w:tcPr>
            <w:tcW w:type="dxa" w:w="2358"/>
            <w:tcBorders>
              <w:top w:val="nil"/>
              <w:left w:val="nil"/>
              <w:bottom w:val="nil"/>
              <w:right w:val="nil"/>
            </w:tcBorders>
            <w:shd w:val="clear" w:color="auto" w:fill="auto"/>
            <w:tcMar>
              <w:top w:type="dxa" w:w="80"/>
              <w:left w:type="dxa" w:w="80"/>
              <w:bottom w:type="dxa" w:w="80"/>
              <w:right w:type="dxa" w:w="80"/>
            </w:tcMar>
            <w:vAlign w:val="top"/>
          </w:tcPr>
          <w:p>
            <w:pPr>
              <w:pStyle w:val="Cog-body"/>
              <w:ind w:left="0" w:firstLine="0"/>
              <w:jc w:val="left"/>
            </w:pPr>
            <w:r>
              <w:rPr>
                <w:rFonts w:ascii="Georgia" w:hAnsi="Georgia"/>
                <w:rtl w:val="0"/>
                <w:lang w:val="en-US"/>
              </w:rPr>
              <w:t xml:space="preserve">Mar 2015 </w:t>
            </w:r>
            <w:r>
              <w:rPr>
                <w:rFonts w:ascii="Georgia" w:hAnsi="Georgia" w:hint="default"/>
                <w:rtl w:val="0"/>
                <w:lang w:val="en-US"/>
              </w:rPr>
              <w:t xml:space="preserve">– </w:t>
            </w:r>
            <w:r>
              <w:rPr>
                <w:rFonts w:ascii="Georgia" w:hAnsi="Georgia"/>
                <w:rtl w:val="0"/>
                <w:lang w:val="en-US"/>
              </w:rPr>
              <w:t>Mar-2017</w:t>
            </w:r>
          </w:p>
        </w:tc>
        <w:tc>
          <w:tcPr>
            <w:tcW w:type="dxa" w:w="7200"/>
            <w:tcBorders>
              <w:top w:val="nil"/>
              <w:left w:val="nil"/>
              <w:bottom w:val="nil"/>
              <w:right w:val="nil"/>
            </w:tcBorders>
            <w:shd w:val="clear" w:color="auto" w:fill="auto"/>
            <w:tcMar>
              <w:top w:type="dxa" w:w="80"/>
              <w:left w:type="dxa" w:w="80"/>
              <w:bottom w:type="dxa" w:w="80"/>
              <w:right w:type="dxa" w:w="80"/>
            </w:tcMar>
            <w:vAlign w:val="top"/>
          </w:tcPr>
          <w:p>
            <w:pPr>
              <w:pStyle w:val="Cog-body"/>
              <w:ind w:left="0" w:firstLine="0"/>
              <w:jc w:val="left"/>
            </w:pPr>
            <w:r>
              <w:rPr>
                <w:rFonts w:ascii="Georgia" w:hAnsi="Georgia"/>
                <w:b w:val="0"/>
                <w:bCs w:val="0"/>
                <w:rtl w:val="0"/>
                <w:lang w:val="en-US"/>
              </w:rPr>
              <w:t>Oracle India Ltd</w:t>
            </w:r>
            <w:r>
              <w:rPr>
                <w:rFonts w:ascii="Georgia" w:hAnsi="Georgia"/>
                <w:b w:val="1"/>
                <w:bCs w:val="1"/>
                <w:rtl w:val="0"/>
                <w:lang w:val="en-US"/>
              </w:rPr>
              <w:t xml:space="preserve"> .</w:t>
            </w:r>
          </w:p>
        </w:tc>
      </w:tr>
      <w:tr>
        <w:tblPrEx>
          <w:shd w:val="clear" w:color="auto" w:fill="cdd4e9"/>
        </w:tblPrEx>
        <w:trPr>
          <w:trHeight w:val="220" w:hRule="atLeast"/>
        </w:trPr>
        <w:tc>
          <w:tcPr>
            <w:tcW w:type="dxa" w:w="2358"/>
            <w:tcBorders>
              <w:top w:val="nil"/>
              <w:left w:val="nil"/>
              <w:bottom w:val="nil"/>
              <w:right w:val="nil"/>
            </w:tcBorders>
            <w:shd w:val="clear" w:color="auto" w:fill="auto"/>
            <w:tcMar>
              <w:top w:type="dxa" w:w="80"/>
              <w:left w:type="dxa" w:w="80"/>
              <w:bottom w:type="dxa" w:w="80"/>
              <w:right w:type="dxa" w:w="80"/>
            </w:tcMar>
            <w:vAlign w:val="top"/>
          </w:tcPr>
          <w:p>
            <w:pPr>
              <w:pStyle w:val="Cog-body"/>
              <w:ind w:left="0" w:firstLine="0"/>
              <w:jc w:val="left"/>
            </w:pPr>
            <w:r>
              <w:rPr>
                <w:rFonts w:ascii="Georgia" w:hAnsi="Georgia"/>
                <w:rtl w:val="0"/>
                <w:lang w:val="en-US"/>
              </w:rPr>
              <w:t>Jul 2005- Mar 2015</w:t>
            </w:r>
          </w:p>
        </w:tc>
        <w:tc>
          <w:tcPr>
            <w:tcW w:type="dxa" w:w="7200"/>
            <w:tcBorders>
              <w:top w:val="nil"/>
              <w:left w:val="nil"/>
              <w:bottom w:val="nil"/>
              <w:right w:val="nil"/>
            </w:tcBorders>
            <w:shd w:val="clear" w:color="auto" w:fill="auto"/>
            <w:tcMar>
              <w:top w:type="dxa" w:w="80"/>
              <w:left w:type="dxa" w:w="80"/>
              <w:bottom w:type="dxa" w:w="80"/>
              <w:right w:type="dxa" w:w="80"/>
            </w:tcMar>
            <w:vAlign w:val="top"/>
          </w:tcPr>
          <w:p>
            <w:pPr>
              <w:pStyle w:val="Cog-body"/>
              <w:ind w:left="0" w:firstLine="0"/>
              <w:jc w:val="left"/>
            </w:pPr>
            <w:r>
              <w:rPr>
                <w:rFonts w:ascii="Georgia" w:hAnsi="Georgia"/>
                <w:b w:val="1"/>
                <w:bCs w:val="1"/>
                <w:rtl w:val="0"/>
                <w:lang w:val="en-US"/>
              </w:rPr>
              <w:t>Infosys Technologies</w:t>
            </w:r>
            <w:r>
              <w:rPr>
                <w:rFonts w:ascii="Georgia" w:hAnsi="Georgia"/>
                <w:rtl w:val="0"/>
                <w:lang w:val="en-US"/>
              </w:rPr>
              <w:t xml:space="preserve"> as</w:t>
            </w:r>
            <w:r>
              <w:rPr>
                <w:rFonts w:ascii="Georgia" w:hAnsi="Georgia"/>
                <w:b w:val="1"/>
                <w:bCs w:val="1"/>
                <w:rtl w:val="0"/>
                <w:lang w:val="en-US"/>
              </w:rPr>
              <w:t xml:space="preserve"> </w:t>
            </w:r>
            <w:r>
              <w:rPr>
                <w:rFonts w:ascii="Georgia" w:hAnsi="Georgia"/>
                <w:rtl w:val="0"/>
                <w:lang w:val="en-US"/>
              </w:rPr>
              <w:t>Integration Architect /Technical Project Manager.</w:t>
            </w:r>
          </w:p>
        </w:tc>
      </w:tr>
      <w:tr>
        <w:tblPrEx>
          <w:shd w:val="clear" w:color="auto" w:fill="cdd4e9"/>
        </w:tblPrEx>
        <w:trPr>
          <w:trHeight w:val="220" w:hRule="atLeast"/>
        </w:trPr>
        <w:tc>
          <w:tcPr>
            <w:tcW w:type="dxa" w:w="2358"/>
            <w:tcBorders>
              <w:top w:val="nil"/>
              <w:left w:val="nil"/>
              <w:bottom w:val="nil"/>
              <w:right w:val="nil"/>
            </w:tcBorders>
            <w:shd w:val="clear" w:color="auto" w:fill="auto"/>
            <w:tcMar>
              <w:top w:type="dxa" w:w="80"/>
              <w:left w:type="dxa" w:w="80"/>
              <w:bottom w:type="dxa" w:w="80"/>
              <w:right w:type="dxa" w:w="80"/>
            </w:tcMar>
            <w:vAlign w:val="top"/>
          </w:tcPr>
          <w:p>
            <w:pPr>
              <w:pStyle w:val="Cog-body"/>
              <w:ind w:left="0" w:firstLine="0"/>
              <w:jc w:val="left"/>
            </w:pPr>
            <w:r>
              <w:rPr>
                <w:rFonts w:ascii="Georgia" w:hAnsi="Georgia"/>
                <w:rtl w:val="0"/>
                <w:lang w:val="en-US"/>
              </w:rPr>
              <w:t xml:space="preserve">Jul, 2003 </w:t>
            </w:r>
            <w:r>
              <w:rPr>
                <w:rFonts w:ascii="Georgia" w:hAnsi="Georgia" w:hint="default"/>
                <w:rtl w:val="0"/>
                <w:lang w:val="en-US"/>
              </w:rPr>
              <w:t xml:space="preserve">– </w:t>
            </w:r>
            <w:r>
              <w:rPr>
                <w:rFonts w:ascii="Georgia" w:hAnsi="Georgia"/>
                <w:rtl w:val="0"/>
                <w:lang w:val="en-US"/>
              </w:rPr>
              <w:t>Jul ,2005</w:t>
            </w:r>
          </w:p>
        </w:tc>
        <w:tc>
          <w:tcPr>
            <w:tcW w:type="dxa" w:w="7200"/>
            <w:tcBorders>
              <w:top w:val="nil"/>
              <w:left w:val="nil"/>
              <w:bottom w:val="nil"/>
              <w:right w:val="nil"/>
            </w:tcBorders>
            <w:shd w:val="clear" w:color="auto" w:fill="auto"/>
            <w:tcMar>
              <w:top w:type="dxa" w:w="80"/>
              <w:left w:type="dxa" w:w="80"/>
              <w:bottom w:type="dxa" w:w="80"/>
              <w:right w:type="dxa" w:w="80"/>
            </w:tcMar>
            <w:vAlign w:val="top"/>
          </w:tcPr>
          <w:p>
            <w:pPr>
              <w:pStyle w:val="Cog-body"/>
              <w:ind w:left="0" w:firstLine="0"/>
              <w:jc w:val="left"/>
            </w:pPr>
            <w:r>
              <w:rPr>
                <w:rFonts w:ascii="Georgia" w:hAnsi="Georgia"/>
                <w:b w:val="1"/>
                <w:bCs w:val="1"/>
                <w:rtl w:val="0"/>
                <w:lang w:val="en-US"/>
              </w:rPr>
              <w:t xml:space="preserve">Cognizant </w:t>
            </w:r>
            <w:r>
              <w:rPr>
                <w:rFonts w:ascii="Georgia" w:hAnsi="Georgia"/>
                <w:rtl w:val="0"/>
                <w:lang w:val="en-US"/>
              </w:rPr>
              <w:t>Technology Solutions as EAI/ BPM Designer/Developer.</w:t>
            </w:r>
          </w:p>
        </w:tc>
      </w:tr>
    </w:tbl>
    <w:p>
      <w:pPr>
        <w:pStyle w:val="Cog-H3a"/>
        <w:widowControl w:val="0"/>
        <w:spacing w:line="240" w:lineRule="auto"/>
        <w:rPr>
          <w:rFonts w:ascii="Georgia" w:cs="Georgia" w:hAnsi="Georgia" w:eastAsia="Georgia"/>
        </w:rPr>
      </w:pPr>
    </w:p>
    <w:p>
      <w:pPr>
        <w:pStyle w:val="Cog-H3a"/>
        <w:rPr>
          <w:rFonts w:ascii="Georgia" w:cs="Georgia" w:hAnsi="Georgia" w:eastAsia="Georgia"/>
        </w:rPr>
      </w:pPr>
    </w:p>
    <w:p>
      <w:pPr>
        <w:pStyle w:val="Cog-H3a"/>
      </w:pPr>
      <w:r>
        <w:rPr>
          <w:rFonts w:ascii="Arial Unicode MS" w:cs="Arial Unicode MS" w:hAnsi="Arial Unicode MS" w:eastAsia="Arial Unicode MS"/>
          <w:b w:val="0"/>
          <w:bCs w:val="0"/>
          <w:i w:val="0"/>
          <w:iCs w:val="0"/>
        </w:rPr>
        <w:br w:type="page"/>
      </w:r>
    </w:p>
    <w:p>
      <w:pPr>
        <w:pStyle w:val="Cog-H3a"/>
        <w:rPr>
          <w:rFonts w:ascii="Georgia" w:cs="Georgia" w:hAnsi="Georgia" w:eastAsia="Georgia"/>
        </w:rPr>
      </w:pPr>
      <w:r>
        <w:rPr>
          <w:rFonts w:ascii="Georgia" w:hAnsi="Georgia"/>
          <w:rtl w:val="0"/>
          <w:lang w:val="en-US"/>
        </w:rPr>
        <w:t xml:space="preserve">Education </w:t>
      </w:r>
    </w:p>
    <w:tbl>
      <w:tblPr>
        <w:tblW w:w="955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358"/>
        <w:gridCol w:w="7200"/>
      </w:tblGrid>
      <w:tr>
        <w:tblPrEx>
          <w:shd w:val="clear" w:color="auto" w:fill="cdd4e9"/>
        </w:tblPrEx>
        <w:trPr>
          <w:trHeight w:val="480" w:hRule="atLeast"/>
        </w:trPr>
        <w:tc>
          <w:tcPr>
            <w:tcW w:type="dxa" w:w="2358"/>
            <w:tcBorders>
              <w:top w:val="nil"/>
              <w:left w:val="nil"/>
              <w:bottom w:val="nil"/>
              <w:right w:val="nil"/>
            </w:tcBorders>
            <w:shd w:val="clear" w:color="auto" w:fill="auto"/>
            <w:tcMar>
              <w:top w:type="dxa" w:w="80"/>
              <w:left w:type="dxa" w:w="80"/>
              <w:bottom w:type="dxa" w:w="80"/>
              <w:right w:type="dxa" w:w="80"/>
            </w:tcMar>
            <w:vAlign w:val="top"/>
          </w:tcPr>
          <w:p>
            <w:pPr>
              <w:pStyle w:val="Cog-body"/>
              <w:ind w:left="0" w:firstLine="0"/>
              <w:jc w:val="left"/>
            </w:pPr>
            <w:r>
              <w:rPr>
                <w:rFonts w:ascii="Georgia" w:hAnsi="Georgia"/>
                <w:b w:val="0"/>
                <w:bCs w:val="0"/>
                <w:rtl w:val="0"/>
                <w:lang w:val="en-US"/>
              </w:rPr>
              <w:t>2003</w:t>
            </w:r>
          </w:p>
        </w:tc>
        <w:tc>
          <w:tcPr>
            <w:tcW w:type="dxa" w:w="7200"/>
            <w:tcBorders>
              <w:top w:val="nil"/>
              <w:left w:val="nil"/>
              <w:bottom w:val="nil"/>
              <w:right w:val="nil"/>
            </w:tcBorders>
            <w:shd w:val="clear" w:color="auto" w:fill="auto"/>
            <w:tcMar>
              <w:top w:type="dxa" w:w="80"/>
              <w:left w:type="dxa" w:w="80"/>
              <w:bottom w:type="dxa" w:w="80"/>
              <w:right w:type="dxa" w:w="80"/>
            </w:tcMar>
            <w:vAlign w:val="top"/>
          </w:tcPr>
          <w:p>
            <w:pPr>
              <w:pStyle w:val="Cog-body"/>
              <w:ind w:left="0" w:firstLine="0"/>
              <w:jc w:val="left"/>
            </w:pPr>
            <w:r>
              <w:rPr>
                <w:rFonts w:ascii="Georgia" w:hAnsi="Georgia"/>
                <w:b w:val="0"/>
                <w:bCs w:val="0"/>
                <w:rtl w:val="0"/>
                <w:lang w:val="en-US"/>
              </w:rPr>
              <w:t xml:space="preserve">Master Of Technology </w:t>
            </w:r>
            <w:r>
              <w:rPr>
                <w:rFonts w:ascii="Georgia" w:hAnsi="Georgia"/>
                <w:b w:val="1"/>
                <w:bCs w:val="1"/>
                <w:rtl w:val="0"/>
                <w:lang w:val="en-US"/>
              </w:rPr>
              <w:t xml:space="preserve">(M.Tech) </w:t>
            </w:r>
            <w:r>
              <w:rPr>
                <w:rFonts w:ascii="Georgia" w:hAnsi="Georgia"/>
                <w:b w:val="0"/>
                <w:bCs w:val="0"/>
                <w:rtl w:val="0"/>
                <w:lang w:val="en-US"/>
              </w:rPr>
              <w:t>in</w:t>
            </w:r>
            <w:r>
              <w:rPr>
                <w:rFonts w:ascii="Georgia" w:hAnsi="Georgia"/>
                <w:b w:val="1"/>
                <w:bCs w:val="1"/>
                <w:rtl w:val="0"/>
                <w:lang w:val="en-US"/>
              </w:rPr>
              <w:t xml:space="preserve"> Computer Science </w:t>
            </w:r>
            <w:r>
              <w:rPr>
                <w:rFonts w:ascii="Georgia" w:hAnsi="Georgia"/>
                <w:b w:val="0"/>
                <w:bCs w:val="0"/>
                <w:rtl w:val="0"/>
                <w:lang w:val="en-US"/>
              </w:rPr>
              <w:t>from</w:t>
            </w:r>
            <w:r>
              <w:rPr>
                <w:rFonts w:ascii="Georgia" w:hAnsi="Georgia"/>
                <w:b w:val="1"/>
                <w:bCs w:val="1"/>
                <w:rtl w:val="0"/>
                <w:lang w:val="en-US"/>
              </w:rPr>
              <w:t xml:space="preserve"> </w:t>
            </w:r>
            <w:r>
              <w:rPr>
                <w:rFonts w:ascii="Georgia" w:hAnsi="Georgia"/>
                <w:b w:val="0"/>
                <w:bCs w:val="0"/>
                <w:rtl w:val="0"/>
                <w:lang w:val="en-US"/>
              </w:rPr>
              <w:t xml:space="preserve">Indian Statistical Institute </w:t>
            </w:r>
            <w:r>
              <w:rPr>
                <w:rFonts w:ascii="Georgia" w:hAnsi="Georgia"/>
                <w:b w:val="1"/>
                <w:bCs w:val="1"/>
                <w:rtl w:val="0"/>
                <w:lang w:val="en-US"/>
              </w:rPr>
              <w:t xml:space="preserve">(ISI), </w:t>
            </w:r>
            <w:r>
              <w:rPr>
                <w:rFonts w:ascii="Georgia" w:hAnsi="Georgia"/>
                <w:b w:val="0"/>
                <w:bCs w:val="0"/>
                <w:rtl w:val="0"/>
                <w:lang w:val="en-US"/>
              </w:rPr>
              <w:t>Kolkata</w:t>
            </w:r>
            <w:r>
              <w:rPr>
                <w:rFonts w:ascii="Georgia" w:hAnsi="Georgia"/>
                <w:b w:val="1"/>
                <w:bCs w:val="1"/>
                <w:rtl w:val="0"/>
                <w:lang w:val="en-US"/>
              </w:rPr>
              <w:t>.</w:t>
            </w:r>
          </w:p>
        </w:tc>
      </w:tr>
      <w:tr>
        <w:tblPrEx>
          <w:shd w:val="clear" w:color="auto" w:fill="cdd4e9"/>
        </w:tblPrEx>
        <w:trPr>
          <w:trHeight w:val="480" w:hRule="atLeast"/>
        </w:trPr>
        <w:tc>
          <w:tcPr>
            <w:tcW w:type="dxa" w:w="2358"/>
            <w:tcBorders>
              <w:top w:val="nil"/>
              <w:left w:val="nil"/>
              <w:bottom w:val="nil"/>
              <w:right w:val="nil"/>
            </w:tcBorders>
            <w:shd w:val="clear" w:color="auto" w:fill="auto"/>
            <w:tcMar>
              <w:top w:type="dxa" w:w="80"/>
              <w:left w:type="dxa" w:w="80"/>
              <w:bottom w:type="dxa" w:w="80"/>
              <w:right w:type="dxa" w:w="80"/>
            </w:tcMar>
            <w:vAlign w:val="top"/>
          </w:tcPr>
          <w:p>
            <w:pPr>
              <w:pStyle w:val="Cog-body"/>
              <w:ind w:left="0" w:firstLine="0"/>
              <w:jc w:val="left"/>
            </w:pPr>
            <w:r>
              <w:rPr>
                <w:rFonts w:ascii="Georgia" w:hAnsi="Georgia"/>
                <w:b w:val="0"/>
                <w:bCs w:val="0"/>
                <w:rtl w:val="0"/>
                <w:lang w:val="en-US"/>
              </w:rPr>
              <w:t>2000</w:t>
            </w:r>
          </w:p>
        </w:tc>
        <w:tc>
          <w:tcPr>
            <w:tcW w:type="dxa" w:w="7200"/>
            <w:tcBorders>
              <w:top w:val="nil"/>
              <w:left w:val="nil"/>
              <w:bottom w:val="nil"/>
              <w:right w:val="nil"/>
            </w:tcBorders>
            <w:shd w:val="clear" w:color="auto" w:fill="auto"/>
            <w:tcMar>
              <w:top w:type="dxa" w:w="80"/>
              <w:left w:type="dxa" w:w="80"/>
              <w:bottom w:type="dxa" w:w="80"/>
              <w:right w:type="dxa" w:w="80"/>
            </w:tcMar>
            <w:vAlign w:val="top"/>
          </w:tcPr>
          <w:p>
            <w:pPr>
              <w:pStyle w:val="Cog-body"/>
              <w:ind w:left="0" w:firstLine="0"/>
              <w:jc w:val="left"/>
            </w:pPr>
            <w:r>
              <w:rPr>
                <w:rFonts w:ascii="Georgia" w:hAnsi="Georgia"/>
                <w:b w:val="0"/>
                <w:bCs w:val="0"/>
                <w:rtl w:val="0"/>
                <w:lang w:val="en-US"/>
              </w:rPr>
              <w:t>Bachelor Of Eng.</w:t>
            </w:r>
            <w:r>
              <w:rPr>
                <w:rFonts w:ascii="Georgia" w:hAnsi="Georgia"/>
                <w:b w:val="1"/>
                <w:bCs w:val="1"/>
                <w:rtl w:val="0"/>
                <w:lang w:val="en-US"/>
              </w:rPr>
              <w:t xml:space="preserve">(B.E). </w:t>
            </w:r>
            <w:r>
              <w:rPr>
                <w:rFonts w:ascii="Georgia" w:hAnsi="Georgia"/>
                <w:b w:val="0"/>
                <w:bCs w:val="0"/>
                <w:rtl w:val="0"/>
                <w:lang w:val="en-US"/>
              </w:rPr>
              <w:t>(Mechanical)</w:t>
            </w:r>
            <w:r>
              <w:rPr>
                <w:rFonts w:ascii="Georgia" w:hAnsi="Georgia"/>
                <w:b w:val="1"/>
                <w:bCs w:val="1"/>
                <w:rtl w:val="0"/>
                <w:lang w:val="en-US"/>
              </w:rPr>
              <w:t xml:space="preserve"> </w:t>
            </w:r>
            <w:r>
              <w:rPr>
                <w:rFonts w:ascii="Georgia" w:hAnsi="Georgia"/>
                <w:b w:val="0"/>
                <w:bCs w:val="0"/>
                <w:rtl w:val="0"/>
                <w:lang w:val="en-US"/>
              </w:rPr>
              <w:t>from</w:t>
            </w:r>
            <w:r>
              <w:rPr>
                <w:rFonts w:ascii="Georgia" w:hAnsi="Georgia"/>
                <w:b w:val="1"/>
                <w:bCs w:val="1"/>
                <w:rtl w:val="0"/>
                <w:lang w:val="en-US"/>
              </w:rPr>
              <w:t xml:space="preserve"> </w:t>
            </w:r>
            <w:r>
              <w:rPr>
                <w:rFonts w:ascii="Georgia" w:hAnsi="Georgia"/>
                <w:b w:val="0"/>
                <w:bCs w:val="0"/>
                <w:rtl w:val="0"/>
                <w:lang w:val="en-US"/>
              </w:rPr>
              <w:t>National Institute of Technology</w:t>
            </w:r>
            <w:r>
              <w:rPr>
                <w:rFonts w:ascii="Georgia" w:hAnsi="Georgia"/>
                <w:b w:val="1"/>
                <w:bCs w:val="1"/>
                <w:rtl w:val="0"/>
                <w:lang w:val="en-US"/>
              </w:rPr>
              <w:t xml:space="preserve"> (NIT).</w:t>
            </w:r>
          </w:p>
        </w:tc>
      </w:tr>
    </w:tbl>
    <w:p>
      <w:pPr>
        <w:pStyle w:val="Cog-H3a"/>
        <w:widowControl w:val="0"/>
        <w:spacing w:line="240" w:lineRule="auto"/>
        <w:rPr>
          <w:rFonts w:ascii="Georgia" w:cs="Georgia" w:hAnsi="Georgia" w:eastAsia="Georgia"/>
        </w:rPr>
      </w:pPr>
    </w:p>
    <w:p>
      <w:pPr>
        <w:pStyle w:val="Cog-H3a"/>
        <w:rPr>
          <w:rFonts w:ascii="Georgia" w:cs="Georgia" w:hAnsi="Georgia" w:eastAsia="Georgia"/>
        </w:rPr>
      </w:pPr>
      <w:r>
        <w:rPr>
          <w:rFonts w:ascii="Georgia" w:hAnsi="Georgia"/>
          <w:rtl w:val="0"/>
          <w:lang w:val="en-US"/>
        </w:rPr>
        <w:t>Professional Certification</w:t>
      </w:r>
    </w:p>
    <w:tbl>
      <w:tblPr>
        <w:tblW w:w="955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358"/>
        <w:gridCol w:w="7200"/>
      </w:tblGrid>
      <w:tr>
        <w:tblPrEx>
          <w:shd w:val="clear" w:color="auto" w:fill="cdd4e9"/>
        </w:tblPrEx>
        <w:trPr>
          <w:trHeight w:val="220" w:hRule="atLeast"/>
        </w:trPr>
        <w:tc>
          <w:tcPr>
            <w:tcW w:type="dxa" w:w="2358"/>
            <w:tcBorders>
              <w:top w:val="nil"/>
              <w:left w:val="nil"/>
              <w:bottom w:val="nil"/>
              <w:right w:val="nil"/>
            </w:tcBorders>
            <w:shd w:val="clear" w:color="auto" w:fill="auto"/>
            <w:tcMar>
              <w:top w:type="dxa" w:w="80"/>
              <w:left w:type="dxa" w:w="80"/>
              <w:bottom w:type="dxa" w:w="80"/>
              <w:right w:type="dxa" w:w="80"/>
            </w:tcMar>
            <w:vAlign w:val="top"/>
          </w:tcPr>
          <w:p>
            <w:pPr>
              <w:pStyle w:val="Cog-body"/>
              <w:ind w:left="0" w:firstLine="0"/>
              <w:jc w:val="left"/>
            </w:pPr>
            <w:r>
              <w:rPr>
                <w:rFonts w:ascii="Georgia" w:hAnsi="Georgia"/>
                <w:b w:val="0"/>
                <w:bCs w:val="0"/>
                <w:rtl w:val="0"/>
                <w:lang w:val="en-US"/>
              </w:rPr>
              <w:t>2017</w:t>
            </w:r>
          </w:p>
        </w:tc>
        <w:tc>
          <w:tcPr>
            <w:tcW w:type="dxa" w:w="7200"/>
            <w:tcBorders>
              <w:top w:val="nil"/>
              <w:left w:val="nil"/>
              <w:bottom w:val="nil"/>
              <w:right w:val="nil"/>
            </w:tcBorders>
            <w:shd w:val="clear" w:color="auto" w:fill="auto"/>
            <w:tcMar>
              <w:top w:type="dxa" w:w="80"/>
              <w:left w:type="dxa" w:w="80"/>
              <w:bottom w:type="dxa" w:w="80"/>
              <w:right w:type="dxa" w:w="80"/>
            </w:tcMar>
            <w:vAlign w:val="top"/>
          </w:tcPr>
          <w:p>
            <w:pPr>
              <w:pStyle w:val="Cog-body"/>
              <w:ind w:left="0" w:firstLine="0"/>
              <w:jc w:val="left"/>
            </w:pPr>
            <w:r>
              <w:rPr>
                <w:rFonts w:ascii="Georgia" w:hAnsi="Georgia"/>
                <w:b w:val="1"/>
                <w:bCs w:val="1"/>
                <w:rtl w:val="0"/>
                <w:lang w:val="en-US"/>
              </w:rPr>
              <w:t>MCD - Integration and API Associate Mule 3.8</w:t>
            </w:r>
          </w:p>
        </w:tc>
      </w:tr>
      <w:tr>
        <w:tblPrEx>
          <w:shd w:val="clear" w:color="auto" w:fill="cdd4e9"/>
        </w:tblPrEx>
        <w:trPr>
          <w:trHeight w:val="220" w:hRule="atLeast"/>
        </w:trPr>
        <w:tc>
          <w:tcPr>
            <w:tcW w:type="dxa" w:w="2358"/>
            <w:tcBorders>
              <w:top w:val="nil"/>
              <w:left w:val="nil"/>
              <w:bottom w:val="nil"/>
              <w:right w:val="nil"/>
            </w:tcBorders>
            <w:shd w:val="clear" w:color="auto" w:fill="auto"/>
            <w:tcMar>
              <w:top w:type="dxa" w:w="80"/>
              <w:left w:type="dxa" w:w="80"/>
              <w:bottom w:type="dxa" w:w="80"/>
              <w:right w:type="dxa" w:w="80"/>
            </w:tcMar>
            <w:vAlign w:val="top"/>
          </w:tcPr>
          <w:p>
            <w:pPr>
              <w:pStyle w:val="Cog-body"/>
              <w:ind w:left="0" w:firstLine="0"/>
              <w:jc w:val="left"/>
            </w:pPr>
            <w:r>
              <w:rPr>
                <w:rFonts w:ascii="Georgia" w:hAnsi="Georgia"/>
                <w:b w:val="0"/>
                <w:bCs w:val="0"/>
                <w:rtl w:val="0"/>
                <w:lang w:val="en-US"/>
              </w:rPr>
              <w:t>2016</w:t>
            </w:r>
          </w:p>
        </w:tc>
        <w:tc>
          <w:tcPr>
            <w:tcW w:type="dxa" w:w="7200"/>
            <w:tcBorders>
              <w:top w:val="nil"/>
              <w:left w:val="nil"/>
              <w:bottom w:val="nil"/>
              <w:right w:val="nil"/>
            </w:tcBorders>
            <w:shd w:val="clear" w:color="auto" w:fill="auto"/>
            <w:tcMar>
              <w:top w:type="dxa" w:w="80"/>
              <w:left w:type="dxa" w:w="80"/>
              <w:bottom w:type="dxa" w:w="80"/>
              <w:right w:type="dxa" w:w="80"/>
            </w:tcMar>
            <w:vAlign w:val="top"/>
          </w:tcPr>
          <w:p>
            <w:pPr>
              <w:pStyle w:val="Cog-body"/>
              <w:ind w:left="0" w:firstLine="0"/>
              <w:jc w:val="left"/>
            </w:pPr>
            <w:r>
              <w:rPr>
                <w:rFonts w:ascii="Georgia" w:hAnsi="Georgia"/>
                <w:b w:val="1"/>
                <w:bCs w:val="1"/>
                <w:sz w:val="19"/>
                <w:szCs w:val="19"/>
                <w:rtl w:val="0"/>
                <w:lang w:val="en-US"/>
              </w:rPr>
              <w:t>ITIL Foundation</w:t>
            </w:r>
            <w:r>
              <w:rPr>
                <w:rFonts w:ascii="Georgia" w:hAnsi="Georgia"/>
                <w:b w:val="0"/>
                <w:bCs w:val="0"/>
                <w:sz w:val="19"/>
                <w:szCs w:val="19"/>
                <w:rtl w:val="0"/>
                <w:lang w:val="en-US"/>
              </w:rPr>
              <w:t>, Data Science by SAS, R and XLS certified by Simplilearn</w:t>
            </w:r>
          </w:p>
        </w:tc>
      </w:tr>
      <w:tr>
        <w:tblPrEx>
          <w:shd w:val="clear" w:color="auto" w:fill="cdd4e9"/>
        </w:tblPrEx>
        <w:trPr>
          <w:trHeight w:val="220" w:hRule="atLeast"/>
        </w:trPr>
        <w:tc>
          <w:tcPr>
            <w:tcW w:type="dxa" w:w="2358"/>
            <w:tcBorders>
              <w:top w:val="nil"/>
              <w:left w:val="nil"/>
              <w:bottom w:val="nil"/>
              <w:right w:val="nil"/>
            </w:tcBorders>
            <w:shd w:val="clear" w:color="auto" w:fill="auto"/>
            <w:tcMar>
              <w:top w:type="dxa" w:w="80"/>
              <w:left w:type="dxa" w:w="80"/>
              <w:bottom w:type="dxa" w:w="80"/>
              <w:right w:type="dxa" w:w="80"/>
            </w:tcMar>
            <w:vAlign w:val="top"/>
          </w:tcPr>
          <w:p>
            <w:pPr>
              <w:pStyle w:val="Cog-body"/>
              <w:ind w:left="0" w:firstLine="0"/>
              <w:jc w:val="left"/>
            </w:pPr>
            <w:r>
              <w:rPr>
                <w:rFonts w:ascii="Georgia" w:hAnsi="Georgia"/>
                <w:rtl w:val="0"/>
                <w:lang w:val="en-US"/>
              </w:rPr>
              <w:t>2013</w:t>
            </w:r>
          </w:p>
        </w:tc>
        <w:tc>
          <w:tcPr>
            <w:tcW w:type="dxa" w:w="7200"/>
            <w:tcBorders>
              <w:top w:val="nil"/>
              <w:left w:val="nil"/>
              <w:bottom w:val="nil"/>
              <w:right w:val="nil"/>
            </w:tcBorders>
            <w:shd w:val="clear" w:color="auto" w:fill="auto"/>
            <w:tcMar>
              <w:top w:type="dxa" w:w="80"/>
              <w:left w:type="dxa" w:w="80"/>
              <w:bottom w:type="dxa" w:w="80"/>
              <w:right w:type="dxa" w:w="80"/>
            </w:tcMar>
            <w:vAlign w:val="top"/>
          </w:tcPr>
          <w:p>
            <w:pPr>
              <w:pStyle w:val="Cog-body"/>
              <w:ind w:left="0" w:firstLine="0"/>
              <w:jc w:val="left"/>
            </w:pPr>
            <w:r>
              <w:rPr>
                <w:rFonts w:ascii="Georgia" w:hAnsi="Georgia"/>
                <w:b w:val="1"/>
                <w:bCs w:val="1"/>
                <w:sz w:val="19"/>
                <w:szCs w:val="19"/>
                <w:rtl w:val="0"/>
                <w:lang w:val="en-US"/>
              </w:rPr>
              <w:t xml:space="preserve">PMP </w:t>
            </w:r>
            <w:r>
              <w:rPr>
                <w:rFonts w:ascii="Georgia" w:hAnsi="Georgia"/>
                <w:b w:val="0"/>
                <w:bCs w:val="0"/>
                <w:sz w:val="19"/>
                <w:szCs w:val="19"/>
                <w:rtl w:val="0"/>
                <w:lang w:val="en-US"/>
              </w:rPr>
              <w:t>by Project Management Institute.</w:t>
            </w:r>
          </w:p>
        </w:tc>
      </w:tr>
    </w:tbl>
    <w:p>
      <w:pPr>
        <w:pStyle w:val="Cog-H3a"/>
        <w:widowControl w:val="0"/>
        <w:spacing w:line="240" w:lineRule="auto"/>
        <w:rPr>
          <w:rFonts w:ascii="Georgia" w:cs="Georgia" w:hAnsi="Georgia" w:eastAsia="Georgia"/>
        </w:rPr>
      </w:pPr>
    </w:p>
    <w:p>
      <w:pPr>
        <w:pStyle w:val="Cog-H3a"/>
        <w:rPr>
          <w:rFonts w:ascii="Georgia" w:cs="Georgia" w:hAnsi="Georgia" w:eastAsia="Georgia"/>
        </w:rPr>
      </w:pPr>
      <w:r>
        <w:rPr>
          <w:rFonts w:ascii="Georgia" w:hAnsi="Georgia"/>
          <w:rtl w:val="0"/>
          <w:lang w:val="en-US"/>
        </w:rPr>
        <w:t>Technical Skills</w:t>
      </w: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342"/>
        <w:gridCol w:w="2350"/>
        <w:gridCol w:w="2337"/>
        <w:gridCol w:w="2331"/>
      </w:tblGrid>
      <w:tr>
        <w:tblPrEx>
          <w:shd w:val="clear" w:color="auto" w:fill="cdd4e9"/>
        </w:tblPrEx>
        <w:trPr>
          <w:trHeight w:val="220" w:hRule="atLeast"/>
        </w:trPr>
        <w:tc>
          <w:tcPr>
            <w:tcW w:type="dxa" w:w="2342"/>
            <w:tcBorders>
              <w:top w:val="nil"/>
              <w:left w:val="nil"/>
              <w:bottom w:val="nil"/>
              <w:right w:val="nil"/>
            </w:tcBorders>
            <w:shd w:val="clear" w:color="auto" w:fill="auto"/>
            <w:tcMar>
              <w:top w:type="dxa" w:w="80"/>
              <w:left w:type="dxa" w:w="80"/>
              <w:bottom w:type="dxa" w:w="80"/>
              <w:right w:type="dxa" w:w="80"/>
            </w:tcMar>
            <w:vAlign w:val="top"/>
          </w:tcPr>
          <w:p>
            <w:pPr>
              <w:pStyle w:val="Cog-H3a"/>
            </w:pPr>
            <w:r>
              <w:rPr>
                <w:rFonts w:ascii="Georgia" w:hAnsi="Georgia"/>
                <w:b w:val="0"/>
                <w:bCs w:val="0"/>
                <w:i w:val="1"/>
                <w:iCs w:val="1"/>
                <w:color w:val="000000"/>
                <w:sz w:val="20"/>
                <w:szCs w:val="20"/>
                <w:u w:color="000000"/>
                <w:rtl w:val="0"/>
                <w:lang w:val="en-US"/>
              </w:rPr>
              <w:t>Language</w:t>
            </w:r>
          </w:p>
        </w:tc>
        <w:tc>
          <w:tcPr>
            <w:tcW w:type="dxa" w:w="2350"/>
            <w:tcBorders>
              <w:top w:val="nil"/>
              <w:left w:val="nil"/>
              <w:bottom w:val="nil"/>
              <w:right w:val="nil"/>
            </w:tcBorders>
            <w:shd w:val="clear" w:color="auto" w:fill="auto"/>
            <w:tcMar>
              <w:top w:type="dxa" w:w="80"/>
              <w:left w:type="dxa" w:w="80"/>
              <w:bottom w:type="dxa" w:w="80"/>
              <w:right w:type="dxa" w:w="80"/>
            </w:tcMar>
            <w:vAlign w:val="top"/>
          </w:tcPr>
          <w:p>
            <w:pPr>
              <w:pStyle w:val="Cog-H3a"/>
            </w:pPr>
            <w:r>
              <w:rPr>
                <w:rFonts w:ascii="Georgia" w:hAnsi="Georgia"/>
                <w:b w:val="0"/>
                <w:bCs w:val="0"/>
                <w:color w:val="000000"/>
                <w:sz w:val="20"/>
                <w:szCs w:val="20"/>
                <w:u w:color="000000"/>
                <w:rtl w:val="0"/>
                <w:lang w:val="en-US"/>
              </w:rPr>
              <w:t>Java, C, C++</w:t>
            </w:r>
          </w:p>
        </w:tc>
        <w:tc>
          <w:tcPr>
            <w:tcW w:type="dxa" w:w="2337"/>
            <w:tcBorders>
              <w:top w:val="nil"/>
              <w:left w:val="nil"/>
              <w:bottom w:val="nil"/>
              <w:right w:val="nil"/>
            </w:tcBorders>
            <w:shd w:val="clear" w:color="auto" w:fill="auto"/>
            <w:tcMar>
              <w:top w:type="dxa" w:w="80"/>
              <w:left w:type="dxa" w:w="80"/>
              <w:bottom w:type="dxa" w:w="80"/>
              <w:right w:type="dxa" w:w="80"/>
            </w:tcMar>
            <w:vAlign w:val="top"/>
          </w:tcPr>
          <w:p>
            <w:pPr>
              <w:pStyle w:val="Cog-H3a"/>
            </w:pPr>
            <w:r>
              <w:rPr>
                <w:rFonts w:ascii="Georgia" w:hAnsi="Georgia"/>
                <w:b w:val="0"/>
                <w:bCs w:val="0"/>
                <w:i w:val="1"/>
                <w:iCs w:val="1"/>
                <w:color w:val="000000"/>
                <w:sz w:val="20"/>
                <w:szCs w:val="20"/>
                <w:u w:color="000000"/>
                <w:rtl w:val="0"/>
                <w:lang w:val="en-US"/>
              </w:rPr>
              <w:t>Statistical Tools</w:t>
            </w:r>
          </w:p>
        </w:tc>
        <w:tc>
          <w:tcPr>
            <w:tcW w:type="dxa" w:w="2331"/>
            <w:tcBorders>
              <w:top w:val="nil"/>
              <w:left w:val="nil"/>
              <w:bottom w:val="nil"/>
              <w:right w:val="nil"/>
            </w:tcBorders>
            <w:shd w:val="clear" w:color="auto" w:fill="auto"/>
            <w:tcMar>
              <w:top w:type="dxa" w:w="80"/>
              <w:left w:type="dxa" w:w="80"/>
              <w:bottom w:type="dxa" w:w="80"/>
              <w:right w:type="dxa" w:w="80"/>
            </w:tcMar>
            <w:vAlign w:val="top"/>
          </w:tcPr>
          <w:p>
            <w:pPr>
              <w:pStyle w:val="Cog-H3a"/>
            </w:pPr>
            <w:r>
              <w:rPr>
                <w:rFonts w:ascii="Georgia" w:hAnsi="Georgia"/>
                <w:b w:val="0"/>
                <w:bCs w:val="0"/>
                <w:color w:val="000000"/>
                <w:sz w:val="20"/>
                <w:szCs w:val="20"/>
                <w:u w:color="000000"/>
                <w:rtl w:val="0"/>
                <w:lang w:val="en-US"/>
              </w:rPr>
              <w:t>SAS, R, Matlab</w:t>
            </w:r>
          </w:p>
        </w:tc>
      </w:tr>
      <w:tr>
        <w:tblPrEx>
          <w:shd w:val="clear" w:color="auto" w:fill="cdd4e9"/>
        </w:tblPrEx>
        <w:trPr>
          <w:trHeight w:val="880" w:hRule="atLeast"/>
        </w:trPr>
        <w:tc>
          <w:tcPr>
            <w:tcW w:type="dxa" w:w="2342"/>
            <w:tcBorders>
              <w:top w:val="nil"/>
              <w:left w:val="nil"/>
              <w:bottom w:val="nil"/>
              <w:right w:val="nil"/>
            </w:tcBorders>
            <w:shd w:val="clear" w:color="auto" w:fill="auto"/>
            <w:tcMar>
              <w:top w:type="dxa" w:w="80"/>
              <w:left w:type="dxa" w:w="80"/>
              <w:bottom w:type="dxa" w:w="80"/>
              <w:right w:type="dxa" w:w="80"/>
            </w:tcMar>
            <w:vAlign w:val="top"/>
          </w:tcPr>
          <w:p>
            <w:pPr>
              <w:pStyle w:val="Cog-H3a"/>
            </w:pPr>
            <w:r>
              <w:rPr>
                <w:rFonts w:ascii="Georgia" w:hAnsi="Georgia"/>
                <w:b w:val="0"/>
                <w:bCs w:val="0"/>
                <w:i w:val="1"/>
                <w:iCs w:val="1"/>
                <w:color w:val="000000"/>
                <w:sz w:val="20"/>
                <w:szCs w:val="20"/>
                <w:u w:color="000000"/>
                <w:rtl w:val="0"/>
                <w:lang w:val="en-US"/>
              </w:rPr>
              <w:t>Java Technologies</w:t>
            </w:r>
          </w:p>
        </w:tc>
        <w:tc>
          <w:tcPr>
            <w:tcW w:type="dxa" w:w="2350"/>
            <w:tcBorders>
              <w:top w:val="nil"/>
              <w:left w:val="nil"/>
              <w:bottom w:val="nil"/>
              <w:right w:val="nil"/>
            </w:tcBorders>
            <w:shd w:val="clear" w:color="auto" w:fill="auto"/>
            <w:tcMar>
              <w:top w:type="dxa" w:w="80"/>
              <w:left w:type="dxa" w:w="80"/>
              <w:bottom w:type="dxa" w:w="80"/>
              <w:right w:type="dxa" w:w="80"/>
            </w:tcMar>
            <w:vAlign w:val="top"/>
          </w:tcPr>
          <w:p>
            <w:pPr>
              <w:pStyle w:val="Body"/>
              <w:keepNext w:val="0"/>
              <w:rPr>
                <w:rFonts w:ascii="Georgia" w:cs="Georgia" w:hAnsi="Georgia" w:eastAsia="Georgia"/>
                <w:kern w:val="0"/>
              </w:rPr>
            </w:pPr>
            <w:r>
              <w:rPr>
                <w:rFonts w:ascii="Georgia" w:hAnsi="Georgia"/>
                <w:kern w:val="0"/>
                <w:rtl w:val="0"/>
                <w:lang w:val="en-US"/>
              </w:rPr>
              <w:t>Spring, Hibernate,</w:t>
            </w:r>
          </w:p>
          <w:p>
            <w:pPr>
              <w:pStyle w:val="Body"/>
              <w:keepNext w:val="0"/>
              <w:bidi w:val="0"/>
              <w:ind w:left="0" w:right="0" w:firstLine="0"/>
              <w:jc w:val="left"/>
              <w:rPr>
                <w:rFonts w:ascii="Georgia" w:cs="Georgia" w:hAnsi="Georgia" w:eastAsia="Georgia"/>
                <w:kern w:val="0"/>
                <w:rtl w:val="0"/>
              </w:rPr>
            </w:pPr>
            <w:r>
              <w:rPr>
                <w:rFonts w:ascii="Georgia" w:hAnsi="Georgia"/>
                <w:kern w:val="0"/>
                <w:rtl w:val="0"/>
                <w:lang w:val="en-US"/>
              </w:rPr>
              <w:t>Core Java, MVC,</w:t>
            </w:r>
          </w:p>
          <w:p>
            <w:pPr>
              <w:pStyle w:val="Body"/>
              <w:keepNext w:val="0"/>
              <w:bidi w:val="0"/>
              <w:ind w:left="0" w:right="0" w:firstLine="0"/>
              <w:jc w:val="left"/>
              <w:rPr>
                <w:rtl w:val="0"/>
              </w:rPr>
            </w:pPr>
            <w:r>
              <w:rPr>
                <w:rFonts w:ascii="Georgia" w:hAnsi="Georgia"/>
                <w:b w:val="0"/>
                <w:bCs w:val="0"/>
                <w:kern w:val="0"/>
                <w:rtl w:val="0"/>
                <w:lang w:val="en-US"/>
              </w:rPr>
              <w:t>Design Patterns, Multithreading</w:t>
            </w:r>
          </w:p>
        </w:tc>
        <w:tc>
          <w:tcPr>
            <w:tcW w:type="dxa" w:w="2337"/>
            <w:tcBorders>
              <w:top w:val="nil"/>
              <w:left w:val="nil"/>
              <w:bottom w:val="nil"/>
              <w:right w:val="nil"/>
            </w:tcBorders>
            <w:shd w:val="clear" w:color="auto" w:fill="auto"/>
            <w:tcMar>
              <w:top w:type="dxa" w:w="80"/>
              <w:left w:type="dxa" w:w="80"/>
              <w:bottom w:type="dxa" w:w="80"/>
              <w:right w:type="dxa" w:w="80"/>
            </w:tcMar>
            <w:vAlign w:val="top"/>
          </w:tcPr>
          <w:p>
            <w:pPr>
              <w:pStyle w:val="Cog-H3a"/>
            </w:pPr>
            <w:r>
              <w:rPr>
                <w:rFonts w:ascii="Georgia" w:hAnsi="Georgia"/>
                <w:b w:val="0"/>
                <w:bCs w:val="0"/>
                <w:i w:val="1"/>
                <w:iCs w:val="1"/>
                <w:color w:val="000000"/>
                <w:sz w:val="20"/>
                <w:szCs w:val="20"/>
                <w:u w:color="000000"/>
                <w:rtl w:val="0"/>
                <w:lang w:val="en-US"/>
              </w:rPr>
              <w:t>Scripting Language</w:t>
            </w:r>
          </w:p>
        </w:tc>
        <w:tc>
          <w:tcPr>
            <w:tcW w:type="dxa" w:w="2331"/>
            <w:tcBorders>
              <w:top w:val="nil"/>
              <w:left w:val="nil"/>
              <w:bottom w:val="nil"/>
              <w:right w:val="nil"/>
            </w:tcBorders>
            <w:shd w:val="clear" w:color="auto" w:fill="auto"/>
            <w:tcMar>
              <w:top w:type="dxa" w:w="80"/>
              <w:left w:type="dxa" w:w="80"/>
              <w:bottom w:type="dxa" w:w="80"/>
              <w:right w:type="dxa" w:w="80"/>
            </w:tcMar>
            <w:vAlign w:val="top"/>
          </w:tcPr>
          <w:p>
            <w:pPr>
              <w:pStyle w:val="Cog-H3a"/>
            </w:pPr>
            <w:r>
              <w:rPr>
                <w:rFonts w:ascii="Georgia" w:hAnsi="Georgia"/>
                <w:b w:val="0"/>
                <w:bCs w:val="0"/>
                <w:color w:val="000000"/>
                <w:sz w:val="20"/>
                <w:szCs w:val="20"/>
                <w:u w:color="000000"/>
                <w:rtl w:val="0"/>
                <w:lang w:val="en-US"/>
              </w:rPr>
              <w:t>Unix Shell Script, Pearl</w:t>
            </w:r>
          </w:p>
        </w:tc>
      </w:tr>
      <w:tr>
        <w:tblPrEx>
          <w:shd w:val="clear" w:color="auto" w:fill="cdd4e9"/>
        </w:tblPrEx>
        <w:trPr>
          <w:trHeight w:val="780" w:hRule="atLeast"/>
        </w:trPr>
        <w:tc>
          <w:tcPr>
            <w:tcW w:type="dxa" w:w="2342"/>
            <w:tcBorders>
              <w:top w:val="nil"/>
              <w:left w:val="nil"/>
              <w:bottom w:val="nil"/>
              <w:right w:val="nil"/>
            </w:tcBorders>
            <w:shd w:val="clear" w:color="auto" w:fill="auto"/>
            <w:tcMar>
              <w:top w:type="dxa" w:w="80"/>
              <w:left w:type="dxa" w:w="80"/>
              <w:bottom w:type="dxa" w:w="80"/>
              <w:right w:type="dxa" w:w="80"/>
            </w:tcMar>
            <w:vAlign w:val="top"/>
          </w:tcPr>
          <w:p>
            <w:pPr>
              <w:pStyle w:val="Cog-H3a"/>
            </w:pPr>
            <w:r>
              <w:rPr>
                <w:rFonts w:ascii="Georgia" w:hAnsi="Georgia"/>
                <w:b w:val="0"/>
                <w:bCs w:val="0"/>
                <w:i w:val="1"/>
                <w:iCs w:val="1"/>
                <w:color w:val="000000"/>
                <w:sz w:val="20"/>
                <w:szCs w:val="20"/>
                <w:u w:color="000000"/>
                <w:rtl w:val="0"/>
                <w:lang w:val="en-US"/>
              </w:rPr>
              <w:t>Database</w:t>
            </w:r>
          </w:p>
        </w:tc>
        <w:tc>
          <w:tcPr>
            <w:tcW w:type="dxa" w:w="2350"/>
            <w:tcBorders>
              <w:top w:val="nil"/>
              <w:left w:val="nil"/>
              <w:bottom w:val="nil"/>
              <w:right w:val="nil"/>
            </w:tcBorders>
            <w:shd w:val="clear" w:color="auto" w:fill="auto"/>
            <w:tcMar>
              <w:top w:type="dxa" w:w="80"/>
              <w:left w:type="dxa" w:w="80"/>
              <w:bottom w:type="dxa" w:w="80"/>
              <w:right w:type="dxa" w:w="80"/>
            </w:tcMar>
            <w:vAlign w:val="top"/>
          </w:tcPr>
          <w:p>
            <w:pPr>
              <w:pStyle w:val="Body"/>
              <w:keepNext w:val="0"/>
              <w:rPr>
                <w:rFonts w:ascii="Georgia" w:cs="Georgia" w:hAnsi="Georgia" w:eastAsia="Georgia"/>
                <w:kern w:val="0"/>
                <w:lang w:val="en-US"/>
              </w:rPr>
            </w:pPr>
          </w:p>
          <w:p>
            <w:pPr>
              <w:pStyle w:val="Body"/>
              <w:keepNext w:val="0"/>
              <w:bidi w:val="0"/>
              <w:ind w:left="0" w:right="0" w:firstLine="0"/>
              <w:jc w:val="left"/>
              <w:rPr>
                <w:rFonts w:ascii="Georgia" w:cs="Georgia" w:hAnsi="Georgia" w:eastAsia="Georgia"/>
                <w:kern w:val="0"/>
                <w:rtl w:val="0"/>
              </w:rPr>
            </w:pPr>
            <w:r>
              <w:rPr>
                <w:rFonts w:ascii="Georgia" w:hAnsi="Georgia"/>
                <w:kern w:val="0"/>
                <w:rtl w:val="0"/>
                <w:lang w:val="en-US"/>
              </w:rPr>
              <w:t>Oracle, MySQl,</w:t>
            </w:r>
          </w:p>
          <w:p>
            <w:pPr>
              <w:pStyle w:val="Cog-H3a"/>
              <w:bidi w:val="0"/>
              <w:ind w:left="0" w:right="0" w:firstLine="0"/>
              <w:jc w:val="left"/>
              <w:rPr>
                <w:rtl w:val="0"/>
              </w:rPr>
            </w:pPr>
            <w:r>
              <w:rPr>
                <w:rFonts w:ascii="Georgia" w:hAnsi="Georgia"/>
                <w:b w:val="0"/>
                <w:bCs w:val="0"/>
                <w:color w:val="000000"/>
                <w:sz w:val="20"/>
                <w:szCs w:val="20"/>
                <w:u w:color="000000"/>
                <w:rtl w:val="0"/>
                <w:lang w:val="en-US"/>
              </w:rPr>
              <w:t>PostgreSql</w:t>
            </w:r>
          </w:p>
        </w:tc>
        <w:tc>
          <w:tcPr>
            <w:tcW w:type="dxa" w:w="2337"/>
            <w:tcBorders>
              <w:top w:val="nil"/>
              <w:left w:val="nil"/>
              <w:bottom w:val="nil"/>
              <w:right w:val="nil"/>
            </w:tcBorders>
            <w:shd w:val="clear" w:color="auto" w:fill="auto"/>
            <w:tcMar>
              <w:top w:type="dxa" w:w="80"/>
              <w:left w:type="dxa" w:w="80"/>
              <w:bottom w:type="dxa" w:w="80"/>
              <w:right w:type="dxa" w:w="80"/>
            </w:tcMar>
            <w:vAlign w:val="top"/>
          </w:tcPr>
          <w:p>
            <w:pPr>
              <w:pStyle w:val="Cog-H3a"/>
            </w:pPr>
            <w:r>
              <w:rPr>
                <w:rFonts w:ascii="Georgia" w:hAnsi="Georgia"/>
                <w:b w:val="0"/>
                <w:bCs w:val="0"/>
                <w:i w:val="1"/>
                <w:iCs w:val="1"/>
                <w:color w:val="000000"/>
                <w:sz w:val="20"/>
                <w:szCs w:val="20"/>
                <w:u w:color="000000"/>
                <w:rtl w:val="0"/>
                <w:lang w:val="en-US"/>
              </w:rPr>
              <w:t>Web Services</w:t>
            </w:r>
          </w:p>
        </w:tc>
        <w:tc>
          <w:tcPr>
            <w:tcW w:type="dxa" w:w="2331"/>
            <w:tcBorders>
              <w:top w:val="nil"/>
              <w:left w:val="nil"/>
              <w:bottom w:val="nil"/>
              <w:right w:val="nil"/>
            </w:tcBorders>
            <w:shd w:val="clear" w:color="auto" w:fill="auto"/>
            <w:tcMar>
              <w:top w:type="dxa" w:w="80"/>
              <w:left w:type="dxa" w:w="80"/>
              <w:bottom w:type="dxa" w:w="80"/>
              <w:right w:type="dxa" w:w="80"/>
            </w:tcMar>
            <w:vAlign w:val="top"/>
          </w:tcPr>
          <w:p>
            <w:pPr>
              <w:pStyle w:val="Cog-H3a"/>
            </w:pPr>
            <w:r>
              <w:rPr>
                <w:rFonts w:ascii="Georgia" w:hAnsi="Georgia"/>
                <w:b w:val="0"/>
                <w:bCs w:val="0"/>
                <w:color w:val="000000"/>
                <w:sz w:val="20"/>
                <w:szCs w:val="20"/>
                <w:u w:color="000000"/>
                <w:rtl w:val="0"/>
                <w:lang w:val="en-US"/>
              </w:rPr>
              <w:t>REST, SOAP</w:t>
            </w:r>
          </w:p>
        </w:tc>
      </w:tr>
      <w:tr>
        <w:tblPrEx>
          <w:shd w:val="clear" w:color="auto" w:fill="cdd4e9"/>
        </w:tblPrEx>
        <w:trPr>
          <w:trHeight w:val="780" w:hRule="atLeast"/>
        </w:trPr>
        <w:tc>
          <w:tcPr>
            <w:tcW w:type="dxa" w:w="2342"/>
            <w:tcBorders>
              <w:top w:val="nil"/>
              <w:left w:val="nil"/>
              <w:bottom w:val="nil"/>
              <w:right w:val="nil"/>
            </w:tcBorders>
            <w:shd w:val="clear" w:color="auto" w:fill="auto"/>
            <w:tcMar>
              <w:top w:type="dxa" w:w="80"/>
              <w:left w:type="dxa" w:w="80"/>
              <w:bottom w:type="dxa" w:w="80"/>
              <w:right w:type="dxa" w:w="80"/>
            </w:tcMar>
            <w:vAlign w:val="top"/>
          </w:tcPr>
          <w:p>
            <w:pPr>
              <w:pStyle w:val="Cog-H3a"/>
            </w:pPr>
            <w:r>
              <w:rPr>
                <w:rFonts w:ascii="Georgia" w:hAnsi="Georgia"/>
                <w:b w:val="0"/>
                <w:bCs w:val="0"/>
                <w:i w:val="1"/>
                <w:iCs w:val="1"/>
                <w:color w:val="000000"/>
                <w:sz w:val="20"/>
                <w:szCs w:val="20"/>
                <w:u w:color="000000"/>
                <w:rtl w:val="0"/>
                <w:lang w:val="en-US"/>
              </w:rPr>
              <w:t>Build Tool</w:t>
            </w:r>
          </w:p>
        </w:tc>
        <w:tc>
          <w:tcPr>
            <w:tcW w:type="dxa" w:w="2350"/>
            <w:tcBorders>
              <w:top w:val="nil"/>
              <w:left w:val="nil"/>
              <w:bottom w:val="nil"/>
              <w:right w:val="nil"/>
            </w:tcBorders>
            <w:shd w:val="clear" w:color="auto" w:fill="auto"/>
            <w:tcMar>
              <w:top w:type="dxa" w:w="80"/>
              <w:left w:type="dxa" w:w="80"/>
              <w:bottom w:type="dxa" w:w="80"/>
              <w:right w:type="dxa" w:w="80"/>
            </w:tcMar>
            <w:vAlign w:val="top"/>
          </w:tcPr>
          <w:p>
            <w:pPr>
              <w:pStyle w:val="Cog-H3a"/>
            </w:pPr>
            <w:r>
              <w:rPr>
                <w:rFonts w:ascii="Georgia" w:hAnsi="Georgia"/>
                <w:b w:val="0"/>
                <w:bCs w:val="0"/>
                <w:color w:val="000000"/>
                <w:sz w:val="20"/>
                <w:szCs w:val="20"/>
                <w:u w:color="000000"/>
                <w:rtl w:val="0"/>
                <w:lang w:val="en-US"/>
              </w:rPr>
              <w:t>Maven, Ant</w:t>
            </w:r>
          </w:p>
        </w:tc>
        <w:tc>
          <w:tcPr>
            <w:tcW w:type="dxa" w:w="2337"/>
            <w:tcBorders>
              <w:top w:val="nil"/>
              <w:left w:val="nil"/>
              <w:bottom w:val="nil"/>
              <w:right w:val="nil"/>
            </w:tcBorders>
            <w:shd w:val="clear" w:color="auto" w:fill="auto"/>
            <w:tcMar>
              <w:top w:type="dxa" w:w="80"/>
              <w:left w:type="dxa" w:w="80"/>
              <w:bottom w:type="dxa" w:w="80"/>
              <w:right w:type="dxa" w:w="80"/>
            </w:tcMar>
            <w:vAlign w:val="top"/>
          </w:tcPr>
          <w:p>
            <w:pPr>
              <w:pStyle w:val="Body"/>
              <w:keepNext w:val="0"/>
            </w:pPr>
            <w:r>
              <w:rPr>
                <w:rFonts w:ascii="Georgia" w:hAnsi="Georgia"/>
                <w:i w:val="1"/>
                <w:iCs w:val="1"/>
                <w:kern w:val="0"/>
                <w:rtl w:val="0"/>
                <w:lang w:val="en-US"/>
              </w:rPr>
              <w:t>Middleware</w:t>
            </w:r>
          </w:p>
        </w:tc>
        <w:tc>
          <w:tcPr>
            <w:tcW w:type="dxa" w:w="2331"/>
            <w:tcBorders>
              <w:top w:val="nil"/>
              <w:left w:val="nil"/>
              <w:bottom w:val="nil"/>
              <w:right w:val="nil"/>
            </w:tcBorders>
            <w:shd w:val="clear" w:color="auto" w:fill="auto"/>
            <w:tcMar>
              <w:top w:type="dxa" w:w="80"/>
              <w:left w:type="dxa" w:w="80"/>
              <w:bottom w:type="dxa" w:w="80"/>
              <w:right w:type="dxa" w:w="80"/>
            </w:tcMar>
            <w:vAlign w:val="top"/>
          </w:tcPr>
          <w:p>
            <w:pPr>
              <w:pStyle w:val="Body"/>
              <w:keepNext w:val="0"/>
              <w:rPr>
                <w:rFonts w:ascii="Georgia" w:cs="Georgia" w:hAnsi="Georgia" w:eastAsia="Georgia"/>
                <w:kern w:val="0"/>
              </w:rPr>
            </w:pPr>
            <w:r>
              <w:rPr>
                <w:rFonts w:ascii="Georgia" w:hAnsi="Georgia"/>
                <w:kern w:val="0"/>
                <w:rtl w:val="0"/>
                <w:lang w:val="en-US"/>
              </w:rPr>
              <w:t>Mule ESB, Oracle SOA Suite, Java Caps,</w:t>
            </w:r>
          </w:p>
          <w:p>
            <w:pPr>
              <w:pStyle w:val="Cog-H3a"/>
              <w:bidi w:val="0"/>
              <w:ind w:left="0" w:right="0" w:firstLine="0"/>
              <w:jc w:val="left"/>
              <w:rPr>
                <w:rtl w:val="0"/>
              </w:rPr>
            </w:pPr>
            <w:r>
              <w:rPr>
                <w:rFonts w:ascii="Georgia" w:hAnsi="Georgia"/>
                <w:b w:val="0"/>
                <w:bCs w:val="0"/>
                <w:color w:val="000000"/>
                <w:sz w:val="20"/>
                <w:szCs w:val="20"/>
                <w:u w:color="000000"/>
                <w:rtl w:val="0"/>
                <w:lang w:val="en-US"/>
              </w:rPr>
              <w:t>SeeBeyond</w:t>
            </w:r>
          </w:p>
        </w:tc>
      </w:tr>
      <w:tr>
        <w:tblPrEx>
          <w:shd w:val="clear" w:color="auto" w:fill="cdd4e9"/>
        </w:tblPrEx>
        <w:trPr>
          <w:trHeight w:val="440" w:hRule="atLeast"/>
        </w:trPr>
        <w:tc>
          <w:tcPr>
            <w:tcW w:type="dxa" w:w="2342"/>
            <w:tcBorders>
              <w:top w:val="nil"/>
              <w:left w:val="nil"/>
              <w:bottom w:val="nil"/>
              <w:right w:val="nil"/>
            </w:tcBorders>
            <w:shd w:val="clear" w:color="auto" w:fill="auto"/>
            <w:tcMar>
              <w:top w:type="dxa" w:w="80"/>
              <w:left w:type="dxa" w:w="80"/>
              <w:bottom w:type="dxa" w:w="80"/>
              <w:right w:type="dxa" w:w="80"/>
            </w:tcMar>
            <w:vAlign w:val="top"/>
          </w:tcPr>
          <w:p>
            <w:pPr>
              <w:pStyle w:val="Cog-H3a"/>
            </w:pPr>
            <w:r>
              <w:rPr>
                <w:rFonts w:ascii="Georgia" w:hAnsi="Georgia"/>
                <w:b w:val="0"/>
                <w:bCs w:val="0"/>
                <w:i w:val="1"/>
                <w:iCs w:val="1"/>
                <w:color w:val="000000"/>
                <w:sz w:val="20"/>
                <w:szCs w:val="20"/>
                <w:u w:color="000000"/>
                <w:rtl w:val="0"/>
                <w:lang w:val="en-US"/>
              </w:rPr>
              <w:t>UI Technologies</w:t>
            </w:r>
          </w:p>
        </w:tc>
        <w:tc>
          <w:tcPr>
            <w:tcW w:type="dxa" w:w="2350"/>
            <w:tcBorders>
              <w:top w:val="nil"/>
              <w:left w:val="nil"/>
              <w:bottom w:val="nil"/>
              <w:right w:val="nil"/>
            </w:tcBorders>
            <w:shd w:val="clear" w:color="auto" w:fill="auto"/>
            <w:tcMar>
              <w:top w:type="dxa" w:w="80"/>
              <w:left w:type="dxa" w:w="80"/>
              <w:bottom w:type="dxa" w:w="80"/>
              <w:right w:type="dxa" w:w="80"/>
            </w:tcMar>
            <w:vAlign w:val="top"/>
          </w:tcPr>
          <w:p>
            <w:pPr>
              <w:pStyle w:val="Body"/>
              <w:keepNext w:val="0"/>
              <w:rPr>
                <w:rFonts w:ascii="Georgia" w:cs="Georgia" w:hAnsi="Georgia" w:eastAsia="Georgia"/>
                <w:kern w:val="0"/>
              </w:rPr>
            </w:pPr>
            <w:r>
              <w:rPr>
                <w:rFonts w:ascii="Georgia" w:hAnsi="Georgia"/>
                <w:kern w:val="0"/>
                <w:rtl w:val="0"/>
                <w:lang w:val="en-US"/>
              </w:rPr>
              <w:t>HTML5, CSS3, Java</w:t>
            </w:r>
          </w:p>
          <w:p>
            <w:pPr>
              <w:pStyle w:val="Body"/>
              <w:keepNext w:val="0"/>
              <w:bidi w:val="0"/>
              <w:ind w:left="0" w:right="0" w:firstLine="0"/>
              <w:jc w:val="left"/>
              <w:rPr>
                <w:rtl w:val="0"/>
              </w:rPr>
            </w:pPr>
            <w:r>
              <w:rPr>
                <w:rFonts w:ascii="Georgia" w:hAnsi="Georgia"/>
                <w:kern w:val="0"/>
                <w:rtl w:val="0"/>
                <w:lang w:val="en-US"/>
              </w:rPr>
              <w:t>Script</w:t>
            </w:r>
          </w:p>
        </w:tc>
        <w:tc>
          <w:tcPr>
            <w:tcW w:type="dxa" w:w="2337"/>
            <w:tcBorders>
              <w:top w:val="nil"/>
              <w:left w:val="nil"/>
              <w:bottom w:val="nil"/>
              <w:right w:val="nil"/>
            </w:tcBorders>
            <w:shd w:val="clear" w:color="auto" w:fill="auto"/>
            <w:tcMar>
              <w:top w:type="dxa" w:w="80"/>
              <w:left w:type="dxa" w:w="80"/>
              <w:bottom w:type="dxa" w:w="80"/>
              <w:right w:type="dxa" w:w="80"/>
            </w:tcMar>
            <w:vAlign w:val="top"/>
          </w:tcPr>
          <w:p/>
        </w:tc>
        <w:tc>
          <w:tcPr>
            <w:tcW w:type="dxa" w:w="2331"/>
            <w:tcBorders>
              <w:top w:val="nil"/>
              <w:left w:val="nil"/>
              <w:bottom w:val="nil"/>
              <w:right w:val="nil"/>
            </w:tcBorders>
            <w:shd w:val="clear" w:color="auto" w:fill="auto"/>
            <w:tcMar>
              <w:top w:type="dxa" w:w="80"/>
              <w:left w:type="dxa" w:w="80"/>
              <w:bottom w:type="dxa" w:w="80"/>
              <w:right w:type="dxa" w:w="80"/>
            </w:tcMar>
            <w:vAlign w:val="top"/>
          </w:tcPr>
          <w:p/>
        </w:tc>
      </w:tr>
    </w:tbl>
    <w:p>
      <w:pPr>
        <w:pStyle w:val="Cog-H3a"/>
        <w:widowControl w:val="0"/>
        <w:spacing w:line="240" w:lineRule="auto"/>
        <w:rPr>
          <w:rFonts w:ascii="Georgia" w:cs="Georgia" w:hAnsi="Georgia" w:eastAsia="Georgia"/>
        </w:rPr>
      </w:pPr>
    </w:p>
    <w:p>
      <w:pPr>
        <w:pStyle w:val="Cog-H3a"/>
        <w:spacing w:line="240" w:lineRule="auto"/>
        <w:rPr>
          <w:rFonts w:ascii="Georgia" w:cs="Georgia" w:hAnsi="Georgia" w:eastAsia="Georgia"/>
        </w:rPr>
      </w:pPr>
      <w:r>
        <w:rPr>
          <w:rFonts w:ascii="Georgia" w:hAnsi="Georgia"/>
          <w:rtl w:val="0"/>
          <w:lang w:val="en-US"/>
        </w:rPr>
        <w:t xml:space="preserve">Major Projects Worked On </w:t>
      </w: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293"/>
        <w:gridCol w:w="7067"/>
      </w:tblGrid>
      <w:tr>
        <w:tblPrEx>
          <w:shd w:val="clear" w:color="auto" w:fill="cdd4e9"/>
        </w:tblPrEx>
        <w:trPr>
          <w:trHeight w:val="1980" w:hRule="atLeast"/>
        </w:trPr>
        <w:tc>
          <w:tcPr>
            <w:tcW w:type="dxa" w:w="2293"/>
            <w:tcBorders>
              <w:top w:val="nil"/>
              <w:left w:val="nil"/>
              <w:bottom w:val="nil"/>
              <w:right w:val="nil"/>
            </w:tcBorders>
            <w:shd w:val="clear" w:color="auto" w:fill="auto"/>
            <w:tcMar>
              <w:top w:type="dxa" w:w="80"/>
              <w:left w:type="dxa" w:w="80"/>
              <w:bottom w:type="dxa" w:w="80"/>
              <w:right w:type="dxa" w:w="80"/>
            </w:tcMar>
            <w:vAlign w:val="top"/>
          </w:tcPr>
          <w:p>
            <w:pPr>
              <w:pStyle w:val="Cog-body"/>
              <w:ind w:left="0" w:firstLine="0"/>
              <w:jc w:val="left"/>
              <w:rPr>
                <w:rFonts w:ascii="Georgia" w:cs="Georgia" w:hAnsi="Georgia" w:eastAsia="Georgia"/>
                <w:sz w:val="22"/>
                <w:szCs w:val="22"/>
                <w:lang w:val="en-US"/>
              </w:rPr>
            </w:pPr>
          </w:p>
          <w:p>
            <w:pPr>
              <w:pStyle w:val="Cog-body"/>
              <w:bidi w:val="0"/>
              <w:ind w:left="0" w:right="0" w:firstLine="0"/>
              <w:jc w:val="left"/>
              <w:rPr>
                <w:rtl w:val="0"/>
              </w:rPr>
            </w:pPr>
            <w:r>
              <w:rPr>
                <w:rFonts w:ascii="Georgia" w:hAnsi="Georgia"/>
                <w:sz w:val="22"/>
                <w:szCs w:val="22"/>
                <w:rtl w:val="0"/>
                <w:lang w:val="en-US"/>
              </w:rPr>
              <w:t>2017</w:t>
            </w:r>
          </w:p>
        </w:tc>
        <w:tc>
          <w:tcPr>
            <w:tcW w:type="dxa" w:w="7067"/>
            <w:tcBorders>
              <w:top w:val="nil"/>
              <w:left w:val="nil"/>
              <w:bottom w:val="nil"/>
              <w:right w:val="nil"/>
            </w:tcBorders>
            <w:shd w:val="clear" w:color="auto" w:fill="auto"/>
            <w:tcMar>
              <w:top w:type="dxa" w:w="80"/>
              <w:left w:type="dxa" w:w="80"/>
              <w:bottom w:type="dxa" w:w="80"/>
              <w:right w:type="dxa" w:w="80"/>
            </w:tcMar>
            <w:vAlign w:val="top"/>
          </w:tcPr>
          <w:p>
            <w:pPr>
              <w:pStyle w:val="Body"/>
              <w:keepNext w:val="0"/>
              <w:jc w:val="both"/>
              <w:rPr>
                <w:rFonts w:ascii="Georgia" w:cs="Georgia" w:hAnsi="Georgia" w:eastAsia="Georgia"/>
                <w:b w:val="1"/>
                <w:bCs w:val="1"/>
                <w:kern w:val="0"/>
                <w:sz w:val="19"/>
                <w:szCs w:val="19"/>
              </w:rPr>
            </w:pPr>
            <w:r>
              <w:rPr>
                <w:rFonts w:ascii="Georgia" w:hAnsi="Georgia"/>
                <w:b w:val="1"/>
                <w:bCs w:val="1"/>
                <w:kern w:val="0"/>
                <w:sz w:val="19"/>
                <w:szCs w:val="19"/>
                <w:rtl w:val="0"/>
                <w:lang w:val="en-US"/>
              </w:rPr>
              <w:t>FatFace Integration</w:t>
            </w:r>
          </w:p>
          <w:p>
            <w:pPr>
              <w:pStyle w:val="Body"/>
              <w:keepNext w:val="0"/>
              <w:bidi w:val="0"/>
              <w:ind w:left="0" w:right="0" w:firstLine="0"/>
              <w:jc w:val="both"/>
              <w:rPr>
                <w:rFonts w:ascii="Georgia" w:cs="Georgia" w:hAnsi="Georgia" w:eastAsia="Georgia"/>
                <w:b w:val="1"/>
                <w:bCs w:val="1"/>
                <w:kern w:val="0"/>
                <w:sz w:val="19"/>
                <w:szCs w:val="19"/>
                <w:rtl w:val="0"/>
              </w:rPr>
            </w:pPr>
            <w:r>
              <w:rPr>
                <w:rFonts w:ascii="Georgia" w:hAnsi="Georgia"/>
                <w:b w:val="1"/>
                <w:bCs w:val="1"/>
                <w:kern w:val="0"/>
                <w:sz w:val="19"/>
                <w:szCs w:val="19"/>
                <w:rtl w:val="0"/>
                <w:lang w:val="en-US"/>
              </w:rPr>
              <w:t xml:space="preserve">Position : </w:t>
            </w:r>
            <w:r>
              <w:rPr>
                <w:rFonts w:ascii="Georgia" w:hAnsi="Georgia"/>
                <w:b w:val="0"/>
                <w:bCs w:val="0"/>
                <w:kern w:val="0"/>
                <w:sz w:val="19"/>
                <w:szCs w:val="19"/>
                <w:rtl w:val="0"/>
                <w:lang w:val="en-US"/>
              </w:rPr>
              <w:t xml:space="preserve"> Technical Architect</w:t>
            </w:r>
          </w:p>
          <w:p>
            <w:pPr>
              <w:pStyle w:val="Body"/>
              <w:keepNext w:val="0"/>
              <w:bidi w:val="0"/>
              <w:ind w:left="0" w:right="0" w:firstLine="0"/>
              <w:jc w:val="both"/>
              <w:rPr>
                <w:rFonts w:ascii="Georgia" w:cs="Georgia" w:hAnsi="Georgia" w:eastAsia="Georgia"/>
                <w:kern w:val="0"/>
                <w:sz w:val="19"/>
                <w:szCs w:val="19"/>
                <w:rtl w:val="0"/>
              </w:rPr>
            </w:pPr>
            <w:r>
              <w:rPr>
                <w:rFonts w:ascii="Georgia" w:hAnsi="Georgia"/>
                <w:b w:val="1"/>
                <w:bCs w:val="1"/>
                <w:kern w:val="0"/>
                <w:sz w:val="19"/>
                <w:szCs w:val="19"/>
                <w:rtl w:val="0"/>
                <w:lang w:val="en-US"/>
              </w:rPr>
              <w:t>Technology Used:</w:t>
            </w:r>
            <w:r>
              <w:rPr>
                <w:rFonts w:ascii="Georgia" w:hAnsi="Georgia"/>
                <w:kern w:val="0"/>
                <w:sz w:val="19"/>
                <w:szCs w:val="19"/>
                <w:rtl w:val="0"/>
                <w:lang w:val="en-US"/>
              </w:rPr>
              <w:t xml:space="preserve"> Mule ESB 3.8.*, Java, Maven, MS SQL, and Mule Anypoint Runtime, Amazon SQS.</w:t>
            </w:r>
          </w:p>
          <w:p>
            <w:pPr>
              <w:pStyle w:val="Body"/>
              <w:bidi w:val="0"/>
              <w:ind w:left="0" w:right="0" w:firstLine="0"/>
              <w:jc w:val="both"/>
              <w:rPr>
                <w:rtl w:val="0"/>
              </w:rPr>
            </w:pPr>
            <w:r>
              <w:rPr>
                <w:rFonts w:ascii="Georgia" w:hAnsi="Georgia"/>
                <w:b w:val="1"/>
                <w:bCs w:val="1"/>
                <w:kern w:val="0"/>
                <w:sz w:val="19"/>
                <w:szCs w:val="19"/>
                <w:rtl w:val="0"/>
                <w:lang w:val="en-US"/>
              </w:rPr>
              <w:t>Project Abstract:</w:t>
            </w:r>
            <w:r>
              <w:rPr>
                <w:rFonts w:ascii="Georgia" w:hAnsi="Georgia"/>
                <w:kern w:val="0"/>
                <w:sz w:val="19"/>
                <w:szCs w:val="19"/>
                <w:rtl w:val="0"/>
                <w:lang w:val="en-US"/>
              </w:rPr>
              <w:t xml:space="preserve"> FatFace is UK based retail company. As part of this project, the existing ERP system has been changed to new. The back end systems are connected to ERP system via the Mule ESB. Mule Anypoint Runtime and Amazon RDS were used for this project. It also has the integration Amazon SQS Queue.</w:t>
            </w:r>
            <w:r>
              <w:rPr>
                <w:rFonts w:ascii="Georgia" w:cs="Georgia" w:hAnsi="Georgia" w:eastAsia="Georgia"/>
                <w:kern w:val="0"/>
                <w:sz w:val="19"/>
                <w:szCs w:val="19"/>
              </w:rPr>
            </w:r>
          </w:p>
        </w:tc>
      </w:tr>
      <w:tr>
        <w:tblPrEx>
          <w:shd w:val="clear" w:color="auto" w:fill="cdd4e9"/>
        </w:tblPrEx>
        <w:trPr>
          <w:trHeight w:val="2420" w:hRule="atLeast"/>
        </w:trPr>
        <w:tc>
          <w:tcPr>
            <w:tcW w:type="dxa" w:w="2293"/>
            <w:tcBorders>
              <w:top w:val="nil"/>
              <w:left w:val="nil"/>
              <w:bottom w:val="nil"/>
              <w:right w:val="nil"/>
            </w:tcBorders>
            <w:shd w:val="clear" w:color="auto" w:fill="auto"/>
            <w:tcMar>
              <w:top w:type="dxa" w:w="80"/>
              <w:left w:type="dxa" w:w="80"/>
              <w:bottom w:type="dxa" w:w="80"/>
              <w:right w:type="dxa" w:w="80"/>
            </w:tcMar>
            <w:vAlign w:val="top"/>
          </w:tcPr>
          <w:p>
            <w:pPr>
              <w:pStyle w:val="Cog-body"/>
              <w:ind w:left="0" w:firstLine="0"/>
              <w:jc w:val="left"/>
              <w:rPr>
                <w:rFonts w:ascii="Georgia" w:cs="Georgia" w:hAnsi="Georgia" w:eastAsia="Georgia"/>
                <w:lang w:val="en-US"/>
              </w:rPr>
            </w:pPr>
          </w:p>
          <w:p>
            <w:pPr>
              <w:pStyle w:val="Cog-body"/>
              <w:bidi w:val="0"/>
              <w:ind w:left="0" w:right="0" w:firstLine="0"/>
              <w:jc w:val="left"/>
              <w:rPr>
                <w:rtl w:val="0"/>
              </w:rPr>
            </w:pPr>
            <w:r>
              <w:rPr>
                <w:rFonts w:ascii="Georgia" w:hAnsi="Georgia"/>
                <w:rtl w:val="0"/>
                <w:lang w:val="en-US"/>
              </w:rPr>
              <w:t>2016</w:t>
            </w:r>
          </w:p>
        </w:tc>
        <w:tc>
          <w:tcPr>
            <w:tcW w:type="dxa" w:w="7067"/>
            <w:tcBorders>
              <w:top w:val="nil"/>
              <w:left w:val="nil"/>
              <w:bottom w:val="nil"/>
              <w:right w:val="nil"/>
            </w:tcBorders>
            <w:shd w:val="clear" w:color="auto" w:fill="auto"/>
            <w:tcMar>
              <w:top w:type="dxa" w:w="80"/>
              <w:left w:type="dxa" w:w="80"/>
              <w:bottom w:type="dxa" w:w="80"/>
              <w:right w:type="dxa" w:w="80"/>
            </w:tcMar>
            <w:vAlign w:val="top"/>
          </w:tcPr>
          <w:p>
            <w:pPr>
              <w:pStyle w:val="Body"/>
              <w:keepNext w:val="0"/>
              <w:jc w:val="both"/>
              <w:rPr>
                <w:rFonts w:ascii="Georgia" w:cs="Georgia" w:hAnsi="Georgia" w:eastAsia="Georgia"/>
                <w:b w:val="1"/>
                <w:bCs w:val="1"/>
                <w:kern w:val="0"/>
                <w:sz w:val="19"/>
                <w:szCs w:val="19"/>
              </w:rPr>
            </w:pPr>
            <w:r>
              <w:rPr>
                <w:rFonts w:ascii="Georgia" w:hAnsi="Georgia"/>
                <w:b w:val="1"/>
                <w:bCs w:val="1"/>
                <w:kern w:val="0"/>
                <w:sz w:val="19"/>
                <w:szCs w:val="19"/>
                <w:rtl w:val="0"/>
                <w:lang w:val="en-US"/>
              </w:rPr>
              <w:t>Oriental Insurance New Portal Development, Offshore, India.</w:t>
            </w:r>
          </w:p>
          <w:p>
            <w:pPr>
              <w:pStyle w:val="Body"/>
              <w:keepNext w:val="0"/>
              <w:bidi w:val="0"/>
              <w:ind w:left="0" w:right="0" w:firstLine="0"/>
              <w:jc w:val="both"/>
              <w:rPr>
                <w:rFonts w:ascii="Georgia" w:cs="Georgia" w:hAnsi="Georgia" w:eastAsia="Georgia"/>
                <w:kern w:val="0"/>
                <w:sz w:val="19"/>
                <w:szCs w:val="19"/>
                <w:rtl w:val="0"/>
              </w:rPr>
            </w:pPr>
            <w:r>
              <w:rPr>
                <w:rFonts w:ascii="Georgia" w:hAnsi="Georgia"/>
                <w:b w:val="1"/>
                <w:bCs w:val="1"/>
                <w:kern w:val="0"/>
                <w:sz w:val="19"/>
                <w:szCs w:val="19"/>
                <w:rtl w:val="0"/>
                <w:lang w:val="en-US"/>
              </w:rPr>
              <w:t>Position</w:t>
            </w:r>
            <w:r>
              <w:rPr>
                <w:rFonts w:ascii="Georgia" w:hAnsi="Georgia"/>
                <w:kern w:val="0"/>
                <w:sz w:val="19"/>
                <w:szCs w:val="19"/>
                <w:rtl w:val="0"/>
                <w:lang w:val="en-US"/>
              </w:rPr>
              <w:t>:   Technical Architect</w:t>
            </w:r>
          </w:p>
          <w:p>
            <w:pPr>
              <w:pStyle w:val="Body"/>
              <w:keepNext w:val="0"/>
              <w:bidi w:val="0"/>
              <w:ind w:left="0" w:right="0" w:firstLine="0"/>
              <w:jc w:val="both"/>
              <w:rPr>
                <w:rFonts w:ascii="Georgia" w:cs="Georgia" w:hAnsi="Georgia" w:eastAsia="Georgia"/>
                <w:kern w:val="0"/>
                <w:sz w:val="19"/>
                <w:szCs w:val="19"/>
                <w:rtl w:val="0"/>
              </w:rPr>
            </w:pPr>
            <w:r>
              <w:rPr>
                <w:rFonts w:ascii="Georgia" w:hAnsi="Georgia"/>
                <w:b w:val="1"/>
                <w:bCs w:val="1"/>
                <w:kern w:val="0"/>
                <w:sz w:val="19"/>
                <w:szCs w:val="19"/>
                <w:rtl w:val="0"/>
                <w:lang w:val="en-US"/>
              </w:rPr>
              <w:t>Technology Used:</w:t>
            </w:r>
            <w:r>
              <w:rPr>
                <w:rFonts w:ascii="Georgia" w:hAnsi="Georgia"/>
                <w:kern w:val="0"/>
                <w:sz w:val="19"/>
                <w:szCs w:val="19"/>
                <w:rtl w:val="0"/>
                <w:lang w:val="en-US"/>
              </w:rPr>
              <w:t xml:space="preserve"> Mule ESB 3.7.*, Java, Spring, Hibernate, MySQL 5.6, LDAP, Pl/SQL, Tomcat, RHEL 6.0, and Rest.</w:t>
            </w:r>
          </w:p>
          <w:p>
            <w:pPr>
              <w:pStyle w:val="Body"/>
              <w:keepNext w:val="0"/>
              <w:bidi w:val="0"/>
              <w:ind w:left="0" w:right="0" w:firstLine="0"/>
              <w:jc w:val="both"/>
              <w:rPr>
                <w:rtl w:val="0"/>
              </w:rPr>
            </w:pPr>
            <w:r>
              <w:rPr>
                <w:rFonts w:ascii="Georgia" w:hAnsi="Georgia"/>
                <w:b w:val="1"/>
                <w:bCs w:val="1"/>
                <w:kern w:val="0"/>
                <w:sz w:val="19"/>
                <w:szCs w:val="19"/>
                <w:rtl w:val="0"/>
                <w:lang w:val="en-US"/>
              </w:rPr>
              <w:t>Project Abstract:</w:t>
            </w:r>
            <w:r>
              <w:rPr>
                <w:rFonts w:ascii="Georgia" w:hAnsi="Georgia"/>
                <w:kern w:val="0"/>
                <w:sz w:val="19"/>
                <w:szCs w:val="19"/>
                <w:rtl w:val="0"/>
                <w:lang w:val="en-US"/>
              </w:rPr>
              <w:t xml:space="preserve"> The OICL web portal (http://www.orientalinsurance.org.in) is a platform that enables users to access multiple types of products for the purpose of obtaining insurance. The user gets the information about the products sold online through this portal, can calculate the premium and pay the premium amount online. The user can buy new policies online for 10 products and the portal also permits the user to renew any existing policy from OICL for 112 products.</w:t>
            </w:r>
          </w:p>
        </w:tc>
      </w:tr>
      <w:tr>
        <w:tblPrEx>
          <w:shd w:val="clear" w:color="auto" w:fill="cdd4e9"/>
        </w:tblPrEx>
        <w:trPr>
          <w:trHeight w:val="1980" w:hRule="atLeast"/>
        </w:trPr>
        <w:tc>
          <w:tcPr>
            <w:tcW w:type="dxa" w:w="2293"/>
            <w:tcBorders>
              <w:top w:val="nil"/>
              <w:left w:val="nil"/>
              <w:bottom w:val="nil"/>
              <w:right w:val="nil"/>
            </w:tcBorders>
            <w:shd w:val="clear" w:color="auto" w:fill="auto"/>
            <w:tcMar>
              <w:top w:type="dxa" w:w="80"/>
              <w:left w:type="dxa" w:w="80"/>
              <w:bottom w:type="dxa" w:w="80"/>
              <w:right w:type="dxa" w:w="80"/>
            </w:tcMar>
            <w:vAlign w:val="top"/>
          </w:tcPr>
          <w:p>
            <w:pPr>
              <w:pStyle w:val="Cog-body"/>
              <w:ind w:left="0" w:firstLine="0"/>
              <w:jc w:val="left"/>
              <w:rPr>
                <w:rFonts w:ascii="Georgia" w:cs="Georgia" w:hAnsi="Georgia" w:eastAsia="Georgia"/>
                <w:lang w:val="en-US"/>
              </w:rPr>
            </w:pPr>
          </w:p>
          <w:p>
            <w:pPr>
              <w:pStyle w:val="Cog-body"/>
              <w:bidi w:val="0"/>
              <w:ind w:left="0" w:right="0" w:firstLine="0"/>
              <w:jc w:val="left"/>
              <w:rPr>
                <w:rtl w:val="0"/>
              </w:rPr>
            </w:pPr>
            <w:r>
              <w:rPr>
                <w:rFonts w:ascii="Georgia" w:hAnsi="Georgia"/>
                <w:rtl w:val="0"/>
                <w:lang w:val="en-US"/>
              </w:rPr>
              <w:t>2015</w:t>
            </w:r>
          </w:p>
        </w:tc>
        <w:tc>
          <w:tcPr>
            <w:tcW w:type="dxa" w:w="7067"/>
            <w:tcBorders>
              <w:top w:val="nil"/>
              <w:left w:val="nil"/>
              <w:bottom w:val="nil"/>
              <w:right w:val="nil"/>
            </w:tcBorders>
            <w:shd w:val="clear" w:color="auto" w:fill="auto"/>
            <w:tcMar>
              <w:top w:type="dxa" w:w="80"/>
              <w:left w:type="dxa" w:w="80"/>
              <w:bottom w:type="dxa" w:w="80"/>
              <w:right w:type="dxa" w:w="80"/>
            </w:tcMar>
            <w:vAlign w:val="top"/>
          </w:tcPr>
          <w:p>
            <w:pPr>
              <w:pStyle w:val="Body"/>
              <w:keepNext w:val="0"/>
              <w:jc w:val="both"/>
              <w:rPr>
                <w:rFonts w:ascii="Georgia" w:cs="Georgia" w:hAnsi="Georgia" w:eastAsia="Georgia"/>
                <w:b w:val="1"/>
                <w:bCs w:val="1"/>
                <w:kern w:val="0"/>
                <w:sz w:val="19"/>
                <w:szCs w:val="19"/>
                <w:lang w:val="en-US"/>
              </w:rPr>
            </w:pPr>
          </w:p>
          <w:p>
            <w:pPr>
              <w:pStyle w:val="Body"/>
              <w:keepNext w:val="0"/>
              <w:bidi w:val="0"/>
              <w:ind w:left="0" w:right="0" w:firstLine="0"/>
              <w:jc w:val="both"/>
              <w:rPr>
                <w:rFonts w:ascii="Georgia" w:cs="Georgia" w:hAnsi="Georgia" w:eastAsia="Georgia"/>
                <w:kern w:val="0"/>
                <w:sz w:val="19"/>
                <w:szCs w:val="19"/>
                <w:rtl w:val="0"/>
              </w:rPr>
            </w:pPr>
            <w:r>
              <w:rPr>
                <w:rFonts w:ascii="Georgia" w:hAnsi="Georgia"/>
                <w:b w:val="1"/>
                <w:bCs w:val="1"/>
                <w:kern w:val="0"/>
                <w:sz w:val="19"/>
                <w:szCs w:val="19"/>
                <w:rtl w:val="0"/>
                <w:lang w:val="en-US"/>
              </w:rPr>
              <w:t xml:space="preserve">DMS &amp; Digitization Thane Municipal Corporation, </w:t>
            </w:r>
            <w:r>
              <w:rPr>
                <w:rFonts w:ascii="Georgia" w:hAnsi="Georgia"/>
                <w:kern w:val="0"/>
                <w:sz w:val="19"/>
                <w:szCs w:val="19"/>
                <w:rtl w:val="0"/>
                <w:lang w:val="en-US"/>
              </w:rPr>
              <w:t>Offshore, India.</w:t>
            </w:r>
          </w:p>
          <w:p>
            <w:pPr>
              <w:pStyle w:val="Body"/>
              <w:keepNext w:val="0"/>
              <w:bidi w:val="0"/>
              <w:ind w:left="0" w:right="0" w:firstLine="0"/>
              <w:jc w:val="both"/>
              <w:rPr>
                <w:rFonts w:ascii="Georgia" w:cs="Georgia" w:hAnsi="Georgia" w:eastAsia="Georgia"/>
                <w:kern w:val="0"/>
                <w:sz w:val="19"/>
                <w:szCs w:val="19"/>
                <w:rtl w:val="0"/>
              </w:rPr>
            </w:pPr>
            <w:r>
              <w:rPr>
                <w:rFonts w:ascii="Georgia" w:hAnsi="Georgia"/>
                <w:b w:val="1"/>
                <w:bCs w:val="1"/>
                <w:kern w:val="0"/>
                <w:sz w:val="19"/>
                <w:szCs w:val="19"/>
                <w:rtl w:val="0"/>
                <w:lang w:val="en-US"/>
              </w:rPr>
              <w:t>Position</w:t>
            </w:r>
            <w:r>
              <w:rPr>
                <w:rFonts w:ascii="Georgia" w:hAnsi="Georgia"/>
                <w:kern w:val="0"/>
                <w:sz w:val="19"/>
                <w:szCs w:val="19"/>
                <w:rtl w:val="0"/>
                <w:lang w:val="en-US"/>
              </w:rPr>
              <w:t>: Technical Architect.</w:t>
            </w:r>
          </w:p>
          <w:p>
            <w:pPr>
              <w:pStyle w:val="Body"/>
              <w:keepNext w:val="0"/>
              <w:bidi w:val="0"/>
              <w:ind w:left="0" w:right="0" w:firstLine="0"/>
              <w:jc w:val="both"/>
              <w:rPr>
                <w:rFonts w:ascii="Georgia" w:cs="Georgia" w:hAnsi="Georgia" w:eastAsia="Georgia"/>
                <w:kern w:val="0"/>
                <w:sz w:val="19"/>
                <w:szCs w:val="19"/>
                <w:rtl w:val="0"/>
              </w:rPr>
            </w:pPr>
            <w:r>
              <w:rPr>
                <w:rFonts w:ascii="Georgia" w:hAnsi="Georgia"/>
                <w:b w:val="1"/>
                <w:bCs w:val="1"/>
                <w:kern w:val="0"/>
                <w:sz w:val="19"/>
                <w:szCs w:val="19"/>
                <w:rtl w:val="0"/>
                <w:lang w:val="en-US"/>
              </w:rPr>
              <w:t>Technology</w:t>
            </w:r>
            <w:r>
              <w:rPr>
                <w:rFonts w:ascii="Georgia" w:hAnsi="Georgia"/>
                <w:kern w:val="0"/>
                <w:sz w:val="19"/>
                <w:szCs w:val="19"/>
                <w:rtl w:val="0"/>
                <w:lang w:val="en-US"/>
              </w:rPr>
              <w:t xml:space="preserve"> </w:t>
            </w:r>
            <w:r>
              <w:rPr>
                <w:rFonts w:ascii="Georgia" w:hAnsi="Georgia"/>
                <w:b w:val="1"/>
                <w:bCs w:val="1"/>
                <w:kern w:val="0"/>
                <w:sz w:val="19"/>
                <w:szCs w:val="19"/>
                <w:rtl w:val="0"/>
                <w:lang w:val="en-US"/>
              </w:rPr>
              <w:t>Used</w:t>
            </w:r>
            <w:r>
              <w:rPr>
                <w:rFonts w:ascii="Georgia" w:hAnsi="Georgia"/>
                <w:kern w:val="0"/>
                <w:sz w:val="19"/>
                <w:szCs w:val="19"/>
                <w:rtl w:val="0"/>
                <w:lang w:val="en-US"/>
              </w:rPr>
              <w:t xml:space="preserve"> : Java, Spring, J Query, MySQL, Alfresco, Pl/SQL</w:t>
            </w:r>
          </w:p>
          <w:p>
            <w:pPr>
              <w:pStyle w:val="Body"/>
              <w:keepNext w:val="0"/>
              <w:bidi w:val="0"/>
              <w:ind w:left="0" w:right="0" w:firstLine="0"/>
              <w:jc w:val="both"/>
              <w:rPr>
                <w:rtl w:val="0"/>
              </w:rPr>
            </w:pPr>
            <w:r>
              <w:rPr>
                <w:rFonts w:ascii="Georgia" w:hAnsi="Georgia"/>
                <w:b w:val="1"/>
                <w:bCs w:val="1"/>
                <w:kern w:val="0"/>
                <w:sz w:val="19"/>
                <w:szCs w:val="19"/>
                <w:rtl w:val="0"/>
                <w:lang w:val="en-US"/>
              </w:rPr>
              <w:t xml:space="preserve">Project Abstract: </w:t>
            </w:r>
            <w:r>
              <w:rPr>
                <w:rFonts w:ascii="Georgia" w:hAnsi="Georgia"/>
                <w:kern w:val="0"/>
                <w:sz w:val="19"/>
                <w:szCs w:val="19"/>
                <w:rtl w:val="0"/>
                <w:lang w:val="en-US"/>
              </w:rPr>
              <w:t>Currently Thane Municipal Corporation (TMC) has over 50 Million of Physical Documents. It is extremely difficult to manage and such a huge of no of files manually. Hence TMC has deicide to start up a project called DMS and Digitization in order to digitize and upload the entire set of documents into a roust document management System.</w:t>
            </w:r>
          </w:p>
        </w:tc>
      </w:tr>
      <w:tr>
        <w:tblPrEx>
          <w:shd w:val="clear" w:color="auto" w:fill="cdd4e9"/>
        </w:tblPrEx>
        <w:trPr>
          <w:trHeight w:val="1980" w:hRule="atLeast"/>
        </w:trPr>
        <w:tc>
          <w:tcPr>
            <w:tcW w:type="dxa" w:w="2293"/>
            <w:tcBorders>
              <w:top w:val="nil"/>
              <w:left w:val="nil"/>
              <w:bottom w:val="nil"/>
              <w:right w:val="nil"/>
            </w:tcBorders>
            <w:shd w:val="clear" w:color="auto" w:fill="auto"/>
            <w:tcMar>
              <w:top w:type="dxa" w:w="80"/>
              <w:left w:type="dxa" w:w="80"/>
              <w:bottom w:type="dxa" w:w="80"/>
              <w:right w:type="dxa" w:w="80"/>
            </w:tcMar>
            <w:vAlign w:val="top"/>
          </w:tcPr>
          <w:p>
            <w:pPr>
              <w:pStyle w:val="Cog-body"/>
              <w:ind w:left="0" w:firstLine="0"/>
              <w:jc w:val="left"/>
              <w:rPr>
                <w:rFonts w:ascii="Georgia" w:cs="Georgia" w:hAnsi="Georgia" w:eastAsia="Georgia"/>
                <w:lang w:val="en-US"/>
              </w:rPr>
            </w:pPr>
          </w:p>
          <w:p>
            <w:pPr>
              <w:pStyle w:val="Cog-body"/>
              <w:bidi w:val="0"/>
              <w:ind w:left="0" w:right="0" w:firstLine="0"/>
              <w:jc w:val="left"/>
              <w:rPr>
                <w:rtl w:val="0"/>
              </w:rPr>
            </w:pPr>
            <w:r>
              <w:rPr>
                <w:rFonts w:ascii="Georgia" w:hAnsi="Georgia"/>
                <w:rtl w:val="0"/>
                <w:lang w:val="en-US"/>
              </w:rPr>
              <w:t>2013-2014</w:t>
            </w:r>
          </w:p>
        </w:tc>
        <w:tc>
          <w:tcPr>
            <w:tcW w:type="dxa" w:w="7067"/>
            <w:tcBorders>
              <w:top w:val="nil"/>
              <w:left w:val="nil"/>
              <w:bottom w:val="nil"/>
              <w:right w:val="nil"/>
            </w:tcBorders>
            <w:shd w:val="clear" w:color="auto" w:fill="auto"/>
            <w:tcMar>
              <w:top w:type="dxa" w:w="80"/>
              <w:left w:type="dxa" w:w="80"/>
              <w:bottom w:type="dxa" w:w="80"/>
              <w:right w:type="dxa" w:w="80"/>
            </w:tcMar>
            <w:vAlign w:val="top"/>
          </w:tcPr>
          <w:p>
            <w:pPr>
              <w:pStyle w:val="Body"/>
              <w:keepNext w:val="0"/>
              <w:jc w:val="both"/>
              <w:rPr>
                <w:rFonts w:ascii="Georgia" w:cs="Georgia" w:hAnsi="Georgia" w:eastAsia="Georgia"/>
                <w:b w:val="1"/>
                <w:bCs w:val="1"/>
                <w:kern w:val="0"/>
                <w:sz w:val="19"/>
                <w:szCs w:val="19"/>
                <w:lang w:val="en-US"/>
              </w:rPr>
            </w:pPr>
          </w:p>
          <w:p>
            <w:pPr>
              <w:pStyle w:val="Body"/>
              <w:keepNext w:val="0"/>
              <w:bidi w:val="0"/>
              <w:ind w:left="0" w:right="0" w:firstLine="0"/>
              <w:jc w:val="both"/>
              <w:rPr>
                <w:rFonts w:ascii="Georgia" w:cs="Georgia" w:hAnsi="Georgia" w:eastAsia="Georgia"/>
                <w:kern w:val="0"/>
                <w:sz w:val="19"/>
                <w:szCs w:val="19"/>
                <w:rtl w:val="0"/>
              </w:rPr>
            </w:pPr>
            <w:r>
              <w:rPr>
                <w:rFonts w:ascii="Georgia" w:hAnsi="Georgia"/>
                <w:b w:val="1"/>
                <w:bCs w:val="1"/>
                <w:kern w:val="0"/>
                <w:sz w:val="19"/>
                <w:szCs w:val="19"/>
                <w:rtl w:val="0"/>
                <w:lang w:val="en-US"/>
              </w:rPr>
              <w:t xml:space="preserve">MTN Next for MTN Group, </w:t>
            </w:r>
            <w:r>
              <w:rPr>
                <w:rFonts w:ascii="Georgia" w:hAnsi="Georgia"/>
                <w:kern w:val="0"/>
                <w:sz w:val="19"/>
                <w:szCs w:val="19"/>
                <w:rtl w:val="0"/>
                <w:lang w:val="en-US"/>
              </w:rPr>
              <w:t>Johannesburg, SA</w:t>
            </w:r>
          </w:p>
          <w:p>
            <w:pPr>
              <w:pStyle w:val="Body"/>
              <w:keepNext w:val="0"/>
              <w:bidi w:val="0"/>
              <w:ind w:left="0" w:right="0" w:firstLine="0"/>
              <w:jc w:val="both"/>
              <w:rPr>
                <w:rFonts w:ascii="Georgia" w:cs="Georgia" w:hAnsi="Georgia" w:eastAsia="Georgia"/>
                <w:kern w:val="0"/>
                <w:sz w:val="19"/>
                <w:szCs w:val="19"/>
                <w:rtl w:val="0"/>
              </w:rPr>
            </w:pPr>
            <w:r>
              <w:rPr>
                <w:rFonts w:ascii="Georgia" w:hAnsi="Georgia"/>
                <w:b w:val="1"/>
                <w:bCs w:val="1"/>
                <w:kern w:val="0"/>
                <w:sz w:val="19"/>
                <w:szCs w:val="19"/>
                <w:rtl w:val="0"/>
                <w:lang w:val="en-US"/>
              </w:rPr>
              <w:t>Position</w:t>
            </w:r>
            <w:r>
              <w:rPr>
                <w:rFonts w:ascii="Georgia" w:hAnsi="Georgia"/>
                <w:kern w:val="0"/>
                <w:sz w:val="19"/>
                <w:szCs w:val="19"/>
                <w:rtl w:val="0"/>
                <w:lang w:val="en-US"/>
              </w:rPr>
              <w:t>: Technical Architect.</w:t>
            </w:r>
          </w:p>
          <w:p>
            <w:pPr>
              <w:pStyle w:val="Body"/>
              <w:keepNext w:val="0"/>
              <w:bidi w:val="0"/>
              <w:ind w:left="0" w:right="0" w:firstLine="0"/>
              <w:jc w:val="both"/>
              <w:rPr>
                <w:rFonts w:ascii="Georgia" w:cs="Georgia" w:hAnsi="Georgia" w:eastAsia="Georgia"/>
                <w:kern w:val="0"/>
                <w:sz w:val="19"/>
                <w:szCs w:val="19"/>
                <w:rtl w:val="0"/>
              </w:rPr>
            </w:pPr>
            <w:r>
              <w:rPr>
                <w:rFonts w:ascii="Georgia" w:hAnsi="Georgia"/>
                <w:b w:val="1"/>
                <w:bCs w:val="1"/>
                <w:kern w:val="0"/>
                <w:sz w:val="19"/>
                <w:szCs w:val="19"/>
                <w:rtl w:val="0"/>
                <w:lang w:val="en-US"/>
              </w:rPr>
              <w:t>Technology Used</w:t>
            </w:r>
            <w:r>
              <w:rPr>
                <w:rFonts w:ascii="Georgia" w:hAnsi="Georgia"/>
                <w:kern w:val="0"/>
                <w:sz w:val="19"/>
                <w:szCs w:val="19"/>
                <w:rtl w:val="0"/>
                <w:lang w:val="en-US"/>
              </w:rPr>
              <w:t>: Java, Oracle Soa Suite, Oracle EBS, SOAP, AIA, Unix, Pl/SQL, XML, UDDI.</w:t>
            </w:r>
          </w:p>
          <w:p>
            <w:pPr>
              <w:pStyle w:val="Body"/>
              <w:keepNext w:val="0"/>
              <w:bidi w:val="0"/>
              <w:ind w:left="0" w:right="0" w:firstLine="0"/>
              <w:jc w:val="both"/>
              <w:rPr>
                <w:rtl w:val="0"/>
              </w:rPr>
            </w:pPr>
            <w:r>
              <w:rPr>
                <w:rFonts w:ascii="Georgia" w:hAnsi="Georgia"/>
                <w:b w:val="1"/>
                <w:bCs w:val="1"/>
                <w:kern w:val="0"/>
                <w:sz w:val="19"/>
                <w:szCs w:val="19"/>
                <w:rtl w:val="0"/>
                <w:lang w:val="en-US"/>
              </w:rPr>
              <w:t>Project Abstract:</w:t>
            </w:r>
            <w:r>
              <w:rPr>
                <w:rFonts w:ascii="Georgia" w:hAnsi="Georgia"/>
                <w:kern w:val="0"/>
                <w:sz w:val="19"/>
                <w:szCs w:val="19"/>
                <w:rtl w:val="0"/>
                <w:lang w:val="en-US"/>
              </w:rPr>
              <w:t xml:space="preserve"> MTN Next is the program to integrate 22 Operating countries of MTN Group. MTN is a multi-national telecommunications that boasts over 152 million subscribers across its company with operations in 22 countries in Africa and Middle East</w:t>
            </w:r>
          </w:p>
        </w:tc>
      </w:tr>
      <w:tr>
        <w:tblPrEx>
          <w:shd w:val="clear" w:color="auto" w:fill="cdd4e9"/>
        </w:tblPrEx>
        <w:trPr>
          <w:trHeight w:val="2320" w:hRule="atLeast"/>
        </w:trPr>
        <w:tc>
          <w:tcPr>
            <w:tcW w:type="dxa" w:w="2293"/>
            <w:tcBorders>
              <w:top w:val="nil"/>
              <w:left w:val="nil"/>
              <w:bottom w:val="nil"/>
              <w:right w:val="nil"/>
            </w:tcBorders>
            <w:shd w:val="clear" w:color="auto" w:fill="auto"/>
            <w:tcMar>
              <w:top w:type="dxa" w:w="80"/>
              <w:left w:type="dxa" w:w="80"/>
              <w:bottom w:type="dxa" w:w="80"/>
              <w:right w:type="dxa" w:w="80"/>
            </w:tcMar>
            <w:vAlign w:val="top"/>
          </w:tcPr>
          <w:p>
            <w:pPr>
              <w:pStyle w:val="Cog-body"/>
              <w:ind w:left="0" w:firstLine="0"/>
              <w:jc w:val="left"/>
              <w:rPr>
                <w:rFonts w:ascii="Georgia" w:cs="Georgia" w:hAnsi="Georgia" w:eastAsia="Georgia"/>
                <w:lang w:val="en-US"/>
              </w:rPr>
            </w:pPr>
          </w:p>
          <w:p>
            <w:pPr>
              <w:pStyle w:val="Cog-body"/>
              <w:bidi w:val="0"/>
              <w:ind w:left="0" w:right="0" w:firstLine="0"/>
              <w:jc w:val="left"/>
              <w:rPr>
                <w:rtl w:val="0"/>
              </w:rPr>
            </w:pPr>
            <w:r>
              <w:rPr>
                <w:rFonts w:ascii="Georgia" w:hAnsi="Georgia"/>
                <w:rtl w:val="0"/>
                <w:lang w:val="en-US"/>
              </w:rPr>
              <w:t>2012</w:t>
            </w:r>
          </w:p>
        </w:tc>
        <w:tc>
          <w:tcPr>
            <w:tcW w:type="dxa" w:w="7067"/>
            <w:tcBorders>
              <w:top w:val="nil"/>
              <w:left w:val="nil"/>
              <w:bottom w:val="nil"/>
              <w:right w:val="nil"/>
            </w:tcBorders>
            <w:shd w:val="clear" w:color="auto" w:fill="auto"/>
            <w:tcMar>
              <w:top w:type="dxa" w:w="80"/>
              <w:left w:type="dxa" w:w="80"/>
              <w:bottom w:type="dxa" w:w="80"/>
              <w:right w:type="dxa" w:w="80"/>
            </w:tcMar>
            <w:vAlign w:val="top"/>
          </w:tcPr>
          <w:p>
            <w:pPr>
              <w:pStyle w:val="Body"/>
              <w:keepNext w:val="0"/>
              <w:jc w:val="both"/>
              <w:rPr>
                <w:rFonts w:ascii="Georgia" w:cs="Georgia" w:hAnsi="Georgia" w:eastAsia="Georgia"/>
                <w:b w:val="1"/>
                <w:bCs w:val="1"/>
                <w:kern w:val="0"/>
                <w:sz w:val="19"/>
                <w:szCs w:val="19"/>
                <w:lang w:val="en-US"/>
              </w:rPr>
            </w:pPr>
          </w:p>
          <w:p>
            <w:pPr>
              <w:pStyle w:val="Body"/>
              <w:keepNext w:val="0"/>
              <w:bidi w:val="0"/>
              <w:ind w:left="0" w:right="0" w:firstLine="0"/>
              <w:jc w:val="both"/>
              <w:rPr>
                <w:rFonts w:ascii="Georgia" w:cs="Georgia" w:hAnsi="Georgia" w:eastAsia="Georgia"/>
                <w:kern w:val="0"/>
                <w:sz w:val="19"/>
                <w:szCs w:val="19"/>
                <w:rtl w:val="0"/>
              </w:rPr>
            </w:pPr>
            <w:r>
              <w:rPr>
                <w:rFonts w:ascii="Georgia" w:hAnsi="Georgia"/>
                <w:b w:val="1"/>
                <w:bCs w:val="1"/>
                <w:kern w:val="0"/>
                <w:sz w:val="19"/>
                <w:szCs w:val="19"/>
                <w:rtl w:val="0"/>
                <w:lang w:val="en-US"/>
              </w:rPr>
              <w:t>Change the Game for Nike Inc. Portland, USA</w:t>
            </w:r>
          </w:p>
          <w:p>
            <w:pPr>
              <w:pStyle w:val="Body"/>
              <w:keepNext w:val="0"/>
              <w:bidi w:val="0"/>
              <w:ind w:left="0" w:right="0" w:firstLine="0"/>
              <w:jc w:val="both"/>
              <w:rPr>
                <w:rFonts w:ascii="Georgia" w:cs="Georgia" w:hAnsi="Georgia" w:eastAsia="Georgia"/>
                <w:kern w:val="0"/>
                <w:sz w:val="19"/>
                <w:szCs w:val="19"/>
                <w:rtl w:val="0"/>
              </w:rPr>
            </w:pPr>
            <w:r>
              <w:rPr>
                <w:rFonts w:ascii="Georgia" w:hAnsi="Georgia"/>
                <w:b w:val="1"/>
                <w:bCs w:val="1"/>
                <w:kern w:val="0"/>
                <w:sz w:val="19"/>
                <w:szCs w:val="19"/>
                <w:rtl w:val="0"/>
                <w:lang w:val="en-US"/>
              </w:rPr>
              <w:t>Position</w:t>
            </w:r>
            <w:r>
              <w:rPr>
                <w:rFonts w:ascii="Georgia" w:hAnsi="Georgia"/>
                <w:kern w:val="0"/>
                <w:sz w:val="19"/>
                <w:szCs w:val="19"/>
                <w:rtl w:val="0"/>
                <w:lang w:val="en-US"/>
              </w:rPr>
              <w:t xml:space="preserve"> : Technical Lead</w:t>
            </w:r>
          </w:p>
          <w:p>
            <w:pPr>
              <w:pStyle w:val="Body"/>
              <w:keepNext w:val="0"/>
              <w:bidi w:val="0"/>
              <w:ind w:left="0" w:right="0" w:firstLine="0"/>
              <w:jc w:val="both"/>
              <w:rPr>
                <w:rFonts w:ascii="Georgia" w:cs="Georgia" w:hAnsi="Georgia" w:eastAsia="Georgia"/>
                <w:kern w:val="0"/>
                <w:sz w:val="19"/>
                <w:szCs w:val="19"/>
                <w:rtl w:val="0"/>
              </w:rPr>
            </w:pPr>
            <w:r>
              <w:rPr>
                <w:rFonts w:ascii="Georgia" w:hAnsi="Georgia"/>
                <w:b w:val="1"/>
                <w:bCs w:val="1"/>
                <w:kern w:val="0"/>
                <w:sz w:val="19"/>
                <w:szCs w:val="19"/>
                <w:rtl w:val="0"/>
                <w:lang w:val="en-US"/>
              </w:rPr>
              <w:t>Technology Used</w:t>
            </w:r>
            <w:r>
              <w:rPr>
                <w:rFonts w:ascii="Georgia" w:hAnsi="Georgia"/>
                <w:kern w:val="0"/>
                <w:sz w:val="19"/>
                <w:szCs w:val="19"/>
                <w:rtl w:val="0"/>
                <w:lang w:val="en-US"/>
              </w:rPr>
              <w:t>: Java, SOAP, Oracle, PL/SQL, Unix, SAP, Spring, JBoss, JMS</w:t>
            </w:r>
          </w:p>
          <w:p>
            <w:pPr>
              <w:pStyle w:val="Body"/>
              <w:keepNext w:val="0"/>
              <w:bidi w:val="0"/>
              <w:ind w:left="0" w:right="0" w:firstLine="0"/>
              <w:jc w:val="both"/>
              <w:rPr>
                <w:rtl w:val="0"/>
              </w:rPr>
            </w:pPr>
            <w:r>
              <w:rPr>
                <w:rFonts w:ascii="Georgia" w:hAnsi="Georgia"/>
                <w:b w:val="1"/>
                <w:bCs w:val="1"/>
                <w:kern w:val="0"/>
                <w:sz w:val="19"/>
                <w:szCs w:val="19"/>
                <w:rtl w:val="0"/>
                <w:lang w:val="en-US"/>
              </w:rPr>
              <w:t xml:space="preserve">Project Abstract: </w:t>
            </w:r>
            <w:r>
              <w:rPr>
                <w:rFonts w:ascii="Georgia" w:hAnsi="Georgia"/>
                <w:kern w:val="0"/>
                <w:sz w:val="21"/>
                <w:szCs w:val="21"/>
                <w:rtl w:val="0"/>
                <w:lang w:val="en-US"/>
              </w:rPr>
              <w:t>Change the game is the application that allows user to select and change the design of the products they are interested to. This project is designed to provide flexibility to the end user or consumer to change the color and design of the materials. This project has built the site called www.niketeam.com where consumer can come and place the order directly.</w:t>
            </w:r>
          </w:p>
        </w:tc>
      </w:tr>
      <w:tr>
        <w:tblPrEx>
          <w:shd w:val="clear" w:color="auto" w:fill="cdd4e9"/>
        </w:tblPrEx>
        <w:trPr>
          <w:trHeight w:val="2200" w:hRule="atLeast"/>
        </w:trPr>
        <w:tc>
          <w:tcPr>
            <w:tcW w:type="dxa" w:w="2293"/>
            <w:tcBorders>
              <w:top w:val="nil"/>
              <w:left w:val="nil"/>
              <w:bottom w:val="nil"/>
              <w:right w:val="nil"/>
            </w:tcBorders>
            <w:shd w:val="clear" w:color="auto" w:fill="auto"/>
            <w:tcMar>
              <w:top w:type="dxa" w:w="80"/>
              <w:left w:type="dxa" w:w="80"/>
              <w:bottom w:type="dxa" w:w="80"/>
              <w:right w:type="dxa" w:w="80"/>
            </w:tcMar>
            <w:vAlign w:val="top"/>
          </w:tcPr>
          <w:p>
            <w:pPr>
              <w:pStyle w:val="Cog-body"/>
              <w:ind w:left="0" w:firstLine="0"/>
              <w:jc w:val="left"/>
              <w:rPr>
                <w:rFonts w:ascii="Georgia" w:cs="Georgia" w:hAnsi="Georgia" w:eastAsia="Georgia"/>
                <w:lang w:val="en-US"/>
              </w:rPr>
            </w:pPr>
          </w:p>
          <w:p>
            <w:pPr>
              <w:pStyle w:val="Cog-body"/>
              <w:bidi w:val="0"/>
              <w:ind w:left="0" w:right="0" w:firstLine="0"/>
              <w:jc w:val="left"/>
              <w:rPr>
                <w:rtl w:val="0"/>
              </w:rPr>
            </w:pPr>
            <w:r>
              <w:rPr>
                <w:rFonts w:ascii="Georgia" w:hAnsi="Georgia"/>
                <w:rtl w:val="0"/>
                <w:lang w:val="en-US"/>
              </w:rPr>
              <w:t>2011</w:t>
            </w:r>
          </w:p>
        </w:tc>
        <w:tc>
          <w:tcPr>
            <w:tcW w:type="dxa" w:w="7067"/>
            <w:tcBorders>
              <w:top w:val="nil"/>
              <w:left w:val="nil"/>
              <w:bottom w:val="nil"/>
              <w:right w:val="nil"/>
            </w:tcBorders>
            <w:shd w:val="clear" w:color="auto" w:fill="auto"/>
            <w:tcMar>
              <w:top w:type="dxa" w:w="80"/>
              <w:left w:type="dxa" w:w="80"/>
              <w:bottom w:type="dxa" w:w="80"/>
              <w:right w:type="dxa" w:w="80"/>
            </w:tcMar>
            <w:vAlign w:val="top"/>
          </w:tcPr>
          <w:p>
            <w:pPr>
              <w:pStyle w:val="Body"/>
              <w:keepNext w:val="0"/>
              <w:jc w:val="both"/>
              <w:rPr>
                <w:rFonts w:ascii="Georgia" w:cs="Georgia" w:hAnsi="Georgia" w:eastAsia="Georgia"/>
                <w:b w:val="1"/>
                <w:bCs w:val="1"/>
                <w:kern w:val="0"/>
                <w:sz w:val="19"/>
                <w:szCs w:val="19"/>
                <w:lang w:val="en-US"/>
              </w:rPr>
            </w:pPr>
          </w:p>
          <w:p>
            <w:pPr>
              <w:pStyle w:val="Body"/>
              <w:keepNext w:val="0"/>
              <w:bidi w:val="0"/>
              <w:ind w:left="0" w:right="0" w:firstLine="0"/>
              <w:jc w:val="both"/>
              <w:rPr>
                <w:rFonts w:ascii="Georgia" w:cs="Georgia" w:hAnsi="Georgia" w:eastAsia="Georgia"/>
                <w:kern w:val="0"/>
                <w:sz w:val="19"/>
                <w:szCs w:val="19"/>
                <w:rtl w:val="0"/>
              </w:rPr>
            </w:pPr>
            <w:r>
              <w:rPr>
                <w:rFonts w:ascii="Georgia" w:hAnsi="Georgia"/>
                <w:b w:val="1"/>
                <w:bCs w:val="1"/>
                <w:kern w:val="0"/>
                <w:sz w:val="19"/>
                <w:szCs w:val="19"/>
                <w:rtl w:val="0"/>
                <w:lang w:val="en-US"/>
              </w:rPr>
              <w:t xml:space="preserve">Golf VR Link for Nike Inc. </w:t>
            </w:r>
            <w:r>
              <w:rPr>
                <w:rFonts w:ascii="Georgia" w:hAnsi="Georgia"/>
                <w:kern w:val="0"/>
                <w:sz w:val="19"/>
                <w:szCs w:val="19"/>
                <w:rtl w:val="0"/>
                <w:lang w:val="en-US"/>
              </w:rPr>
              <w:t>Portland, USA</w:t>
            </w:r>
          </w:p>
          <w:p>
            <w:pPr>
              <w:pStyle w:val="Body"/>
              <w:keepNext w:val="0"/>
              <w:bidi w:val="0"/>
              <w:ind w:left="0" w:right="0" w:firstLine="0"/>
              <w:jc w:val="both"/>
              <w:rPr>
                <w:rFonts w:ascii="Georgia" w:cs="Georgia" w:hAnsi="Georgia" w:eastAsia="Georgia"/>
                <w:kern w:val="0"/>
                <w:sz w:val="19"/>
                <w:szCs w:val="19"/>
                <w:rtl w:val="0"/>
              </w:rPr>
            </w:pPr>
            <w:r>
              <w:rPr>
                <w:rFonts w:ascii="Georgia" w:hAnsi="Georgia"/>
                <w:b w:val="1"/>
                <w:bCs w:val="1"/>
                <w:kern w:val="0"/>
                <w:sz w:val="19"/>
                <w:szCs w:val="19"/>
                <w:rtl w:val="0"/>
                <w:lang w:val="en-US"/>
              </w:rPr>
              <w:t>Position</w:t>
            </w:r>
            <w:r>
              <w:rPr>
                <w:rFonts w:ascii="Georgia" w:hAnsi="Georgia"/>
                <w:kern w:val="0"/>
                <w:sz w:val="19"/>
                <w:szCs w:val="19"/>
                <w:rtl w:val="0"/>
                <w:lang w:val="en-US"/>
              </w:rPr>
              <w:t>: Technical Lead.</w:t>
            </w:r>
          </w:p>
          <w:p>
            <w:pPr>
              <w:pStyle w:val="Body"/>
              <w:keepNext w:val="0"/>
              <w:bidi w:val="0"/>
              <w:ind w:left="0" w:right="0" w:firstLine="0"/>
              <w:jc w:val="both"/>
              <w:rPr>
                <w:rFonts w:ascii="Georgia" w:cs="Georgia" w:hAnsi="Georgia" w:eastAsia="Georgia"/>
                <w:kern w:val="0"/>
                <w:sz w:val="19"/>
                <w:szCs w:val="19"/>
                <w:rtl w:val="0"/>
              </w:rPr>
            </w:pPr>
            <w:r>
              <w:rPr>
                <w:rFonts w:ascii="Georgia" w:hAnsi="Georgia"/>
                <w:b w:val="1"/>
                <w:bCs w:val="1"/>
                <w:kern w:val="0"/>
                <w:sz w:val="19"/>
                <w:szCs w:val="19"/>
                <w:rtl w:val="0"/>
                <w:lang w:val="en-US"/>
              </w:rPr>
              <w:t>Technology Used</w:t>
            </w:r>
            <w:r>
              <w:rPr>
                <w:rFonts w:ascii="Georgia" w:hAnsi="Georgia"/>
                <w:kern w:val="0"/>
                <w:sz w:val="19"/>
                <w:szCs w:val="19"/>
                <w:rtl w:val="0"/>
                <w:lang w:val="en-US"/>
              </w:rPr>
              <w:t>: Java, SOAP, Oracle, PL/SQL, Unix, SAP, Spring, JBoss, JMS.</w:t>
            </w:r>
          </w:p>
          <w:p>
            <w:pPr>
              <w:pStyle w:val="Body"/>
              <w:keepNext w:val="0"/>
              <w:bidi w:val="0"/>
              <w:ind w:left="0" w:right="0" w:firstLine="0"/>
              <w:jc w:val="both"/>
              <w:rPr>
                <w:rFonts w:ascii="Georgia" w:cs="Georgia" w:hAnsi="Georgia" w:eastAsia="Georgia"/>
                <w:kern w:val="0"/>
                <w:sz w:val="19"/>
                <w:szCs w:val="19"/>
                <w:rtl w:val="0"/>
              </w:rPr>
            </w:pPr>
            <w:r>
              <w:rPr>
                <w:rFonts w:ascii="Georgia" w:hAnsi="Georgia"/>
                <w:kern w:val="0"/>
                <w:sz w:val="19"/>
                <w:szCs w:val="19"/>
                <w:rtl w:val="0"/>
                <w:lang w:val="en-US"/>
              </w:rPr>
              <w:t>Project Abstract</w:t>
            </w:r>
            <w:r>
              <w:rPr>
                <w:rFonts w:ascii="Georgia" w:hAnsi="Georgia"/>
                <w:b w:val="1"/>
                <w:bCs w:val="1"/>
                <w:kern w:val="0"/>
                <w:sz w:val="19"/>
                <w:szCs w:val="19"/>
                <w:rtl w:val="0"/>
                <w:lang w:val="en-US"/>
              </w:rPr>
              <w:t xml:space="preserve">: </w:t>
            </w:r>
            <w:r>
              <w:rPr>
                <w:rFonts w:ascii="Georgia" w:hAnsi="Georgia"/>
                <w:kern w:val="0"/>
                <w:sz w:val="19"/>
                <w:szCs w:val="19"/>
                <w:rtl w:val="0"/>
                <w:lang w:val="en-US"/>
              </w:rPr>
              <w:t>Golf VR Link was a new application created for Nike to Orders</w:t>
            </w:r>
          </w:p>
          <w:p>
            <w:pPr>
              <w:pStyle w:val="Body"/>
              <w:keepNext w:val="0"/>
              <w:bidi w:val="0"/>
              <w:ind w:left="0" w:right="0" w:firstLine="0"/>
              <w:jc w:val="both"/>
              <w:rPr>
                <w:rtl w:val="0"/>
              </w:rPr>
            </w:pPr>
            <w:r>
              <w:rPr>
                <w:rFonts w:ascii="Georgia" w:hAnsi="Georgia"/>
                <w:kern w:val="0"/>
                <w:sz w:val="19"/>
                <w:szCs w:val="19"/>
                <w:rtl w:val="0"/>
                <w:lang w:val="en-US"/>
              </w:rPr>
              <w:t>Especially for the Golf products. Nike use of have couple discrete applications to get the Golf orders. The Major focus of this application is to create a robust application separate From All other orders so that Golf orders can be processed faster. Oracle Fusion was used as middleware tool in order to process the orders in a real-time basis.</w:t>
            </w:r>
          </w:p>
        </w:tc>
      </w:tr>
      <w:tr>
        <w:tblPrEx>
          <w:shd w:val="clear" w:color="auto" w:fill="cdd4e9"/>
        </w:tblPrEx>
        <w:trPr>
          <w:trHeight w:val="1980" w:hRule="atLeast"/>
        </w:trPr>
        <w:tc>
          <w:tcPr>
            <w:tcW w:type="dxa" w:w="2293"/>
            <w:tcBorders>
              <w:top w:val="nil"/>
              <w:left w:val="nil"/>
              <w:bottom w:val="nil"/>
              <w:right w:val="nil"/>
            </w:tcBorders>
            <w:shd w:val="clear" w:color="auto" w:fill="auto"/>
            <w:tcMar>
              <w:top w:type="dxa" w:w="80"/>
              <w:left w:type="dxa" w:w="80"/>
              <w:bottom w:type="dxa" w:w="80"/>
              <w:right w:type="dxa" w:w="80"/>
            </w:tcMar>
            <w:vAlign w:val="top"/>
          </w:tcPr>
          <w:p>
            <w:pPr>
              <w:pStyle w:val="Cog-body"/>
              <w:ind w:left="0" w:firstLine="0"/>
              <w:jc w:val="left"/>
              <w:rPr>
                <w:rFonts w:ascii="Georgia" w:cs="Georgia" w:hAnsi="Georgia" w:eastAsia="Georgia"/>
                <w:lang w:val="en-US"/>
              </w:rPr>
            </w:pPr>
          </w:p>
          <w:p>
            <w:pPr>
              <w:pStyle w:val="Cog-body"/>
              <w:bidi w:val="0"/>
              <w:ind w:left="0" w:right="0" w:firstLine="0"/>
              <w:jc w:val="left"/>
              <w:rPr>
                <w:rtl w:val="0"/>
              </w:rPr>
            </w:pPr>
            <w:r>
              <w:rPr>
                <w:rFonts w:ascii="Georgia" w:hAnsi="Georgia"/>
                <w:rtl w:val="0"/>
                <w:lang w:val="en-US"/>
              </w:rPr>
              <w:t>2010</w:t>
            </w:r>
          </w:p>
        </w:tc>
        <w:tc>
          <w:tcPr>
            <w:tcW w:type="dxa" w:w="7067"/>
            <w:tcBorders>
              <w:top w:val="nil"/>
              <w:left w:val="nil"/>
              <w:bottom w:val="nil"/>
              <w:right w:val="nil"/>
            </w:tcBorders>
            <w:shd w:val="clear" w:color="auto" w:fill="auto"/>
            <w:tcMar>
              <w:top w:type="dxa" w:w="80"/>
              <w:left w:type="dxa" w:w="80"/>
              <w:bottom w:type="dxa" w:w="80"/>
              <w:right w:type="dxa" w:w="80"/>
            </w:tcMar>
            <w:vAlign w:val="top"/>
          </w:tcPr>
          <w:p>
            <w:pPr>
              <w:pStyle w:val="Body"/>
              <w:keepNext w:val="0"/>
              <w:jc w:val="both"/>
              <w:rPr>
                <w:rFonts w:ascii="Georgia" w:cs="Georgia" w:hAnsi="Georgia" w:eastAsia="Georgia"/>
                <w:b w:val="1"/>
                <w:bCs w:val="1"/>
                <w:kern w:val="0"/>
                <w:sz w:val="19"/>
                <w:szCs w:val="19"/>
                <w:lang w:val="en-US"/>
              </w:rPr>
            </w:pPr>
          </w:p>
          <w:p>
            <w:pPr>
              <w:pStyle w:val="Body"/>
              <w:keepNext w:val="0"/>
              <w:bidi w:val="0"/>
              <w:ind w:left="0" w:right="0" w:firstLine="0"/>
              <w:jc w:val="both"/>
              <w:rPr>
                <w:rFonts w:ascii="Georgia" w:cs="Georgia" w:hAnsi="Georgia" w:eastAsia="Georgia"/>
                <w:b w:val="1"/>
                <w:bCs w:val="1"/>
                <w:kern w:val="0"/>
                <w:sz w:val="19"/>
                <w:szCs w:val="19"/>
                <w:rtl w:val="0"/>
              </w:rPr>
            </w:pPr>
            <w:r>
              <w:rPr>
                <w:rFonts w:ascii="Georgia" w:hAnsi="Georgia"/>
                <w:b w:val="1"/>
                <w:bCs w:val="1"/>
                <w:kern w:val="0"/>
                <w:sz w:val="19"/>
                <w:szCs w:val="19"/>
                <w:rtl w:val="0"/>
                <w:lang w:val="en-US"/>
              </w:rPr>
              <w:t>SAP Upgrade, Nike Inc., Portland, USA</w:t>
            </w:r>
          </w:p>
          <w:p>
            <w:pPr>
              <w:pStyle w:val="Body"/>
              <w:keepNext w:val="0"/>
              <w:bidi w:val="0"/>
              <w:ind w:left="0" w:right="0" w:firstLine="0"/>
              <w:jc w:val="both"/>
              <w:rPr>
                <w:rFonts w:ascii="Georgia" w:cs="Georgia" w:hAnsi="Georgia" w:eastAsia="Georgia"/>
                <w:kern w:val="0"/>
                <w:sz w:val="19"/>
                <w:szCs w:val="19"/>
                <w:rtl w:val="0"/>
              </w:rPr>
            </w:pPr>
            <w:r>
              <w:rPr>
                <w:rFonts w:ascii="Georgia" w:hAnsi="Georgia"/>
                <w:b w:val="1"/>
                <w:bCs w:val="1"/>
                <w:kern w:val="0"/>
                <w:sz w:val="19"/>
                <w:szCs w:val="19"/>
                <w:rtl w:val="0"/>
                <w:lang w:val="en-US"/>
              </w:rPr>
              <w:t>Position</w:t>
            </w:r>
            <w:r>
              <w:rPr>
                <w:rFonts w:ascii="Georgia" w:hAnsi="Georgia"/>
                <w:kern w:val="0"/>
                <w:sz w:val="19"/>
                <w:szCs w:val="19"/>
                <w:rtl w:val="0"/>
                <w:lang w:val="en-US"/>
              </w:rPr>
              <w:t xml:space="preserve"> : Technical Lead</w:t>
            </w:r>
          </w:p>
          <w:p>
            <w:pPr>
              <w:pStyle w:val="Body"/>
              <w:keepNext w:val="0"/>
              <w:bidi w:val="0"/>
              <w:ind w:left="0" w:right="0" w:firstLine="0"/>
              <w:jc w:val="both"/>
              <w:rPr>
                <w:rFonts w:ascii="Georgia" w:cs="Georgia" w:hAnsi="Georgia" w:eastAsia="Georgia"/>
                <w:kern w:val="0"/>
                <w:sz w:val="19"/>
                <w:szCs w:val="19"/>
                <w:rtl w:val="0"/>
              </w:rPr>
            </w:pPr>
            <w:r>
              <w:rPr>
                <w:rFonts w:ascii="Georgia" w:hAnsi="Georgia"/>
                <w:b w:val="1"/>
                <w:bCs w:val="1"/>
                <w:kern w:val="0"/>
                <w:sz w:val="19"/>
                <w:szCs w:val="19"/>
                <w:rtl w:val="0"/>
                <w:lang w:val="en-US"/>
              </w:rPr>
              <w:t>Technology Used</w:t>
            </w:r>
            <w:r>
              <w:rPr>
                <w:rFonts w:ascii="Georgia" w:hAnsi="Georgia"/>
                <w:kern w:val="0"/>
                <w:sz w:val="19"/>
                <w:szCs w:val="19"/>
                <w:rtl w:val="0"/>
                <w:lang w:val="en-US"/>
              </w:rPr>
              <w:t>: Java, SOAP, Oracle, PL/SQL, Unix, SAP, Spring, JBoss, JMS.</w:t>
            </w:r>
          </w:p>
          <w:p>
            <w:pPr>
              <w:pStyle w:val="Body"/>
              <w:keepNext w:val="0"/>
              <w:bidi w:val="0"/>
              <w:ind w:left="0" w:right="0" w:firstLine="0"/>
              <w:jc w:val="both"/>
              <w:rPr>
                <w:rtl w:val="0"/>
              </w:rPr>
            </w:pPr>
            <w:r>
              <w:rPr>
                <w:rFonts w:ascii="Georgia" w:hAnsi="Georgia"/>
                <w:kern w:val="0"/>
                <w:sz w:val="19"/>
                <w:szCs w:val="19"/>
                <w:rtl w:val="0"/>
                <w:lang w:val="en-US"/>
              </w:rPr>
              <w:t>Project Abstract: SAP Upgrade is entire Nike wide planned remediation of SAP 4.0 to the new SAP ECC 6.0 application. This is done to reduce system customizations, to better align with the best practices of the software, change the underlying technical architecture and improve support for data in multiple languages.</w:t>
            </w:r>
          </w:p>
        </w:tc>
      </w:tr>
      <w:tr>
        <w:tblPrEx>
          <w:shd w:val="clear" w:color="auto" w:fill="cdd4e9"/>
        </w:tblPrEx>
        <w:trPr>
          <w:trHeight w:val="1540" w:hRule="atLeast"/>
        </w:trPr>
        <w:tc>
          <w:tcPr>
            <w:tcW w:type="dxa" w:w="2293"/>
            <w:tcBorders>
              <w:top w:val="nil"/>
              <w:left w:val="nil"/>
              <w:bottom w:val="nil"/>
              <w:right w:val="nil"/>
            </w:tcBorders>
            <w:shd w:val="clear" w:color="auto" w:fill="auto"/>
            <w:tcMar>
              <w:top w:type="dxa" w:w="80"/>
              <w:left w:type="dxa" w:w="80"/>
              <w:bottom w:type="dxa" w:w="80"/>
              <w:right w:type="dxa" w:w="80"/>
            </w:tcMar>
            <w:vAlign w:val="top"/>
          </w:tcPr>
          <w:p>
            <w:pPr>
              <w:pStyle w:val="Cog-body"/>
              <w:ind w:left="0" w:firstLine="0"/>
              <w:jc w:val="left"/>
              <w:rPr>
                <w:rFonts w:ascii="Georgia" w:cs="Georgia" w:hAnsi="Georgia" w:eastAsia="Georgia"/>
                <w:lang w:val="en-US"/>
              </w:rPr>
            </w:pPr>
          </w:p>
          <w:p>
            <w:pPr>
              <w:pStyle w:val="Cog-body"/>
              <w:bidi w:val="0"/>
              <w:ind w:left="0" w:right="0" w:firstLine="0"/>
              <w:jc w:val="left"/>
              <w:rPr>
                <w:rtl w:val="0"/>
              </w:rPr>
            </w:pPr>
            <w:r>
              <w:rPr>
                <w:rFonts w:ascii="Georgia" w:hAnsi="Georgia"/>
                <w:rtl w:val="0"/>
                <w:lang w:val="en-US"/>
              </w:rPr>
              <w:t>2009</w:t>
            </w:r>
          </w:p>
        </w:tc>
        <w:tc>
          <w:tcPr>
            <w:tcW w:type="dxa" w:w="7067"/>
            <w:tcBorders>
              <w:top w:val="nil"/>
              <w:left w:val="nil"/>
              <w:bottom w:val="nil"/>
              <w:right w:val="nil"/>
            </w:tcBorders>
            <w:shd w:val="clear" w:color="auto" w:fill="auto"/>
            <w:tcMar>
              <w:top w:type="dxa" w:w="80"/>
              <w:left w:type="dxa" w:w="80"/>
              <w:bottom w:type="dxa" w:w="80"/>
              <w:right w:type="dxa" w:w="80"/>
            </w:tcMar>
            <w:vAlign w:val="top"/>
          </w:tcPr>
          <w:p>
            <w:pPr>
              <w:pStyle w:val="Body"/>
              <w:keepNext w:val="0"/>
              <w:jc w:val="both"/>
              <w:rPr>
                <w:rFonts w:ascii="Georgia" w:cs="Georgia" w:hAnsi="Georgia" w:eastAsia="Georgia"/>
                <w:b w:val="1"/>
                <w:bCs w:val="1"/>
                <w:kern w:val="0"/>
                <w:sz w:val="19"/>
                <w:szCs w:val="19"/>
                <w:lang w:val="en-US"/>
              </w:rPr>
            </w:pPr>
          </w:p>
          <w:p>
            <w:pPr>
              <w:pStyle w:val="Body"/>
              <w:keepNext w:val="0"/>
              <w:bidi w:val="0"/>
              <w:ind w:left="0" w:right="0" w:firstLine="0"/>
              <w:jc w:val="both"/>
              <w:rPr>
                <w:rFonts w:ascii="Georgia" w:cs="Georgia" w:hAnsi="Georgia" w:eastAsia="Georgia"/>
                <w:b w:val="1"/>
                <w:bCs w:val="1"/>
                <w:kern w:val="0"/>
                <w:sz w:val="19"/>
                <w:szCs w:val="19"/>
                <w:rtl w:val="0"/>
              </w:rPr>
            </w:pPr>
            <w:r>
              <w:rPr>
                <w:rFonts w:ascii="Georgia" w:hAnsi="Georgia"/>
                <w:b w:val="1"/>
                <w:bCs w:val="1"/>
                <w:kern w:val="0"/>
                <w:sz w:val="19"/>
                <w:szCs w:val="19"/>
                <w:rtl w:val="0"/>
                <w:lang w:val="en-US"/>
              </w:rPr>
              <w:t>Electronic Invoice, General Motors, Warren, MI,USA</w:t>
            </w:r>
          </w:p>
          <w:p>
            <w:pPr>
              <w:pStyle w:val="Body"/>
              <w:keepNext w:val="0"/>
              <w:bidi w:val="0"/>
              <w:ind w:left="0" w:right="0" w:firstLine="0"/>
              <w:jc w:val="both"/>
              <w:rPr>
                <w:rFonts w:ascii="Georgia" w:cs="Georgia" w:hAnsi="Georgia" w:eastAsia="Georgia"/>
                <w:kern w:val="0"/>
                <w:sz w:val="19"/>
                <w:szCs w:val="19"/>
                <w:rtl w:val="0"/>
              </w:rPr>
            </w:pPr>
            <w:r>
              <w:rPr>
                <w:rFonts w:ascii="Georgia" w:hAnsi="Georgia"/>
                <w:b w:val="1"/>
                <w:bCs w:val="1"/>
                <w:kern w:val="0"/>
                <w:sz w:val="19"/>
                <w:szCs w:val="19"/>
                <w:rtl w:val="0"/>
                <w:lang w:val="en-US"/>
              </w:rPr>
              <w:t>Position:</w:t>
            </w:r>
            <w:r>
              <w:rPr>
                <w:rFonts w:ascii="Georgia" w:hAnsi="Georgia"/>
                <w:kern w:val="0"/>
                <w:sz w:val="19"/>
                <w:szCs w:val="19"/>
                <w:rtl w:val="0"/>
                <w:lang w:val="en-US"/>
              </w:rPr>
              <w:t xml:space="preserve"> Technical Lead </w:t>
            </w:r>
          </w:p>
          <w:p>
            <w:pPr>
              <w:pStyle w:val="Body"/>
              <w:keepNext w:val="0"/>
              <w:bidi w:val="0"/>
              <w:ind w:left="0" w:right="0" w:firstLine="0"/>
              <w:jc w:val="both"/>
              <w:rPr>
                <w:rFonts w:ascii="Georgia" w:cs="Georgia" w:hAnsi="Georgia" w:eastAsia="Georgia"/>
                <w:b w:val="1"/>
                <w:bCs w:val="1"/>
                <w:sz w:val="19"/>
                <w:szCs w:val="19"/>
                <w:rtl w:val="0"/>
              </w:rPr>
            </w:pPr>
            <w:r>
              <w:rPr>
                <w:rFonts w:ascii="Georgia" w:hAnsi="Georgia"/>
                <w:b w:val="1"/>
                <w:bCs w:val="1"/>
                <w:kern w:val="0"/>
                <w:sz w:val="19"/>
                <w:szCs w:val="19"/>
                <w:rtl w:val="0"/>
                <w:lang w:val="en-US"/>
              </w:rPr>
              <w:t>Technology Used:</w:t>
            </w:r>
            <w:r>
              <w:rPr>
                <w:rFonts w:ascii="Georgia" w:hAnsi="Georgia"/>
                <w:b w:val="0"/>
                <w:bCs w:val="0"/>
                <w:kern w:val="0"/>
                <w:sz w:val="19"/>
                <w:szCs w:val="19"/>
                <w:rtl w:val="0"/>
                <w:lang w:val="en-US"/>
              </w:rPr>
              <w:t xml:space="preserve"> </w:t>
            </w:r>
            <w:r>
              <w:rPr>
                <w:rFonts w:ascii="Georgia" w:hAnsi="Georgia"/>
                <w:b w:val="1"/>
                <w:bCs w:val="1"/>
                <w:kern w:val="0"/>
                <w:sz w:val="19"/>
                <w:szCs w:val="19"/>
                <w:rtl w:val="0"/>
                <w:lang w:val="en-US"/>
              </w:rPr>
              <w:t>Java, SOAP, Oracle, PL/SQL, Unix, SAP, Struts</w:t>
            </w:r>
          </w:p>
          <w:p>
            <w:pPr>
              <w:pStyle w:val="Body"/>
              <w:keepNext w:val="0"/>
              <w:bidi w:val="0"/>
              <w:ind w:left="0" w:right="0" w:firstLine="0"/>
              <w:jc w:val="both"/>
              <w:rPr>
                <w:rtl w:val="0"/>
              </w:rPr>
            </w:pPr>
            <w:r>
              <w:rPr>
                <w:rFonts w:ascii="Georgia" w:hAnsi="Georgia"/>
                <w:b w:val="1"/>
                <w:bCs w:val="1"/>
                <w:kern w:val="0"/>
                <w:sz w:val="19"/>
                <w:szCs w:val="19"/>
                <w:rtl w:val="0"/>
                <w:lang w:val="en-US"/>
              </w:rPr>
              <w:t>Project Abstract:</w:t>
            </w:r>
            <w:r>
              <w:rPr>
                <w:rFonts w:ascii="Georgia" w:hAnsi="Georgia"/>
                <w:kern w:val="0"/>
                <w:sz w:val="19"/>
                <w:szCs w:val="19"/>
                <w:rtl w:val="0"/>
                <w:lang w:val="en-US"/>
              </w:rPr>
              <w:t xml:space="preserve"> In order to address Local Regulations for Tax Reporting effective on April 2009 is required that all the </w:t>
            </w:r>
            <w:r>
              <w:rPr>
                <w:rFonts w:ascii="Georgia" w:hAnsi="Georgia" w:hint="default"/>
                <w:kern w:val="0"/>
                <w:sz w:val="19"/>
                <w:szCs w:val="19"/>
                <w:rtl w:val="0"/>
                <w:lang w:val="en-US"/>
              </w:rPr>
              <w:t>“</w:t>
            </w:r>
            <w:r>
              <w:rPr>
                <w:rFonts w:ascii="Georgia" w:hAnsi="Georgia"/>
                <w:kern w:val="0"/>
                <w:sz w:val="19"/>
                <w:szCs w:val="19"/>
                <w:rtl w:val="0"/>
                <w:lang w:val="en-US"/>
              </w:rPr>
              <w:t>invoice self-printers</w:t>
            </w:r>
            <w:r>
              <w:rPr>
                <w:rFonts w:ascii="Georgia" w:hAnsi="Georgia" w:hint="default"/>
                <w:kern w:val="0"/>
                <w:sz w:val="19"/>
                <w:szCs w:val="19"/>
                <w:rtl w:val="0"/>
                <w:lang w:val="en-US"/>
              </w:rPr>
              <w:t xml:space="preserve">” </w:t>
            </w:r>
            <w:r>
              <w:rPr>
                <w:rFonts w:ascii="Georgia" w:hAnsi="Georgia"/>
                <w:kern w:val="0"/>
                <w:sz w:val="19"/>
                <w:szCs w:val="19"/>
                <w:rtl w:val="0"/>
                <w:lang w:val="en-US"/>
              </w:rPr>
              <w:t>move to an electronic solution for invoicing and reporting to the SAT (Mexican Taxes Bureau.</w:t>
            </w:r>
          </w:p>
        </w:tc>
      </w:tr>
      <w:tr>
        <w:tblPrEx>
          <w:shd w:val="clear" w:color="auto" w:fill="cdd4e9"/>
        </w:tblPrEx>
        <w:trPr>
          <w:trHeight w:val="1980" w:hRule="atLeast"/>
        </w:trPr>
        <w:tc>
          <w:tcPr>
            <w:tcW w:type="dxa" w:w="2293"/>
            <w:tcBorders>
              <w:top w:val="nil"/>
              <w:left w:val="nil"/>
              <w:bottom w:val="nil"/>
              <w:right w:val="nil"/>
            </w:tcBorders>
            <w:shd w:val="clear" w:color="auto" w:fill="auto"/>
            <w:tcMar>
              <w:top w:type="dxa" w:w="80"/>
              <w:left w:type="dxa" w:w="80"/>
              <w:bottom w:type="dxa" w:w="80"/>
              <w:right w:type="dxa" w:w="80"/>
            </w:tcMar>
            <w:vAlign w:val="top"/>
          </w:tcPr>
          <w:p>
            <w:pPr>
              <w:pStyle w:val="Cog-body"/>
              <w:ind w:left="0" w:firstLine="0"/>
              <w:jc w:val="left"/>
              <w:rPr>
                <w:rFonts w:ascii="Georgia" w:cs="Georgia" w:hAnsi="Georgia" w:eastAsia="Georgia"/>
                <w:lang w:val="en-US"/>
              </w:rPr>
            </w:pPr>
          </w:p>
          <w:p>
            <w:pPr>
              <w:pStyle w:val="Cog-body"/>
              <w:bidi w:val="0"/>
              <w:ind w:left="0" w:right="0" w:firstLine="0"/>
              <w:jc w:val="left"/>
              <w:rPr>
                <w:rtl w:val="0"/>
              </w:rPr>
            </w:pPr>
            <w:r>
              <w:rPr>
                <w:rFonts w:ascii="Georgia" w:hAnsi="Georgia"/>
                <w:rtl w:val="0"/>
                <w:lang w:val="en-US"/>
              </w:rPr>
              <w:t>2008</w:t>
            </w:r>
          </w:p>
        </w:tc>
        <w:tc>
          <w:tcPr>
            <w:tcW w:type="dxa" w:w="7067"/>
            <w:tcBorders>
              <w:top w:val="nil"/>
              <w:left w:val="nil"/>
              <w:bottom w:val="nil"/>
              <w:right w:val="nil"/>
            </w:tcBorders>
            <w:shd w:val="clear" w:color="auto" w:fill="auto"/>
            <w:tcMar>
              <w:top w:type="dxa" w:w="80"/>
              <w:left w:type="dxa" w:w="80"/>
              <w:bottom w:type="dxa" w:w="80"/>
              <w:right w:type="dxa" w:w="80"/>
            </w:tcMar>
            <w:vAlign w:val="top"/>
          </w:tcPr>
          <w:p>
            <w:pPr>
              <w:pStyle w:val="Body"/>
              <w:keepNext w:val="0"/>
              <w:jc w:val="both"/>
              <w:rPr>
                <w:rFonts w:ascii="Georgia" w:cs="Georgia" w:hAnsi="Georgia" w:eastAsia="Georgia"/>
                <w:b w:val="1"/>
                <w:bCs w:val="1"/>
                <w:kern w:val="0"/>
                <w:sz w:val="19"/>
                <w:szCs w:val="19"/>
                <w:lang w:val="en-US"/>
              </w:rPr>
            </w:pPr>
          </w:p>
          <w:p>
            <w:pPr>
              <w:pStyle w:val="Body"/>
              <w:keepNext w:val="0"/>
              <w:bidi w:val="0"/>
              <w:ind w:left="0" w:right="0" w:firstLine="0"/>
              <w:jc w:val="both"/>
              <w:rPr>
                <w:rFonts w:ascii="Georgia" w:cs="Georgia" w:hAnsi="Georgia" w:eastAsia="Georgia"/>
                <w:kern w:val="0"/>
                <w:sz w:val="19"/>
                <w:szCs w:val="19"/>
                <w:rtl w:val="0"/>
              </w:rPr>
            </w:pPr>
            <w:r>
              <w:rPr>
                <w:rFonts w:ascii="Georgia" w:hAnsi="Georgia"/>
                <w:b w:val="1"/>
                <w:bCs w:val="1"/>
                <w:kern w:val="0"/>
                <w:sz w:val="19"/>
                <w:szCs w:val="19"/>
                <w:rtl w:val="0"/>
                <w:lang w:val="en-US"/>
              </w:rPr>
              <w:t xml:space="preserve">The Material Global Optimization World Book ( MGOWB), General Motors, </w:t>
            </w:r>
            <w:r>
              <w:rPr>
                <w:rFonts w:ascii="Georgia" w:hAnsi="Georgia"/>
                <w:kern w:val="0"/>
                <w:sz w:val="19"/>
                <w:szCs w:val="19"/>
                <w:rtl w:val="0"/>
                <w:lang w:val="en-US"/>
              </w:rPr>
              <w:t>Warren, MI, USA</w:t>
            </w:r>
          </w:p>
          <w:p>
            <w:pPr>
              <w:pStyle w:val="Body"/>
              <w:keepNext w:val="0"/>
              <w:bidi w:val="0"/>
              <w:ind w:left="0" w:right="0" w:firstLine="0"/>
              <w:jc w:val="both"/>
              <w:rPr>
                <w:rFonts w:ascii="Georgia" w:cs="Georgia" w:hAnsi="Georgia" w:eastAsia="Georgia"/>
                <w:kern w:val="0"/>
                <w:sz w:val="19"/>
                <w:szCs w:val="19"/>
                <w:rtl w:val="0"/>
              </w:rPr>
            </w:pPr>
            <w:r>
              <w:rPr>
                <w:rFonts w:ascii="Georgia" w:hAnsi="Georgia"/>
                <w:b w:val="1"/>
                <w:bCs w:val="1"/>
                <w:kern w:val="0"/>
                <w:sz w:val="19"/>
                <w:szCs w:val="19"/>
                <w:rtl w:val="0"/>
                <w:lang w:val="en-US"/>
              </w:rPr>
              <w:t>Position :</w:t>
            </w:r>
            <w:r>
              <w:rPr>
                <w:rFonts w:ascii="Georgia" w:hAnsi="Georgia"/>
                <w:kern w:val="0"/>
                <w:sz w:val="19"/>
                <w:szCs w:val="19"/>
                <w:rtl w:val="0"/>
                <w:lang w:val="en-US"/>
              </w:rPr>
              <w:t xml:space="preserve"> Technical Lead</w:t>
            </w:r>
          </w:p>
          <w:p>
            <w:pPr>
              <w:pStyle w:val="Body"/>
              <w:keepNext w:val="0"/>
              <w:bidi w:val="0"/>
              <w:ind w:left="0" w:right="0" w:firstLine="0"/>
              <w:jc w:val="both"/>
              <w:rPr>
                <w:rFonts w:ascii="Georgia" w:cs="Georgia" w:hAnsi="Georgia" w:eastAsia="Georgia"/>
                <w:kern w:val="0"/>
                <w:sz w:val="19"/>
                <w:szCs w:val="19"/>
                <w:rtl w:val="0"/>
              </w:rPr>
            </w:pPr>
            <w:r>
              <w:rPr>
                <w:rFonts w:ascii="Georgia" w:hAnsi="Georgia"/>
                <w:b w:val="1"/>
                <w:bCs w:val="1"/>
                <w:kern w:val="0"/>
                <w:sz w:val="19"/>
                <w:szCs w:val="19"/>
                <w:rtl w:val="0"/>
                <w:lang w:val="en-US"/>
              </w:rPr>
              <w:t>Technology Used:</w:t>
            </w:r>
            <w:r>
              <w:rPr>
                <w:rFonts w:ascii="Georgia" w:hAnsi="Georgia"/>
                <w:kern w:val="0"/>
                <w:sz w:val="19"/>
                <w:szCs w:val="19"/>
                <w:rtl w:val="0"/>
                <w:lang w:val="en-US"/>
              </w:rPr>
              <w:t xml:space="preserve"> Java, SOAP, Oracle, PL/SQL, Unix, Struts.</w:t>
            </w:r>
          </w:p>
          <w:p>
            <w:pPr>
              <w:pStyle w:val="Body"/>
              <w:keepNext w:val="0"/>
              <w:bidi w:val="0"/>
              <w:ind w:left="0" w:right="0" w:firstLine="0"/>
              <w:jc w:val="both"/>
              <w:rPr>
                <w:rtl w:val="0"/>
              </w:rPr>
            </w:pPr>
            <w:r>
              <w:rPr>
                <w:rFonts w:ascii="Georgia" w:hAnsi="Georgia"/>
                <w:b w:val="0"/>
                <w:bCs w:val="0"/>
                <w:kern w:val="0"/>
                <w:sz w:val="19"/>
                <w:szCs w:val="19"/>
                <w:rtl w:val="0"/>
                <w:lang w:val="en-US"/>
              </w:rPr>
              <w:t>Project Abstract: The Material Global Optimization (MGO) system is the common materials management system developed for General Motors (GM), including Assembly (MGO-A) supporting GM assembly plants and central offices and Components supporting GM component manufacturing plants and divisions.</w:t>
            </w:r>
          </w:p>
        </w:tc>
      </w:tr>
      <w:tr>
        <w:tblPrEx>
          <w:shd w:val="clear" w:color="auto" w:fill="cdd4e9"/>
        </w:tblPrEx>
        <w:trPr>
          <w:trHeight w:val="1760" w:hRule="atLeast"/>
        </w:trPr>
        <w:tc>
          <w:tcPr>
            <w:tcW w:type="dxa" w:w="2293"/>
            <w:tcBorders>
              <w:top w:val="nil"/>
              <w:left w:val="nil"/>
              <w:bottom w:val="nil"/>
              <w:right w:val="nil"/>
            </w:tcBorders>
            <w:shd w:val="clear" w:color="auto" w:fill="auto"/>
            <w:tcMar>
              <w:top w:type="dxa" w:w="80"/>
              <w:left w:type="dxa" w:w="80"/>
              <w:bottom w:type="dxa" w:w="80"/>
              <w:right w:type="dxa" w:w="80"/>
            </w:tcMar>
            <w:vAlign w:val="top"/>
          </w:tcPr>
          <w:p>
            <w:pPr>
              <w:pStyle w:val="Cog-body"/>
              <w:ind w:left="0" w:firstLine="0"/>
              <w:jc w:val="left"/>
              <w:rPr>
                <w:rFonts w:ascii="Georgia" w:cs="Georgia" w:hAnsi="Georgia" w:eastAsia="Georgia"/>
                <w:lang w:val="en-US"/>
              </w:rPr>
            </w:pPr>
          </w:p>
          <w:p>
            <w:pPr>
              <w:pStyle w:val="Cog-body"/>
              <w:bidi w:val="0"/>
              <w:ind w:left="0" w:right="0" w:firstLine="0"/>
              <w:jc w:val="left"/>
              <w:rPr>
                <w:rtl w:val="0"/>
              </w:rPr>
            </w:pPr>
            <w:r>
              <w:rPr>
                <w:rFonts w:ascii="Georgia" w:hAnsi="Georgia"/>
                <w:rtl w:val="0"/>
                <w:lang w:val="en-US"/>
              </w:rPr>
              <w:t>2006</w:t>
            </w:r>
          </w:p>
        </w:tc>
        <w:tc>
          <w:tcPr>
            <w:tcW w:type="dxa" w:w="7067"/>
            <w:tcBorders>
              <w:top w:val="nil"/>
              <w:left w:val="nil"/>
              <w:bottom w:val="nil"/>
              <w:right w:val="nil"/>
            </w:tcBorders>
            <w:shd w:val="clear" w:color="auto" w:fill="auto"/>
            <w:tcMar>
              <w:top w:type="dxa" w:w="80"/>
              <w:left w:type="dxa" w:w="80"/>
              <w:bottom w:type="dxa" w:w="80"/>
              <w:right w:type="dxa" w:w="80"/>
            </w:tcMar>
            <w:vAlign w:val="top"/>
          </w:tcPr>
          <w:p>
            <w:pPr>
              <w:pStyle w:val="Body"/>
              <w:keepNext w:val="0"/>
              <w:jc w:val="both"/>
              <w:rPr>
                <w:rFonts w:ascii="Georgia" w:cs="Georgia" w:hAnsi="Georgia" w:eastAsia="Georgia"/>
                <w:b w:val="1"/>
                <w:bCs w:val="1"/>
                <w:kern w:val="0"/>
                <w:sz w:val="19"/>
                <w:szCs w:val="19"/>
                <w:lang w:val="en-US"/>
              </w:rPr>
            </w:pPr>
          </w:p>
          <w:p>
            <w:pPr>
              <w:pStyle w:val="Body"/>
              <w:keepNext w:val="0"/>
              <w:bidi w:val="0"/>
              <w:ind w:left="0" w:right="0" w:firstLine="0"/>
              <w:jc w:val="both"/>
              <w:rPr>
                <w:rFonts w:ascii="Georgia" w:cs="Georgia" w:hAnsi="Georgia" w:eastAsia="Georgia"/>
                <w:kern w:val="0"/>
                <w:sz w:val="19"/>
                <w:szCs w:val="19"/>
                <w:rtl w:val="0"/>
              </w:rPr>
            </w:pPr>
            <w:r>
              <w:rPr>
                <w:rFonts w:ascii="Georgia" w:hAnsi="Georgia"/>
                <w:b w:val="1"/>
                <w:bCs w:val="1"/>
                <w:kern w:val="0"/>
                <w:sz w:val="19"/>
                <w:szCs w:val="19"/>
                <w:rtl w:val="0"/>
                <w:lang w:val="en-US"/>
              </w:rPr>
              <w:t xml:space="preserve">Global Financial Indirect Material Solutions (GFIMS), </w:t>
            </w:r>
            <w:r>
              <w:rPr>
                <w:rFonts w:ascii="Georgia" w:hAnsi="Georgia"/>
                <w:kern w:val="0"/>
                <w:sz w:val="19"/>
                <w:szCs w:val="19"/>
                <w:rtl w:val="0"/>
                <w:lang w:val="en-US"/>
              </w:rPr>
              <w:t>Shanghai, China</w:t>
            </w:r>
          </w:p>
          <w:p>
            <w:pPr>
              <w:pStyle w:val="Body"/>
              <w:keepNext w:val="0"/>
              <w:bidi w:val="0"/>
              <w:ind w:left="0" w:right="0" w:firstLine="0"/>
              <w:jc w:val="both"/>
              <w:rPr>
                <w:rFonts w:ascii="Georgia" w:cs="Georgia" w:hAnsi="Georgia" w:eastAsia="Georgia"/>
                <w:kern w:val="0"/>
                <w:sz w:val="19"/>
                <w:szCs w:val="19"/>
                <w:rtl w:val="0"/>
              </w:rPr>
            </w:pPr>
            <w:r>
              <w:rPr>
                <w:rFonts w:ascii="Georgia" w:hAnsi="Georgia"/>
                <w:b w:val="1"/>
                <w:bCs w:val="1"/>
                <w:kern w:val="0"/>
                <w:sz w:val="19"/>
                <w:szCs w:val="19"/>
                <w:rtl w:val="0"/>
                <w:lang w:val="en-US"/>
              </w:rPr>
              <w:t>Position:</w:t>
            </w:r>
            <w:r>
              <w:rPr>
                <w:rFonts w:ascii="Georgia" w:hAnsi="Georgia"/>
                <w:kern w:val="0"/>
                <w:sz w:val="19"/>
                <w:szCs w:val="19"/>
                <w:rtl w:val="0"/>
                <w:lang w:val="en-US"/>
              </w:rPr>
              <w:t xml:space="preserve"> Technical Lead.</w:t>
            </w:r>
          </w:p>
          <w:p>
            <w:pPr>
              <w:pStyle w:val="Body"/>
              <w:keepNext w:val="0"/>
              <w:bidi w:val="0"/>
              <w:ind w:left="0" w:right="0" w:firstLine="0"/>
              <w:jc w:val="both"/>
              <w:rPr>
                <w:rFonts w:ascii="Georgia" w:cs="Georgia" w:hAnsi="Georgia" w:eastAsia="Georgia"/>
                <w:kern w:val="0"/>
                <w:sz w:val="19"/>
                <w:szCs w:val="19"/>
                <w:rtl w:val="0"/>
              </w:rPr>
            </w:pPr>
            <w:r>
              <w:rPr>
                <w:rFonts w:ascii="Georgia" w:hAnsi="Georgia"/>
                <w:b w:val="1"/>
                <w:bCs w:val="1"/>
                <w:kern w:val="0"/>
                <w:sz w:val="19"/>
                <w:szCs w:val="19"/>
                <w:rtl w:val="0"/>
                <w:lang w:val="en-US"/>
              </w:rPr>
              <w:t>Technology Used:</w:t>
            </w:r>
            <w:r>
              <w:rPr>
                <w:rFonts w:ascii="Georgia" w:hAnsi="Georgia"/>
                <w:kern w:val="0"/>
                <w:sz w:val="19"/>
                <w:szCs w:val="19"/>
                <w:rtl w:val="0"/>
                <w:lang w:val="en-US"/>
              </w:rPr>
              <w:t xml:space="preserve"> Java, JMS, Oracle, PL/SQL, Unix, Struts.</w:t>
            </w:r>
          </w:p>
          <w:p>
            <w:pPr>
              <w:pStyle w:val="Body"/>
              <w:keepNext w:val="0"/>
              <w:bidi w:val="0"/>
              <w:ind w:left="0" w:right="0" w:firstLine="0"/>
              <w:jc w:val="both"/>
              <w:rPr>
                <w:rtl w:val="0"/>
              </w:rPr>
            </w:pPr>
            <w:r>
              <w:rPr>
                <w:rFonts w:ascii="Georgia" w:hAnsi="Georgia"/>
                <w:b w:val="0"/>
                <w:bCs w:val="0"/>
                <w:kern w:val="0"/>
                <w:sz w:val="19"/>
                <w:szCs w:val="19"/>
                <w:rtl w:val="0"/>
                <w:lang w:val="en-US"/>
              </w:rPr>
              <w:t>Project Abstract: GM Finance and Indirect Materials processes used to have many disparate legacy systems. The goal is to have a common integrated system by replacing some of the existing legacy systems with SAP suite of applications. The development of the global Indirect Materials solution will launch off the GIMS.</w:t>
            </w:r>
          </w:p>
        </w:tc>
      </w:tr>
      <w:tr>
        <w:tblPrEx>
          <w:shd w:val="clear" w:color="auto" w:fill="cdd4e9"/>
        </w:tblPrEx>
        <w:trPr>
          <w:trHeight w:val="1980" w:hRule="atLeast"/>
        </w:trPr>
        <w:tc>
          <w:tcPr>
            <w:tcW w:type="dxa" w:w="2293"/>
            <w:tcBorders>
              <w:top w:val="nil"/>
              <w:left w:val="nil"/>
              <w:bottom w:val="nil"/>
              <w:right w:val="nil"/>
            </w:tcBorders>
            <w:shd w:val="clear" w:color="auto" w:fill="auto"/>
            <w:tcMar>
              <w:top w:type="dxa" w:w="80"/>
              <w:left w:type="dxa" w:w="80"/>
              <w:bottom w:type="dxa" w:w="80"/>
              <w:right w:type="dxa" w:w="80"/>
            </w:tcMar>
            <w:vAlign w:val="top"/>
          </w:tcPr>
          <w:p>
            <w:pPr>
              <w:pStyle w:val="Cog-body"/>
              <w:ind w:left="0" w:firstLine="0"/>
              <w:jc w:val="left"/>
              <w:rPr>
                <w:rFonts w:ascii="Georgia" w:cs="Georgia" w:hAnsi="Georgia" w:eastAsia="Georgia"/>
                <w:lang w:val="en-US"/>
              </w:rPr>
            </w:pPr>
          </w:p>
          <w:p>
            <w:pPr>
              <w:pStyle w:val="Cog-body"/>
              <w:bidi w:val="0"/>
              <w:ind w:left="0" w:right="0" w:firstLine="0"/>
              <w:jc w:val="left"/>
              <w:rPr>
                <w:rtl w:val="0"/>
              </w:rPr>
            </w:pPr>
            <w:r>
              <w:rPr>
                <w:rFonts w:ascii="Georgia" w:hAnsi="Georgia"/>
                <w:rtl w:val="0"/>
                <w:lang w:val="en-US"/>
              </w:rPr>
              <w:t>2004</w:t>
            </w:r>
          </w:p>
        </w:tc>
        <w:tc>
          <w:tcPr>
            <w:tcW w:type="dxa" w:w="7067"/>
            <w:tcBorders>
              <w:top w:val="nil"/>
              <w:left w:val="nil"/>
              <w:bottom w:val="nil"/>
              <w:right w:val="nil"/>
            </w:tcBorders>
            <w:shd w:val="clear" w:color="auto" w:fill="auto"/>
            <w:tcMar>
              <w:top w:type="dxa" w:w="80"/>
              <w:left w:type="dxa" w:w="80"/>
              <w:bottom w:type="dxa" w:w="80"/>
              <w:right w:type="dxa" w:w="80"/>
            </w:tcMar>
            <w:vAlign w:val="top"/>
          </w:tcPr>
          <w:p>
            <w:pPr>
              <w:pStyle w:val="Body"/>
              <w:keepNext w:val="0"/>
              <w:jc w:val="both"/>
              <w:rPr>
                <w:rFonts w:ascii="Georgia" w:cs="Georgia" w:hAnsi="Georgia" w:eastAsia="Georgia"/>
                <w:b w:val="1"/>
                <w:bCs w:val="1"/>
                <w:kern w:val="0"/>
                <w:sz w:val="19"/>
                <w:szCs w:val="19"/>
                <w:lang w:val="en-US"/>
              </w:rPr>
            </w:pPr>
          </w:p>
          <w:p>
            <w:pPr>
              <w:pStyle w:val="Body"/>
              <w:keepNext w:val="0"/>
              <w:bidi w:val="0"/>
              <w:ind w:left="0" w:right="0" w:firstLine="0"/>
              <w:jc w:val="both"/>
              <w:rPr>
                <w:rFonts w:ascii="Georgia" w:cs="Georgia" w:hAnsi="Georgia" w:eastAsia="Georgia"/>
                <w:kern w:val="0"/>
                <w:sz w:val="19"/>
                <w:szCs w:val="19"/>
                <w:rtl w:val="0"/>
              </w:rPr>
            </w:pPr>
            <w:r>
              <w:rPr>
                <w:rFonts w:ascii="Georgia" w:hAnsi="Georgia"/>
                <w:b w:val="1"/>
                <w:bCs w:val="1"/>
                <w:kern w:val="0"/>
                <w:sz w:val="19"/>
                <w:szCs w:val="19"/>
                <w:rtl w:val="0"/>
                <w:lang w:val="en-US"/>
              </w:rPr>
              <w:t xml:space="preserve">Global Smart Link Solutions (GSS) Global Dealership Portal (GDP), GMAC, </w:t>
            </w:r>
            <w:r>
              <w:rPr>
                <w:rFonts w:ascii="Georgia" w:hAnsi="Georgia"/>
                <w:kern w:val="0"/>
                <w:sz w:val="19"/>
                <w:szCs w:val="19"/>
                <w:rtl w:val="0"/>
                <w:lang w:val="en-US"/>
              </w:rPr>
              <w:t>Luton, UK</w:t>
            </w:r>
          </w:p>
          <w:p>
            <w:pPr>
              <w:pStyle w:val="Body"/>
              <w:keepNext w:val="0"/>
              <w:bidi w:val="0"/>
              <w:ind w:left="0" w:right="0" w:firstLine="0"/>
              <w:jc w:val="both"/>
              <w:rPr>
                <w:rFonts w:ascii="Georgia" w:cs="Georgia" w:hAnsi="Georgia" w:eastAsia="Georgia"/>
                <w:kern w:val="0"/>
                <w:sz w:val="19"/>
                <w:szCs w:val="19"/>
                <w:rtl w:val="0"/>
              </w:rPr>
            </w:pPr>
            <w:r>
              <w:rPr>
                <w:rFonts w:ascii="Georgia" w:hAnsi="Georgia"/>
                <w:b w:val="1"/>
                <w:bCs w:val="1"/>
                <w:kern w:val="0"/>
                <w:sz w:val="19"/>
                <w:szCs w:val="19"/>
                <w:rtl w:val="0"/>
                <w:lang w:val="en-US"/>
              </w:rPr>
              <w:t xml:space="preserve">Position: </w:t>
            </w:r>
            <w:r>
              <w:rPr>
                <w:rFonts w:ascii="Georgia" w:hAnsi="Georgia"/>
                <w:kern w:val="0"/>
                <w:sz w:val="19"/>
                <w:szCs w:val="19"/>
                <w:rtl w:val="0"/>
                <w:lang w:val="en-US"/>
              </w:rPr>
              <w:t>SR Developer.</w:t>
            </w:r>
          </w:p>
          <w:p>
            <w:pPr>
              <w:pStyle w:val="Body"/>
              <w:keepNext w:val="0"/>
              <w:bidi w:val="0"/>
              <w:ind w:left="0" w:right="0" w:firstLine="0"/>
              <w:jc w:val="both"/>
              <w:rPr>
                <w:rFonts w:ascii="Georgia" w:cs="Georgia" w:hAnsi="Georgia" w:eastAsia="Georgia"/>
                <w:kern w:val="0"/>
                <w:sz w:val="19"/>
                <w:szCs w:val="19"/>
                <w:rtl w:val="0"/>
              </w:rPr>
            </w:pPr>
            <w:r>
              <w:rPr>
                <w:rFonts w:ascii="Georgia" w:hAnsi="Georgia"/>
                <w:kern w:val="0"/>
                <w:sz w:val="19"/>
                <w:szCs w:val="19"/>
                <w:rtl w:val="0"/>
                <w:lang w:val="en-US"/>
              </w:rPr>
              <w:t>Technology Used: Java, SOAP, Oracle, PL/SQL, Unix, JAVA Caps, PRPC v4.</w:t>
            </w:r>
          </w:p>
          <w:p>
            <w:pPr>
              <w:pStyle w:val="Body"/>
              <w:keepNext w:val="0"/>
              <w:bidi w:val="0"/>
              <w:ind w:left="0" w:right="0" w:firstLine="0"/>
              <w:jc w:val="both"/>
              <w:rPr>
                <w:rtl w:val="0"/>
              </w:rPr>
            </w:pPr>
            <w:r>
              <w:rPr>
                <w:rFonts w:ascii="Georgia" w:hAnsi="Georgia"/>
                <w:b w:val="0"/>
                <w:bCs w:val="0"/>
                <w:kern w:val="0"/>
                <w:sz w:val="19"/>
                <w:szCs w:val="19"/>
                <w:rtl w:val="0"/>
                <w:lang w:val="en-US"/>
              </w:rPr>
              <w:t>Project Abstract: Global Smart Link Solution (GSS) is intended to provide an integrated framework that will facilitate GMAC dealers to access business process and data in existing enterprise legacy applications / databases. GSS will be accessible via a user-friendly web interface.</w:t>
            </w:r>
          </w:p>
        </w:tc>
      </w:tr>
    </w:tbl>
    <w:p>
      <w:pPr>
        <w:pStyle w:val="Cog-H3a"/>
        <w:widowControl w:val="0"/>
        <w:spacing w:line="240" w:lineRule="auto"/>
        <w:rPr>
          <w:rFonts w:ascii="Georgia" w:cs="Georgia" w:hAnsi="Georgia" w:eastAsia="Georgia"/>
        </w:rPr>
      </w:pPr>
    </w:p>
    <w:p>
      <w:pPr>
        <w:pStyle w:val="Cog-H3a"/>
        <w:spacing w:line="240" w:lineRule="auto"/>
      </w:pPr>
    </w:p>
    <w:p>
      <w:pPr>
        <w:pStyle w:val="Cog-H3a"/>
        <w:rPr>
          <w:rFonts w:ascii="Georgia" w:cs="Georgia" w:hAnsi="Georgia" w:eastAsia="Georgia"/>
        </w:rPr>
      </w:pPr>
      <w:r>
        <w:rPr>
          <w:rFonts w:ascii="Georgia" w:hAnsi="Georgia"/>
          <w:rtl w:val="0"/>
          <w:lang w:val="en-US"/>
        </w:rPr>
        <w:t>Achievements/Awards</w:t>
      </w:r>
    </w:p>
    <w:tbl>
      <w:tblPr>
        <w:tblW w:w="955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358"/>
        <w:gridCol w:w="7200"/>
      </w:tblGrid>
      <w:tr>
        <w:tblPrEx>
          <w:shd w:val="clear" w:color="auto" w:fill="cdd4e9"/>
        </w:tblPrEx>
        <w:trPr>
          <w:trHeight w:val="2200" w:hRule="atLeast"/>
        </w:trPr>
        <w:tc>
          <w:tcPr>
            <w:tcW w:type="dxa" w:w="2358"/>
            <w:tcBorders>
              <w:top w:val="nil"/>
              <w:left w:val="nil"/>
              <w:bottom w:val="nil"/>
              <w:right w:val="nil"/>
            </w:tcBorders>
            <w:shd w:val="clear" w:color="auto" w:fill="auto"/>
            <w:tcMar>
              <w:top w:type="dxa" w:w="80"/>
              <w:left w:type="dxa" w:w="80"/>
              <w:bottom w:type="dxa" w:w="80"/>
              <w:right w:type="dxa" w:w="80"/>
            </w:tcMar>
            <w:vAlign w:val="top"/>
          </w:tcPr>
          <w:p/>
        </w:tc>
        <w:tc>
          <w:tcPr>
            <w:tcW w:type="dxa" w:w="7200"/>
            <w:tcBorders>
              <w:top w:val="nil"/>
              <w:left w:val="nil"/>
              <w:bottom w:val="nil"/>
              <w:right w:val="nil"/>
            </w:tcBorders>
            <w:shd w:val="clear" w:color="auto" w:fill="auto"/>
            <w:tcMar>
              <w:top w:type="dxa" w:w="80"/>
              <w:left w:type="dxa" w:w="80"/>
              <w:bottom w:type="dxa" w:w="80"/>
              <w:right w:type="dxa" w:w="80"/>
            </w:tcMar>
            <w:vAlign w:val="top"/>
          </w:tcPr>
          <w:p>
            <w:pPr>
              <w:pStyle w:val="Body"/>
              <w:keepNext w:val="0"/>
              <w:jc w:val="both"/>
              <w:rPr>
                <w:rFonts w:ascii="Georgia" w:cs="Georgia" w:hAnsi="Georgia" w:eastAsia="Georgia"/>
                <w:kern w:val="0"/>
                <w:sz w:val="19"/>
                <w:szCs w:val="19"/>
              </w:rPr>
            </w:pPr>
            <w:r>
              <w:rPr>
                <w:rFonts w:ascii="Georgia" w:hAnsi="Georgia"/>
                <w:kern w:val="0"/>
                <w:sz w:val="19"/>
                <w:szCs w:val="19"/>
                <w:rtl w:val="0"/>
                <w:lang w:val="en-US"/>
              </w:rPr>
              <w:t xml:space="preserve">Received </w:t>
            </w:r>
            <w:r>
              <w:rPr>
                <w:rFonts w:ascii="Georgia" w:hAnsi="Georgia"/>
                <w:b w:val="1"/>
                <w:bCs w:val="1"/>
                <w:kern w:val="0"/>
                <w:sz w:val="19"/>
                <w:szCs w:val="19"/>
                <w:rtl w:val="0"/>
                <w:lang w:val="en-US"/>
              </w:rPr>
              <w:t xml:space="preserve">Beyond and Above </w:t>
            </w:r>
            <w:r>
              <w:rPr>
                <w:rFonts w:ascii="Georgia" w:hAnsi="Georgia"/>
                <w:kern w:val="0"/>
                <w:sz w:val="19"/>
                <w:szCs w:val="19"/>
                <w:rtl w:val="0"/>
                <w:lang w:val="en-US"/>
              </w:rPr>
              <w:t>Award at Januaray,2016</w:t>
            </w:r>
          </w:p>
          <w:p>
            <w:pPr>
              <w:pStyle w:val="Body"/>
              <w:keepNext w:val="0"/>
              <w:bidi w:val="0"/>
              <w:ind w:left="0" w:right="0" w:firstLine="0"/>
              <w:jc w:val="both"/>
              <w:rPr>
                <w:rFonts w:ascii="Georgia" w:cs="Georgia" w:hAnsi="Georgia" w:eastAsia="Georgia"/>
                <w:kern w:val="0"/>
                <w:sz w:val="19"/>
                <w:szCs w:val="19"/>
                <w:rtl w:val="0"/>
              </w:rPr>
            </w:pPr>
            <w:r>
              <w:rPr>
                <w:rFonts w:ascii="Georgia" w:hAnsi="Georgia"/>
                <w:kern w:val="0"/>
                <w:sz w:val="19"/>
                <w:szCs w:val="19"/>
                <w:rtl w:val="0"/>
                <w:lang w:val="en-US"/>
              </w:rPr>
              <w:t xml:space="preserve">Received </w:t>
            </w:r>
            <w:r>
              <w:rPr>
                <w:rFonts w:ascii="Georgia" w:hAnsi="Georgia"/>
                <w:b w:val="1"/>
                <w:bCs w:val="1"/>
                <w:kern w:val="0"/>
                <w:sz w:val="19"/>
                <w:szCs w:val="19"/>
                <w:rtl w:val="0"/>
                <w:lang w:val="en-US"/>
              </w:rPr>
              <w:t xml:space="preserve">Technical Excellence </w:t>
            </w:r>
            <w:r>
              <w:rPr>
                <w:rFonts w:ascii="Georgia" w:hAnsi="Georgia"/>
                <w:kern w:val="0"/>
                <w:sz w:val="19"/>
                <w:szCs w:val="19"/>
                <w:rtl w:val="0"/>
                <w:lang w:val="en-US"/>
              </w:rPr>
              <w:t>Award for the Successful rollout of MTN Next</w:t>
            </w:r>
          </w:p>
          <w:p>
            <w:pPr>
              <w:pStyle w:val="Body"/>
              <w:keepNext w:val="0"/>
              <w:bidi w:val="0"/>
              <w:ind w:left="0" w:right="0" w:firstLine="0"/>
              <w:jc w:val="both"/>
              <w:rPr>
                <w:rFonts w:ascii="Georgia" w:cs="Georgia" w:hAnsi="Georgia" w:eastAsia="Georgia"/>
                <w:kern w:val="0"/>
                <w:sz w:val="19"/>
                <w:szCs w:val="19"/>
                <w:rtl w:val="0"/>
              </w:rPr>
            </w:pPr>
            <w:r>
              <w:rPr>
                <w:rFonts w:ascii="Georgia" w:hAnsi="Georgia"/>
                <w:kern w:val="0"/>
                <w:sz w:val="19"/>
                <w:szCs w:val="19"/>
                <w:rtl w:val="0"/>
                <w:lang w:val="en-US"/>
              </w:rPr>
              <w:t xml:space="preserve">Project from Wipro </w:t>
            </w:r>
            <w:r>
              <w:rPr>
                <w:rFonts w:ascii="Georgia" w:hAnsi="Georgia" w:hint="default"/>
                <w:kern w:val="0"/>
                <w:sz w:val="19"/>
                <w:szCs w:val="19"/>
                <w:rtl w:val="0"/>
                <w:lang w:val="en-US"/>
              </w:rPr>
              <w:t xml:space="preserve">– </w:t>
            </w:r>
            <w:r>
              <w:rPr>
                <w:rFonts w:ascii="Georgia" w:hAnsi="Georgia"/>
                <w:kern w:val="0"/>
                <w:sz w:val="19"/>
                <w:szCs w:val="19"/>
                <w:rtl w:val="0"/>
                <w:lang w:val="en-US"/>
              </w:rPr>
              <w:t>Sept, 2013</w:t>
            </w:r>
          </w:p>
          <w:p>
            <w:pPr>
              <w:pStyle w:val="Body"/>
              <w:keepNext w:val="0"/>
              <w:bidi w:val="0"/>
              <w:ind w:left="0" w:right="0" w:firstLine="0"/>
              <w:jc w:val="both"/>
              <w:rPr>
                <w:rFonts w:ascii="Georgia" w:cs="Georgia" w:hAnsi="Georgia" w:eastAsia="Georgia"/>
                <w:kern w:val="0"/>
                <w:sz w:val="19"/>
                <w:szCs w:val="19"/>
                <w:rtl w:val="0"/>
              </w:rPr>
            </w:pPr>
            <w:r>
              <w:rPr>
                <w:rFonts w:ascii="Georgia" w:hAnsi="Georgia"/>
                <w:kern w:val="0"/>
                <w:sz w:val="19"/>
                <w:szCs w:val="19"/>
                <w:rtl w:val="0"/>
                <w:lang w:val="en-US"/>
              </w:rPr>
              <w:t xml:space="preserve">Received </w:t>
            </w:r>
            <w:r>
              <w:rPr>
                <w:rFonts w:ascii="Georgia" w:hAnsi="Georgia"/>
                <w:b w:val="1"/>
                <w:bCs w:val="1"/>
                <w:kern w:val="0"/>
                <w:sz w:val="19"/>
                <w:szCs w:val="19"/>
                <w:rtl w:val="0"/>
                <w:lang w:val="en-US"/>
              </w:rPr>
              <w:t xml:space="preserve">CES roll of Honor Award </w:t>
            </w:r>
            <w:r>
              <w:rPr>
                <w:rFonts w:ascii="Georgia" w:hAnsi="Georgia"/>
                <w:kern w:val="0"/>
                <w:sz w:val="19"/>
                <w:szCs w:val="19"/>
                <w:rtl w:val="0"/>
                <w:lang w:val="en-US"/>
              </w:rPr>
              <w:t xml:space="preserve">from Wipro </w:t>
            </w:r>
            <w:r>
              <w:rPr>
                <w:rFonts w:ascii="Georgia" w:hAnsi="Georgia" w:hint="default"/>
                <w:kern w:val="0"/>
                <w:sz w:val="19"/>
                <w:szCs w:val="19"/>
                <w:rtl w:val="0"/>
                <w:lang w:val="en-US"/>
              </w:rPr>
              <w:t xml:space="preserve">– </w:t>
            </w:r>
            <w:r>
              <w:rPr>
                <w:rFonts w:ascii="Georgia" w:hAnsi="Georgia"/>
                <w:kern w:val="0"/>
                <w:sz w:val="19"/>
                <w:szCs w:val="19"/>
                <w:rtl w:val="0"/>
                <w:lang w:val="en-US"/>
              </w:rPr>
              <w:t>Jul, 2013.</w:t>
            </w:r>
          </w:p>
          <w:p>
            <w:pPr>
              <w:pStyle w:val="Body"/>
              <w:keepNext w:val="0"/>
              <w:bidi w:val="0"/>
              <w:ind w:left="0" w:right="0" w:firstLine="0"/>
              <w:jc w:val="both"/>
              <w:rPr>
                <w:rFonts w:ascii="Georgia" w:cs="Georgia" w:hAnsi="Georgia" w:eastAsia="Georgia"/>
                <w:kern w:val="0"/>
                <w:sz w:val="19"/>
                <w:szCs w:val="19"/>
                <w:rtl w:val="0"/>
              </w:rPr>
            </w:pPr>
            <w:r>
              <w:rPr>
                <w:rFonts w:ascii="Georgia" w:hAnsi="Georgia"/>
                <w:kern w:val="0"/>
                <w:sz w:val="19"/>
                <w:szCs w:val="19"/>
                <w:rtl w:val="0"/>
                <w:lang w:val="en-US"/>
              </w:rPr>
              <w:t>Received Feather In My Cap Award for the Successful implementation of Nike</w:t>
            </w:r>
          </w:p>
          <w:p>
            <w:pPr>
              <w:pStyle w:val="Body"/>
              <w:keepNext w:val="0"/>
              <w:bidi w:val="0"/>
              <w:ind w:left="0" w:right="0" w:firstLine="0"/>
              <w:jc w:val="both"/>
              <w:rPr>
                <w:rFonts w:ascii="Georgia" w:cs="Georgia" w:hAnsi="Georgia" w:eastAsia="Georgia"/>
                <w:kern w:val="0"/>
                <w:sz w:val="19"/>
                <w:szCs w:val="19"/>
                <w:rtl w:val="0"/>
              </w:rPr>
            </w:pPr>
            <w:r>
              <w:rPr>
                <w:rFonts w:ascii="Georgia" w:hAnsi="Georgia"/>
                <w:kern w:val="0"/>
                <w:sz w:val="19"/>
                <w:szCs w:val="19"/>
                <w:rtl w:val="0"/>
                <w:lang w:val="en-US"/>
              </w:rPr>
              <w:t xml:space="preserve">SAP Upgrade Project from Wipro Technologies </w:t>
            </w:r>
            <w:r>
              <w:rPr>
                <w:rFonts w:ascii="Georgia" w:hAnsi="Georgia" w:hint="default"/>
                <w:kern w:val="0"/>
                <w:sz w:val="19"/>
                <w:szCs w:val="19"/>
                <w:rtl w:val="0"/>
                <w:lang w:val="en-US"/>
              </w:rPr>
              <w:t xml:space="preserve">– </w:t>
            </w:r>
            <w:r>
              <w:rPr>
                <w:rFonts w:ascii="Georgia" w:hAnsi="Georgia"/>
                <w:kern w:val="0"/>
                <w:sz w:val="19"/>
                <w:szCs w:val="19"/>
                <w:rtl w:val="0"/>
                <w:lang w:val="en-US"/>
              </w:rPr>
              <w:t>Sep, 2012</w:t>
            </w:r>
          </w:p>
          <w:p>
            <w:pPr>
              <w:pStyle w:val="Body"/>
              <w:keepNext w:val="0"/>
              <w:bidi w:val="0"/>
              <w:ind w:left="0" w:right="0" w:firstLine="0"/>
              <w:jc w:val="both"/>
              <w:rPr>
                <w:rFonts w:ascii="Georgia" w:cs="Georgia" w:hAnsi="Georgia" w:eastAsia="Georgia"/>
                <w:kern w:val="0"/>
                <w:sz w:val="19"/>
                <w:szCs w:val="19"/>
                <w:rtl w:val="0"/>
              </w:rPr>
            </w:pPr>
            <w:r>
              <w:rPr>
                <w:rFonts w:ascii="Georgia" w:hAnsi="Georgia"/>
                <w:b w:val="1"/>
                <w:bCs w:val="1"/>
                <w:kern w:val="0"/>
                <w:sz w:val="19"/>
                <w:szCs w:val="19"/>
                <w:rtl w:val="0"/>
                <w:lang w:val="en-US"/>
              </w:rPr>
              <w:t xml:space="preserve">FIMC </w:t>
            </w:r>
            <w:r>
              <w:rPr>
                <w:rFonts w:ascii="Georgia" w:hAnsi="Georgia"/>
                <w:kern w:val="0"/>
                <w:sz w:val="19"/>
                <w:szCs w:val="19"/>
                <w:rtl w:val="0"/>
                <w:lang w:val="en-US"/>
              </w:rPr>
              <w:t>award received for successful implementation of GFIMS Project from</w:t>
            </w:r>
          </w:p>
          <w:p>
            <w:pPr>
              <w:pStyle w:val="Body"/>
              <w:keepNext w:val="0"/>
              <w:bidi w:val="0"/>
              <w:ind w:left="0" w:right="0" w:firstLine="0"/>
              <w:jc w:val="both"/>
              <w:rPr>
                <w:rFonts w:ascii="Georgia" w:cs="Georgia" w:hAnsi="Georgia" w:eastAsia="Georgia"/>
                <w:kern w:val="0"/>
                <w:sz w:val="19"/>
                <w:szCs w:val="19"/>
                <w:rtl w:val="0"/>
              </w:rPr>
            </w:pPr>
            <w:r>
              <w:rPr>
                <w:rFonts w:ascii="Georgia" w:hAnsi="Georgia"/>
                <w:kern w:val="0"/>
                <w:sz w:val="19"/>
                <w:szCs w:val="19"/>
                <w:rtl w:val="0"/>
                <w:lang w:val="en-US"/>
              </w:rPr>
              <w:t>Infosys Technologies - Jun, 2008</w:t>
            </w:r>
          </w:p>
          <w:p>
            <w:pPr>
              <w:pStyle w:val="Body"/>
              <w:keepNext w:val="0"/>
              <w:bidi w:val="0"/>
              <w:ind w:left="0" w:right="0" w:firstLine="0"/>
              <w:jc w:val="both"/>
              <w:rPr>
                <w:rtl w:val="0"/>
              </w:rPr>
            </w:pPr>
            <w:r>
              <w:rPr>
                <w:rFonts w:ascii="Georgia" w:hAnsi="Georgia"/>
                <w:kern w:val="0"/>
                <w:sz w:val="19"/>
                <w:szCs w:val="19"/>
                <w:rtl w:val="0"/>
                <w:lang w:val="en-US"/>
              </w:rPr>
              <w:t>Campus Champ award from TCS Technologies for effective participation in campus, off campus and lateral interviews - Dec, 20</w:t>
            </w:r>
            <w:r>
              <w:rPr>
                <w:rFonts w:ascii="Georgia" w:hAnsi="Georgia"/>
                <w:sz w:val="19"/>
                <w:szCs w:val="19"/>
                <w:rtl w:val="0"/>
                <w:lang w:val="en-US"/>
              </w:rPr>
              <w:t>07</w:t>
            </w:r>
          </w:p>
        </w:tc>
      </w:tr>
    </w:tbl>
    <w:p>
      <w:pPr>
        <w:pStyle w:val="Cog-H3a"/>
        <w:widowControl w:val="0"/>
        <w:spacing w:line="240" w:lineRule="auto"/>
        <w:rPr>
          <w:rFonts w:ascii="Georgia" w:cs="Georgia" w:hAnsi="Georgia" w:eastAsia="Georgia"/>
        </w:rPr>
      </w:pPr>
    </w:p>
    <w:p>
      <w:pPr>
        <w:pStyle w:val="Cog-H3a"/>
        <w:rPr>
          <w:rFonts w:ascii="Georgia" w:cs="Georgia" w:hAnsi="Georgia" w:eastAsia="Georgia"/>
        </w:rPr>
      </w:pPr>
      <w:r>
        <w:rPr>
          <w:rFonts w:ascii="Georgia" w:hAnsi="Georgia"/>
          <w:rtl w:val="0"/>
          <w:lang w:val="en-US"/>
        </w:rPr>
        <w:t>Training Attended</w:t>
      </w:r>
    </w:p>
    <w:tbl>
      <w:tblPr>
        <w:tblW w:w="955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358"/>
        <w:gridCol w:w="7200"/>
      </w:tblGrid>
      <w:tr>
        <w:tblPrEx>
          <w:shd w:val="clear" w:color="auto" w:fill="cdd4e9"/>
        </w:tblPrEx>
        <w:trPr>
          <w:trHeight w:val="2420" w:hRule="atLeast"/>
        </w:trPr>
        <w:tc>
          <w:tcPr>
            <w:tcW w:type="dxa" w:w="2358"/>
            <w:tcBorders>
              <w:top w:val="nil"/>
              <w:left w:val="nil"/>
              <w:bottom w:val="nil"/>
              <w:right w:val="nil"/>
            </w:tcBorders>
            <w:shd w:val="clear" w:color="auto" w:fill="auto"/>
            <w:tcMar>
              <w:top w:type="dxa" w:w="80"/>
              <w:left w:type="dxa" w:w="80"/>
              <w:bottom w:type="dxa" w:w="80"/>
              <w:right w:type="dxa" w:w="80"/>
            </w:tcMar>
            <w:vAlign w:val="top"/>
          </w:tcPr>
          <w:p/>
        </w:tc>
        <w:tc>
          <w:tcPr>
            <w:tcW w:type="dxa" w:w="7200"/>
            <w:tcBorders>
              <w:top w:val="nil"/>
              <w:left w:val="nil"/>
              <w:bottom w:val="nil"/>
              <w:right w:val="nil"/>
            </w:tcBorders>
            <w:shd w:val="clear" w:color="auto" w:fill="auto"/>
            <w:tcMar>
              <w:top w:type="dxa" w:w="80"/>
              <w:left w:type="dxa" w:w="80"/>
              <w:bottom w:type="dxa" w:w="80"/>
              <w:right w:type="dxa" w:w="80"/>
            </w:tcMar>
            <w:vAlign w:val="top"/>
          </w:tcPr>
          <w:p>
            <w:pPr>
              <w:pStyle w:val="Body"/>
              <w:keepNext w:val="0"/>
              <w:jc w:val="both"/>
              <w:rPr>
                <w:rFonts w:ascii="Georgia" w:cs="Georgia" w:hAnsi="Georgia" w:eastAsia="Georgia"/>
                <w:kern w:val="0"/>
                <w:sz w:val="19"/>
                <w:szCs w:val="19"/>
              </w:rPr>
            </w:pPr>
            <w:r>
              <w:rPr>
                <w:rFonts w:ascii="Georgia" w:hAnsi="Georgia"/>
                <w:kern w:val="0"/>
                <w:sz w:val="19"/>
                <w:szCs w:val="19"/>
                <w:rtl w:val="0"/>
                <w:lang w:val="en-US"/>
              </w:rPr>
              <w:t>Advanced Mule Architecture.</w:t>
            </w:r>
          </w:p>
          <w:p>
            <w:pPr>
              <w:pStyle w:val="Body"/>
              <w:keepNext w:val="0"/>
              <w:bidi w:val="0"/>
              <w:ind w:left="0" w:right="0" w:firstLine="0"/>
              <w:jc w:val="both"/>
              <w:rPr>
                <w:rFonts w:ascii="Georgia" w:cs="Georgia" w:hAnsi="Georgia" w:eastAsia="Georgia"/>
                <w:kern w:val="0"/>
                <w:sz w:val="19"/>
                <w:szCs w:val="19"/>
                <w:rtl w:val="0"/>
              </w:rPr>
            </w:pPr>
            <w:r>
              <w:rPr>
                <w:rFonts w:ascii="Georgia" w:hAnsi="Georgia"/>
                <w:kern w:val="0"/>
                <w:sz w:val="19"/>
                <w:szCs w:val="19"/>
                <w:rtl w:val="0"/>
                <w:lang w:val="en-US"/>
              </w:rPr>
              <w:t>Big data, Hadoop &amp; Analytics.</w:t>
            </w:r>
          </w:p>
          <w:p>
            <w:pPr>
              <w:pStyle w:val="Body"/>
              <w:keepNext w:val="0"/>
              <w:bidi w:val="0"/>
              <w:ind w:left="0" w:right="0" w:firstLine="0"/>
              <w:jc w:val="both"/>
              <w:rPr>
                <w:rFonts w:ascii="Georgia" w:cs="Georgia" w:hAnsi="Georgia" w:eastAsia="Georgia"/>
                <w:kern w:val="0"/>
                <w:sz w:val="19"/>
                <w:szCs w:val="19"/>
                <w:rtl w:val="0"/>
              </w:rPr>
            </w:pPr>
            <w:r>
              <w:rPr>
                <w:rFonts w:ascii="Georgia" w:hAnsi="Georgia"/>
                <w:kern w:val="0"/>
                <w:sz w:val="19"/>
                <w:szCs w:val="19"/>
                <w:rtl w:val="0"/>
                <w:lang w:val="en-US"/>
              </w:rPr>
              <w:t>Advance Excel Training by PwC.</w:t>
            </w:r>
          </w:p>
          <w:p>
            <w:pPr>
              <w:pStyle w:val="Body"/>
              <w:keepNext w:val="0"/>
              <w:bidi w:val="0"/>
              <w:ind w:left="0" w:right="0" w:firstLine="0"/>
              <w:jc w:val="both"/>
              <w:rPr>
                <w:rFonts w:ascii="Georgia" w:cs="Georgia" w:hAnsi="Georgia" w:eastAsia="Georgia"/>
                <w:kern w:val="0"/>
                <w:sz w:val="19"/>
                <w:szCs w:val="19"/>
                <w:rtl w:val="0"/>
              </w:rPr>
            </w:pPr>
            <w:r>
              <w:rPr>
                <w:rFonts w:ascii="Georgia" w:hAnsi="Georgia"/>
                <w:kern w:val="0"/>
                <w:sz w:val="19"/>
                <w:szCs w:val="19"/>
                <w:rtl w:val="0"/>
                <w:lang w:val="en-US"/>
              </w:rPr>
              <w:t>Managers Excellence Program at PwC, Gurgaon.</w:t>
            </w:r>
          </w:p>
          <w:p>
            <w:pPr>
              <w:pStyle w:val="Body"/>
              <w:keepNext w:val="0"/>
              <w:bidi w:val="0"/>
              <w:ind w:left="0" w:right="0" w:firstLine="0"/>
              <w:jc w:val="both"/>
              <w:rPr>
                <w:rFonts w:ascii="Georgia" w:cs="Georgia" w:hAnsi="Georgia" w:eastAsia="Georgia"/>
                <w:kern w:val="0"/>
                <w:sz w:val="19"/>
                <w:szCs w:val="19"/>
                <w:rtl w:val="0"/>
              </w:rPr>
            </w:pPr>
            <w:r>
              <w:rPr>
                <w:rFonts w:ascii="Georgia" w:hAnsi="Georgia"/>
                <w:kern w:val="0"/>
                <w:sz w:val="19"/>
                <w:szCs w:val="19"/>
                <w:rtl w:val="0"/>
                <w:lang w:val="en-US"/>
              </w:rPr>
              <w:t>IT Architecture Consulting.</w:t>
            </w:r>
          </w:p>
          <w:p>
            <w:pPr>
              <w:pStyle w:val="Body"/>
              <w:keepNext w:val="0"/>
              <w:bidi w:val="0"/>
              <w:ind w:left="0" w:right="0" w:firstLine="0"/>
              <w:jc w:val="both"/>
              <w:rPr>
                <w:rFonts w:ascii="Georgia" w:cs="Georgia" w:hAnsi="Georgia" w:eastAsia="Georgia"/>
                <w:kern w:val="0"/>
                <w:sz w:val="19"/>
                <w:szCs w:val="19"/>
                <w:rtl w:val="0"/>
              </w:rPr>
            </w:pPr>
            <w:r>
              <w:rPr>
                <w:rFonts w:ascii="Georgia" w:hAnsi="Georgia"/>
                <w:kern w:val="0"/>
                <w:sz w:val="19"/>
                <w:szCs w:val="19"/>
                <w:rtl w:val="0"/>
                <w:lang w:val="en-US"/>
              </w:rPr>
              <w:t>Oracle Data Integrator ( ODI).</w:t>
            </w:r>
          </w:p>
          <w:p>
            <w:pPr>
              <w:pStyle w:val="Body"/>
              <w:keepNext w:val="0"/>
              <w:bidi w:val="0"/>
              <w:ind w:left="0" w:right="0" w:firstLine="0"/>
              <w:jc w:val="both"/>
              <w:rPr>
                <w:rFonts w:ascii="Georgia" w:cs="Georgia" w:hAnsi="Georgia" w:eastAsia="Georgia"/>
                <w:kern w:val="0"/>
                <w:sz w:val="19"/>
                <w:szCs w:val="19"/>
                <w:rtl w:val="0"/>
              </w:rPr>
            </w:pPr>
            <w:r>
              <w:rPr>
                <w:rFonts w:ascii="Georgia" w:hAnsi="Georgia"/>
                <w:kern w:val="0"/>
                <w:sz w:val="19"/>
                <w:szCs w:val="19"/>
                <w:rtl w:val="0"/>
                <w:lang w:val="en-US"/>
              </w:rPr>
              <w:t>Oracle SOA Suite, AIA Foundation Pack.</w:t>
            </w:r>
          </w:p>
          <w:p>
            <w:pPr>
              <w:pStyle w:val="Body"/>
              <w:keepNext w:val="0"/>
              <w:bidi w:val="0"/>
              <w:ind w:left="0" w:right="0" w:firstLine="0"/>
              <w:jc w:val="both"/>
              <w:rPr>
                <w:rFonts w:ascii="Georgia" w:cs="Georgia" w:hAnsi="Georgia" w:eastAsia="Georgia"/>
                <w:kern w:val="0"/>
                <w:sz w:val="19"/>
                <w:szCs w:val="19"/>
                <w:rtl w:val="0"/>
              </w:rPr>
            </w:pPr>
            <w:r>
              <w:rPr>
                <w:rFonts w:ascii="Georgia" w:hAnsi="Georgia"/>
                <w:kern w:val="0"/>
                <w:sz w:val="19"/>
                <w:szCs w:val="19"/>
                <w:rtl w:val="0"/>
                <w:lang w:val="en-US"/>
              </w:rPr>
              <w:t>Oracle BPA Suite, Oracle Enterprise Repository.</w:t>
            </w:r>
          </w:p>
          <w:p>
            <w:pPr>
              <w:pStyle w:val="Body"/>
              <w:keepNext w:val="0"/>
              <w:bidi w:val="0"/>
              <w:ind w:left="0" w:right="0" w:firstLine="0"/>
              <w:jc w:val="both"/>
              <w:rPr>
                <w:rFonts w:ascii="Georgia" w:cs="Georgia" w:hAnsi="Georgia" w:eastAsia="Georgia"/>
                <w:kern w:val="0"/>
                <w:sz w:val="19"/>
                <w:szCs w:val="19"/>
                <w:rtl w:val="0"/>
              </w:rPr>
            </w:pPr>
            <w:r>
              <w:rPr>
                <w:rFonts w:ascii="Georgia" w:hAnsi="Georgia"/>
                <w:kern w:val="0"/>
                <w:sz w:val="19"/>
                <w:szCs w:val="19"/>
                <w:rtl w:val="0"/>
                <w:lang w:val="en-US"/>
              </w:rPr>
              <w:t>Sun SeeBeyond JavaCAPS Suite 6.x/5.1/x</w:t>
            </w:r>
          </w:p>
          <w:p>
            <w:pPr>
              <w:pStyle w:val="Body"/>
              <w:keepNext w:val="0"/>
              <w:bidi w:val="0"/>
              <w:ind w:left="0" w:right="0" w:firstLine="0"/>
              <w:jc w:val="both"/>
              <w:rPr>
                <w:rFonts w:ascii="Georgia" w:cs="Georgia" w:hAnsi="Georgia" w:eastAsia="Georgia"/>
                <w:kern w:val="0"/>
                <w:sz w:val="19"/>
                <w:szCs w:val="19"/>
                <w:rtl w:val="0"/>
              </w:rPr>
            </w:pPr>
            <w:r>
              <w:rPr>
                <w:rFonts w:ascii="Georgia" w:hAnsi="Georgia"/>
                <w:kern w:val="0"/>
                <w:sz w:val="19"/>
                <w:szCs w:val="19"/>
                <w:rtl w:val="0"/>
                <w:lang w:val="en-US"/>
              </w:rPr>
              <w:t>Pegarulles Process Commander (PRPC) V4.</w:t>
            </w:r>
          </w:p>
          <w:p>
            <w:pPr>
              <w:pStyle w:val="Body"/>
              <w:keepNext w:val="0"/>
              <w:bidi w:val="0"/>
              <w:ind w:left="0" w:right="0" w:firstLine="0"/>
              <w:jc w:val="both"/>
              <w:rPr>
                <w:rtl w:val="0"/>
              </w:rPr>
            </w:pPr>
            <w:r>
              <w:rPr>
                <w:rFonts w:ascii="Georgia" w:hAnsi="Georgia"/>
                <w:b w:val="0"/>
                <w:bCs w:val="0"/>
                <w:kern w:val="0"/>
                <w:sz w:val="19"/>
                <w:szCs w:val="19"/>
                <w:rtl w:val="0"/>
                <w:lang w:val="en-US"/>
              </w:rPr>
              <w:t>Wipro PLCP ( Project Leader Certification Program).</w:t>
            </w:r>
          </w:p>
        </w:tc>
      </w:tr>
    </w:tbl>
    <w:p>
      <w:pPr>
        <w:pStyle w:val="Cog-H3a"/>
        <w:widowControl w:val="0"/>
        <w:spacing w:line="240" w:lineRule="auto"/>
      </w:pPr>
      <w:r>
        <w:rPr>
          <w:rFonts w:ascii="Georgia" w:cs="Georgia" w:hAnsi="Georgia" w:eastAsia="Georgia"/>
        </w:rPr>
      </w:r>
    </w:p>
    <w:sectPr>
      <w:headerReference w:type="default" r:id="rId5"/>
      <w:footerReference w:type="default" r:id="rId6"/>
      <w:pgSz w:w="12240" w:h="15840" w:orient="portrait"/>
      <w:pgMar w:top="1440" w:right="1440" w:bottom="135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Georgia">
    <w:charset w:val="00"/>
    <w:family w:val="roman"/>
    <w:pitch w:val="default"/>
  </w:font>
  <w:font w:name="Calibri">
    <w:charset w:val="00"/>
    <w:family w:val="roman"/>
    <w:pitch w:val="default"/>
  </w:font>
  <w:font w:name="Wingding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bidi w:val="0"/>
      <w:ind w:left="0" w:right="0" w:firstLine="0"/>
      <w:jc w:val="right"/>
      <w:rPr>
        <w:rtl w:val="0"/>
      </w:rPr>
    </w:pPr>
    <w:r>
      <w:rPr>
        <w:rFonts w:ascii="Times New Roman" w:hAnsi="Times New Roman"/>
        <w:color w:val="000000"/>
        <w:kern w:val="28"/>
        <w:u w:color="000000"/>
        <w:rtl w:val="0"/>
        <w:lang w:val="en-US"/>
      </w:rPr>
      <w:t>Tushar Koley</w:t>
      <w:tab/>
      <w:tab/>
    </w:r>
    <w:r>
      <w:rPr>
        <w:rFonts w:ascii="Georgia" w:hAnsi="Georgia"/>
        <w:color w:val="0000ff"/>
        <w:kern w:val="0"/>
        <w:u w:color="0000ff"/>
        <w:rtl w:val="0"/>
        <w:lang w:val="en-US"/>
      </w:rPr>
      <w:t xml:space="preserve">Page </w:t>
    </w:r>
    <w:r>
      <w:rPr>
        <w:rFonts w:ascii="Georgia" w:cs="Georgia" w:hAnsi="Georgia" w:eastAsia="Georgia"/>
        <w:color w:val="0000ff"/>
        <w:kern w:val="0"/>
        <w:u w:color="0000ff"/>
        <w:lang w:val="en-US"/>
      </w:rPr>
      <w:fldChar w:fldCharType="begin" w:fldLock="0"/>
    </w:r>
    <w:r>
      <w:rPr>
        <w:rFonts w:ascii="Georgia" w:cs="Georgia" w:hAnsi="Georgia" w:eastAsia="Georgia"/>
        <w:color w:val="0000ff"/>
        <w:kern w:val="0"/>
        <w:u w:color="0000ff"/>
        <w:lang w:val="en-US"/>
      </w:rPr>
      <w:instrText xml:space="preserve"> PAGE </w:instrText>
    </w:r>
    <w:r>
      <w:rPr>
        <w:rFonts w:ascii="Georgia" w:cs="Georgia" w:hAnsi="Georgia" w:eastAsia="Georgia"/>
        <w:color w:val="0000ff"/>
        <w:kern w:val="0"/>
        <w:u w:color="0000ff"/>
        <w:lang w:val="en-US"/>
      </w:rPr>
      <w:fldChar w:fldCharType="separate" w:fldLock="0"/>
    </w:r>
    <w:r>
      <w:rPr>
        <w:rFonts w:ascii="Georgia" w:cs="Georgia" w:hAnsi="Georgia" w:eastAsia="Georgia"/>
        <w:color w:val="0000ff"/>
        <w:kern w:val="0"/>
        <w:u w:color="0000ff"/>
        <w:lang w:val="en-US"/>
      </w:rPr>
      <w:t>5</w:t>
    </w:r>
    <w:r>
      <w:rPr>
        <w:rFonts w:ascii="Georgia" w:cs="Georgia" w:hAnsi="Georgia" w:eastAsia="Georgia"/>
        <w:color w:val="0000ff"/>
        <w:kern w:val="0"/>
        <w:u w:color="0000ff"/>
        <w:lang w:val="en-US"/>
      </w:rPr>
      <w:fldChar w:fldCharType="end" w:fldLock="0"/>
    </w:r>
    <w:r>
      <w:rPr>
        <w:rFonts w:ascii="Georgia" w:hAnsi="Georgia"/>
        <w:color w:val="0000ff"/>
        <w:kern w:val="0"/>
        <w:u w:color="0000ff"/>
        <w:rtl w:val="0"/>
        <w:lang w:val="en-US"/>
      </w:rPr>
      <w:t xml:space="preserve"> of </w:t>
    </w:r>
    <w:r>
      <w:rPr>
        <w:rFonts w:ascii="Georgia" w:cs="Georgia" w:hAnsi="Georgia" w:eastAsia="Georgia"/>
        <w:color w:val="0000ff"/>
        <w:kern w:val="0"/>
        <w:u w:color="0000ff"/>
        <w:lang w:val="en-US"/>
      </w:rPr>
      <w:fldChar w:fldCharType="begin" w:fldLock="0"/>
    </w:r>
    <w:r>
      <w:rPr>
        <w:rFonts w:ascii="Georgia" w:cs="Georgia" w:hAnsi="Georgia" w:eastAsia="Georgia"/>
        <w:color w:val="0000ff"/>
        <w:kern w:val="0"/>
        <w:u w:color="0000ff"/>
        <w:lang w:val="en-US"/>
      </w:rPr>
      <w:instrText xml:space="preserve"> NUMPAGES </w:instrText>
    </w:r>
    <w:r>
      <w:rPr>
        <w:rFonts w:ascii="Georgia" w:cs="Georgia" w:hAnsi="Georgia" w:eastAsia="Georgia"/>
        <w:color w:val="0000ff"/>
        <w:kern w:val="0"/>
        <w:u w:color="0000ff"/>
        <w:lang w:val="en-US"/>
      </w:rPr>
      <w:fldChar w:fldCharType="separate" w:fldLock="0"/>
    </w:r>
    <w:r>
      <w:rPr>
        <w:rFonts w:ascii="Georgia" w:cs="Georgia" w:hAnsi="Georgia" w:eastAsia="Georgia"/>
        <w:color w:val="0000ff"/>
        <w:kern w:val="0"/>
        <w:u w:color="0000ff"/>
        <w:lang w:val="en-US"/>
      </w:rPr>
      <w:t>5</w:t>
    </w:r>
    <w:r>
      <w:rPr>
        <w:rFonts w:ascii="Georgia" w:cs="Georgia" w:hAnsi="Georgia" w:eastAsia="Georgia"/>
        <w:color w:val="0000ff"/>
        <w:kern w:val="0"/>
        <w:u w:color="0000ff"/>
        <w:lang w:val="en-US"/>
      </w:rPr>
      <w:fldChar w:fldCharType="end" w:fldLock="0"/>
    </w:r>
    <w:r>
      <w:rPr>
        <w:rFonts w:ascii="Georgia" w:cs="Georgia" w:hAnsi="Georgia" w:eastAsia="Georgia"/>
        <w:color w:val="0000ff"/>
        <w:kern w:val="0"/>
        <w:u w:color="0000ff"/>
        <w:lang w:val="en-US"/>
      </w:r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bidi w:val="0"/>
      <w:ind w:left="0" w:right="0" w:firstLine="0"/>
      <w:jc w:val="right"/>
      <w:rPr>
        <w:rtl w:val="0"/>
      </w:rPr>
    </w:pPr>
    <w:r>
      <w:rPr>
        <w:rFonts w:ascii="Arial" w:hAnsi="Arial"/>
        <w:i w:val="1"/>
        <w:iCs w:val="1"/>
        <w:color w:val="0000ff"/>
        <w:kern w:val="0"/>
        <w:u w:color="0000ff"/>
      </w:rPr>
      <w:tab/>
      <w:tab/>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2"/>
  </w:abstractNum>
  <w:abstractNum w:abstractNumId="1">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28"/>
      <w:position w:val="0"/>
      <w:sz w:val="20"/>
      <w:szCs w:val="20"/>
      <w:u w:val="none" w:color="000000"/>
      <w:vertAlign w:val="baseline"/>
    </w:rPr>
  </w:style>
  <w:style w:type="paragraph" w:styleId="Cog-H1a">
    <w:name w:val="Cog-H1a"/>
    <w:next w:val="Cog-H1a"/>
    <w:pPr>
      <w:keepNext w:val="1"/>
      <w:keepLines w:val="0"/>
      <w:pageBreakBefore w:val="0"/>
      <w:widowControl w:val="1"/>
      <w:shd w:val="clear" w:color="auto" w:fill="auto"/>
      <w:suppressAutoHyphens w:val="0"/>
      <w:bidi w:val="0"/>
      <w:spacing w:before="240" w:after="120" w:line="240" w:lineRule="atLeast"/>
      <w:ind w:left="0" w:right="0" w:firstLine="0"/>
      <w:jc w:val="left"/>
      <w:outlineLvl w:val="0"/>
    </w:pPr>
    <w:rPr>
      <w:rFonts w:ascii="Times New Roman" w:cs="Times New Roman" w:hAnsi="Times New Roman" w:eastAsia="Times New Roman"/>
      <w:b w:val="1"/>
      <w:bCs w:val="1"/>
      <w:i w:val="0"/>
      <w:iCs w:val="0"/>
      <w:caps w:val="0"/>
      <w:smallCaps w:val="0"/>
      <w:strike w:val="0"/>
      <w:dstrike w:val="0"/>
      <w:outline w:val="0"/>
      <w:color w:val="000080"/>
      <w:spacing w:val="0"/>
      <w:kern w:val="32"/>
      <w:position w:val="0"/>
      <w:sz w:val="32"/>
      <w:szCs w:val="32"/>
      <w:u w:val="none" w:color="000080"/>
      <w:vertAlign w:val="baseline"/>
      <w:lang w:val="en-US"/>
    </w:rPr>
  </w:style>
  <w:style w:type="paragraph" w:styleId="Cog-body">
    <w:name w:val="Cog-body"/>
    <w:next w:val="Cog-body"/>
    <w:pPr>
      <w:keepNext w:val="1"/>
      <w:keepLines w:val="0"/>
      <w:pageBreakBefore w:val="0"/>
      <w:widowControl w:val="1"/>
      <w:shd w:val="clear" w:color="auto" w:fill="auto"/>
      <w:suppressAutoHyphens w:val="0"/>
      <w:bidi w:val="0"/>
      <w:spacing w:before="60" w:after="60" w:line="260" w:lineRule="atLeast"/>
      <w:ind w:left="720" w:right="0" w:firstLine="0"/>
      <w:jc w:val="both"/>
      <w:outlineLvl w:val="9"/>
    </w:pPr>
    <w:rPr>
      <w:rFonts w:ascii="Arial" w:cs="Arial Unicode MS" w:hAnsi="Arial" w:eastAsia="Arial Unicode MS" w:hint="default"/>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character" w:styleId="Link">
    <w:name w:val="Link"/>
    <w:rPr>
      <w:color w:val="0000ff"/>
      <w:u w:val="single" w:color="0000ff"/>
    </w:rPr>
  </w:style>
  <w:style w:type="character" w:styleId="Hyperlink.0">
    <w:name w:val="Hyperlink.0"/>
    <w:basedOn w:val="Link"/>
    <w:next w:val="Hyperlink.0"/>
    <w:rPr>
      <w:lang w:val="pt-PT"/>
    </w:rPr>
  </w:style>
  <w:style w:type="paragraph" w:styleId="Cog-H2a">
    <w:name w:val="Cog-H2a"/>
    <w:next w:val="Cog-body"/>
    <w:pPr>
      <w:keepNext w:val="1"/>
      <w:keepLines w:val="0"/>
      <w:pageBreakBefore w:val="0"/>
      <w:widowControl w:val="1"/>
      <w:shd w:val="clear" w:color="auto" w:fill="auto"/>
      <w:suppressAutoHyphens w:val="0"/>
      <w:bidi w:val="0"/>
      <w:spacing w:before="0" w:after="120" w:line="240" w:lineRule="auto"/>
      <w:ind w:left="0" w:right="0" w:firstLine="0"/>
      <w:jc w:val="left"/>
      <w:outlineLvl w:val="1"/>
    </w:pPr>
    <w:rPr>
      <w:rFonts w:ascii="Arial" w:cs="Arial Unicode MS" w:hAnsi="Arial" w:eastAsia="Arial Unicode MS"/>
      <w:b w:val="1"/>
      <w:bCs w:val="1"/>
      <w:i w:val="0"/>
      <w:iCs w:val="0"/>
      <w:caps w:val="0"/>
      <w:smallCaps w:val="0"/>
      <w:strike w:val="0"/>
      <w:dstrike w:val="0"/>
      <w:outline w:val="0"/>
      <w:color w:val="000080"/>
      <w:spacing w:val="0"/>
      <w:kern w:val="0"/>
      <w:position w:val="0"/>
      <w:sz w:val="24"/>
      <w:szCs w:val="24"/>
      <w:u w:val="none" w:color="000080"/>
      <w:vertAlign w:val="baseline"/>
      <w:lang w:val="en-US"/>
    </w:rPr>
  </w:style>
  <w:style w:type="numbering" w:styleId="Imported Style 2">
    <w:name w:val="Imported Style 2"/>
    <w:pPr>
      <w:numPr>
        <w:numId w:val="1"/>
      </w:numPr>
    </w:pPr>
  </w:style>
  <w:style w:type="paragraph" w:styleId="Cog-H3a">
    <w:name w:val="Cog-H3a"/>
    <w:next w:val="Cog-H3a"/>
    <w:pPr>
      <w:keepNext w:val="1"/>
      <w:keepLines w:val="0"/>
      <w:pageBreakBefore w:val="0"/>
      <w:widowControl w:val="1"/>
      <w:shd w:val="clear" w:color="auto" w:fill="auto"/>
      <w:suppressAutoHyphens w:val="0"/>
      <w:bidi w:val="0"/>
      <w:spacing w:before="120" w:after="120" w:line="240" w:lineRule="atLeast"/>
      <w:ind w:left="0" w:right="0" w:firstLine="0"/>
      <w:jc w:val="left"/>
      <w:outlineLvl w:val="2"/>
    </w:pPr>
    <w:rPr>
      <w:rFonts w:ascii="Arial" w:cs="Arial Unicode MS" w:hAnsi="Arial" w:eastAsia="Arial Unicode MS"/>
      <w:b w:val="1"/>
      <w:bCs w:val="1"/>
      <w:i w:val="0"/>
      <w:iCs w:val="0"/>
      <w:caps w:val="0"/>
      <w:smallCaps w:val="0"/>
      <w:strike w:val="0"/>
      <w:dstrike w:val="0"/>
      <w:outline w:val="0"/>
      <w:color w:val="000080"/>
      <w:spacing w:val="0"/>
      <w:kern w:val="0"/>
      <w:position w:val="0"/>
      <w:sz w:val="22"/>
      <w:szCs w:val="22"/>
      <w:u w:val="none" w:color="000080"/>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