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14" w:rsidRDefault="0033026C">
      <w:pPr>
        <w:rPr>
          <w:b/>
          <w:sz w:val="40"/>
          <w:szCs w:val="40"/>
          <w:lang w:val="en-US"/>
        </w:rPr>
      </w:pPr>
      <w:r w:rsidRPr="0033026C">
        <w:rPr>
          <w:b/>
          <w:sz w:val="40"/>
          <w:szCs w:val="40"/>
          <w:lang w:val="en-US"/>
        </w:rPr>
        <w:t xml:space="preserve">                             </w:t>
      </w:r>
      <w:r>
        <w:rPr>
          <w:b/>
          <w:sz w:val="40"/>
          <w:szCs w:val="40"/>
          <w:lang w:val="en-US"/>
        </w:rPr>
        <w:t xml:space="preserve"> </w:t>
      </w:r>
      <w:r w:rsidRPr="0033026C">
        <w:rPr>
          <w:b/>
          <w:sz w:val="40"/>
          <w:szCs w:val="40"/>
          <w:lang w:val="en-US"/>
        </w:rPr>
        <w:t xml:space="preserve"> CLOUD COMPUTING</w:t>
      </w:r>
    </w:p>
    <w:p w:rsidR="0033026C" w:rsidRDefault="0033026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Module 3</w:t>
      </w:r>
    </w:p>
    <w:p w:rsidR="0033026C" w:rsidRDefault="0033026C">
      <w:pPr>
        <w:rPr>
          <w:sz w:val="40"/>
          <w:szCs w:val="40"/>
        </w:rPr>
      </w:pPr>
      <w:r>
        <w:rPr>
          <w:b/>
          <w:sz w:val="40"/>
          <w:szCs w:val="40"/>
          <w:lang w:val="en-US"/>
        </w:rPr>
        <w:t>1.</w:t>
      </w:r>
      <w:r w:rsidRPr="0033026C">
        <w:rPr>
          <w:rFonts w:ascii="Segoe UI" w:hAnsi="Segoe UI" w:cs="Segoe UI"/>
          <w:color w:val="111111"/>
          <w:sz w:val="13"/>
          <w:szCs w:val="13"/>
          <w:shd w:val="clear" w:color="auto" w:fill="F7F7F7"/>
        </w:rPr>
        <w:t xml:space="preserve"> </w:t>
      </w:r>
      <w:r w:rsidRPr="0033026C">
        <w:rPr>
          <w:sz w:val="40"/>
          <w:szCs w:val="40"/>
        </w:rPr>
        <w:t>Object storage stores data as discrete objects (files) along with associated metadata (e.g., file name, creation date).</w:t>
      </w:r>
    </w:p>
    <w:p w:rsidR="0033026C" w:rsidRPr="0033026C" w:rsidRDefault="0033026C" w:rsidP="0033026C">
      <w:pPr>
        <w:rPr>
          <w:sz w:val="40"/>
          <w:szCs w:val="40"/>
          <w:shd w:val="clear" w:color="auto" w:fill="F7F7F7"/>
        </w:rPr>
      </w:pPr>
      <w:r w:rsidRPr="0033026C">
        <w:rPr>
          <w:sz w:val="40"/>
          <w:szCs w:val="40"/>
          <w:shd w:val="clear" w:color="auto" w:fill="F7F7F7"/>
        </w:rPr>
        <w:t>File storage organizes data into files and directories, similar to a local file system.</w:t>
      </w:r>
    </w:p>
    <w:p w:rsidR="0033026C" w:rsidRDefault="0033026C" w:rsidP="0033026C">
      <w:pPr>
        <w:rPr>
          <w:rFonts w:cstheme="minorHAnsi"/>
          <w:sz w:val="40"/>
          <w:szCs w:val="40"/>
          <w:shd w:val="clear" w:color="auto" w:fill="F7F7F7"/>
        </w:rPr>
      </w:pPr>
      <w:r w:rsidRPr="0033026C">
        <w:rPr>
          <w:rFonts w:cstheme="minorHAnsi"/>
          <w:sz w:val="40"/>
          <w:szCs w:val="40"/>
          <w:shd w:val="clear" w:color="auto" w:fill="F7F7F7"/>
        </w:rPr>
        <w:t>Block storage divides data into fixed-sized blocks and provides raw storage volumes.</w:t>
      </w:r>
    </w:p>
    <w:p w:rsidR="0033026C" w:rsidRDefault="0033026C" w:rsidP="0033026C">
      <w:pPr>
        <w:rPr>
          <w:sz w:val="40"/>
          <w:szCs w:val="40"/>
        </w:rPr>
      </w:pPr>
      <w:r w:rsidRPr="0033026C">
        <w:rPr>
          <w:sz w:val="40"/>
          <w:szCs w:val="40"/>
          <w:shd w:val="clear" w:color="auto" w:fill="F7F7F7"/>
        </w:rPr>
        <w:t>2.</w:t>
      </w:r>
      <w:r w:rsidRPr="0033026C">
        <w:rPr>
          <w:rFonts w:ascii="Segoe UI" w:hAnsi="Segoe UI" w:cs="Segoe UI"/>
          <w:color w:val="111111"/>
          <w:sz w:val="40"/>
          <w:szCs w:val="40"/>
          <w:shd w:val="clear" w:color="auto" w:fill="F7F7F7"/>
        </w:rPr>
        <w:t xml:space="preserve"> </w:t>
      </w:r>
      <w:r w:rsidRPr="0033026C">
        <w:rPr>
          <w:sz w:val="40"/>
          <w:szCs w:val="40"/>
        </w:rPr>
        <w:t>Role based access control is a method for managing access to resources based on predefined roles. Each user or identity is assigned a role, and permissions are associated with those roles.</w:t>
      </w:r>
    </w:p>
    <w:p w:rsidR="0033026C" w:rsidRDefault="0033026C" w:rsidP="0033026C">
      <w:pPr>
        <w:rPr>
          <w:sz w:val="40"/>
          <w:szCs w:val="40"/>
          <w:shd w:val="clear" w:color="auto" w:fill="F7F7F7"/>
        </w:rPr>
      </w:pPr>
      <w:r>
        <w:rPr>
          <w:sz w:val="40"/>
          <w:szCs w:val="40"/>
          <w:shd w:val="clear" w:color="auto" w:fill="F7F7F7"/>
        </w:rPr>
        <w:t xml:space="preserve"> Incident and access management </w:t>
      </w:r>
      <w:r w:rsidRPr="0033026C">
        <w:rPr>
          <w:sz w:val="40"/>
          <w:szCs w:val="40"/>
          <w:shd w:val="clear" w:color="auto" w:fill="F7F7F7"/>
        </w:rPr>
        <w:t>refers to the processes and technologies used to manage user identities and control their access to resources.</w:t>
      </w:r>
    </w:p>
    <w:p w:rsidR="0033026C" w:rsidRPr="00B8289F" w:rsidRDefault="0033026C" w:rsidP="00B8289F">
      <w:pPr>
        <w:rPr>
          <w:sz w:val="40"/>
          <w:szCs w:val="40"/>
          <w:lang w:val="en-US"/>
        </w:rPr>
      </w:pPr>
      <w:r w:rsidRPr="00B8289F">
        <w:rPr>
          <w:sz w:val="40"/>
          <w:szCs w:val="40"/>
          <w:shd w:val="clear" w:color="auto" w:fill="F7F7F7"/>
        </w:rPr>
        <w:t>Multifactor authentication adds an extra layer of security by requiring users to provide multiple forms of authentication.</w:t>
      </w:r>
    </w:p>
    <w:p w:rsidR="0033026C" w:rsidRDefault="0033026C">
      <w:pPr>
        <w:rPr>
          <w:sz w:val="40"/>
          <w:szCs w:val="40"/>
        </w:rPr>
      </w:pPr>
      <w:r>
        <w:rPr>
          <w:sz w:val="40"/>
          <w:szCs w:val="40"/>
          <w:lang w:val="en-US"/>
        </w:rPr>
        <w:t>3.</w:t>
      </w:r>
      <w:r w:rsidRPr="0033026C">
        <w:t xml:space="preserve"> </w:t>
      </w:r>
      <w:r w:rsidRPr="0033026C">
        <w:rPr>
          <w:sz w:val="40"/>
          <w:szCs w:val="40"/>
        </w:rPr>
        <w:t>Physical host allocation refers to the process of provisioning resources (such as CPU, memory, and storage) on a physical server or host.</w:t>
      </w:r>
    </w:p>
    <w:p w:rsidR="00B8289F" w:rsidRDefault="00B8289F" w:rsidP="00B8289F">
      <w:pPr>
        <w:rPr>
          <w:kern w:val="0"/>
          <w:sz w:val="40"/>
          <w:szCs w:val="40"/>
          <w:lang w:val="en-US"/>
        </w:rPr>
      </w:pPr>
      <w:r w:rsidRPr="00B8289F">
        <w:rPr>
          <w:kern w:val="0"/>
          <w:sz w:val="40"/>
          <w:szCs w:val="40"/>
          <w:lang w:val="en-US"/>
        </w:rPr>
        <w:lastRenderedPageBreak/>
        <w:t>Virtual host allocation occurs in virtualized environments (e.g., VMware, Hyper-V, or KVM).</w:t>
      </w:r>
    </w:p>
    <w:p w:rsidR="00B8289F" w:rsidRPr="00B8289F" w:rsidRDefault="00B8289F" w:rsidP="00B8289F">
      <w:pPr>
        <w:rPr>
          <w:sz w:val="40"/>
          <w:szCs w:val="40"/>
        </w:rPr>
      </w:pPr>
      <w:r>
        <w:rPr>
          <w:kern w:val="0"/>
          <w:sz w:val="40"/>
          <w:szCs w:val="40"/>
          <w:lang w:val="en-US"/>
        </w:rPr>
        <w:t>4.</w:t>
      </w:r>
      <w:r w:rsidRPr="00B8289F">
        <w:rPr>
          <w:rStyle w:val="Strong"/>
          <w:rFonts w:ascii="Segoe UI" w:hAnsi="Segoe UI" w:cs="Segoe UI"/>
          <w:color w:val="111111"/>
          <w:sz w:val="13"/>
          <w:szCs w:val="13"/>
        </w:rPr>
        <w:t xml:space="preserve"> </w:t>
      </w:r>
      <w:r w:rsidRPr="00B8289F">
        <w:rPr>
          <w:sz w:val="40"/>
          <w:szCs w:val="40"/>
        </w:rPr>
        <w:t>Connectivity: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Ensure you have an internet connection.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 xml:space="preserve">Use any device (computer, tablet, </w:t>
      </w:r>
      <w:proofErr w:type="spellStart"/>
      <w:r w:rsidRPr="00B8289F">
        <w:rPr>
          <w:rFonts w:eastAsia="Times New Roman"/>
          <w:kern w:val="0"/>
          <w:sz w:val="40"/>
          <w:szCs w:val="40"/>
          <w:lang w:val="en-US"/>
        </w:rPr>
        <w:t>smartphone</w:t>
      </w:r>
      <w:proofErr w:type="spellEnd"/>
      <w:r w:rsidRPr="00B8289F">
        <w:rPr>
          <w:rFonts w:eastAsia="Times New Roman"/>
          <w:kern w:val="0"/>
          <w:sz w:val="40"/>
          <w:szCs w:val="40"/>
          <w:lang w:val="en-US"/>
        </w:rPr>
        <w:t>) with a web browser.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Access Methods: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Web Console: Most cloud providers offer a web-based console (dashboard). Log in to manage resources, create VMs, configure storage, and more.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Command Line Interface (CLI): Use command-line tools (e.g., AWS CLI, Azure CLI) to interact with cloud services programmatically.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APIs: Developers can use APIs to automate resource management and integrate cloud services into applications.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Authentication: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Log in using your cloud provider’s credentials (username/password or API keys).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Some providers offer single sign-on (SSO) with identity providers (e.g., Google, Azure AD).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Resource Types: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lastRenderedPageBreak/>
        <w:t xml:space="preserve">Compute: Access virtual machines (VMs), containers, and </w:t>
      </w:r>
      <w:proofErr w:type="spellStart"/>
      <w:r w:rsidRPr="00B8289F">
        <w:rPr>
          <w:rFonts w:eastAsia="Times New Roman"/>
          <w:kern w:val="0"/>
          <w:sz w:val="40"/>
          <w:szCs w:val="40"/>
          <w:lang w:val="en-US"/>
        </w:rPr>
        <w:t>serverless</w:t>
      </w:r>
      <w:proofErr w:type="spellEnd"/>
      <w:r w:rsidRPr="00B8289F">
        <w:rPr>
          <w:rFonts w:eastAsia="Times New Roman"/>
          <w:kern w:val="0"/>
          <w:sz w:val="40"/>
          <w:szCs w:val="40"/>
          <w:lang w:val="en-US"/>
        </w:rPr>
        <w:t xml:space="preserve"> functions.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Storage: Use object storage (like Amazon S3), file storage (like Azure File Storage), or block storage (like Google Persistent Disk).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Networking: Configure virtual networks, load balancers, and firewalls.</w:t>
      </w:r>
    </w:p>
    <w:p w:rsid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Databases: Create and manage databases (e.g., Amazon RDS, Azure SQL Database).</w:t>
      </w:r>
    </w:p>
    <w:p w:rsidR="00B8289F" w:rsidRPr="00B8289F" w:rsidRDefault="00B8289F" w:rsidP="00B8289F">
      <w:pPr>
        <w:rPr>
          <w:sz w:val="40"/>
          <w:szCs w:val="40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5.</w:t>
      </w:r>
      <w:r w:rsidRPr="00B8289F">
        <w:rPr>
          <w:rStyle w:val="Strong"/>
          <w:rFonts w:ascii="Segoe UI" w:hAnsi="Segoe UI" w:cs="Segoe UI"/>
          <w:sz w:val="40"/>
          <w:szCs w:val="40"/>
        </w:rPr>
        <w:t xml:space="preserve"> </w:t>
      </w:r>
      <w:r w:rsidRPr="00B8289F">
        <w:rPr>
          <w:sz w:val="40"/>
          <w:szCs w:val="40"/>
        </w:rPr>
        <w:t>Full Backups: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A full backup creates a complete copy of all data on a specific day.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It’s a snapshot of the entire dataset.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hyperlink r:id="rId5" w:tgtFrame="_blank" w:history="1">
        <w:r w:rsidRPr="00B8289F">
          <w:rPr>
            <w:rFonts w:eastAsia="Times New Roman"/>
            <w:kern w:val="0"/>
            <w:sz w:val="40"/>
            <w:szCs w:val="40"/>
            <w:lang w:val="en-US"/>
          </w:rPr>
          <w:t>Useful for fast recovery but consumes more storage space</w:t>
        </w:r>
      </w:hyperlink>
      <w:r w:rsidRPr="00B8289F">
        <w:rPr>
          <w:rFonts w:eastAsia="Times New Roman"/>
          <w:kern w:val="0"/>
          <w:sz w:val="40"/>
          <w:szCs w:val="40"/>
          <w:lang w:val="en-US"/>
        </w:rPr>
        <w:t>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Incremental Backups: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proofErr w:type="gramStart"/>
      <w:r w:rsidRPr="00B8289F">
        <w:rPr>
          <w:rFonts w:eastAsia="Times New Roman"/>
          <w:kern w:val="0"/>
          <w:sz w:val="40"/>
          <w:szCs w:val="40"/>
          <w:lang w:val="en-US"/>
        </w:rPr>
        <w:t>Copies only data that has changed since the last backup (usually a full backup).</w:t>
      </w:r>
      <w:proofErr w:type="gramEnd"/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proofErr w:type="gramStart"/>
      <w:r w:rsidRPr="00B8289F">
        <w:rPr>
          <w:rFonts w:eastAsia="Times New Roman"/>
          <w:kern w:val="0"/>
          <w:sz w:val="40"/>
          <w:szCs w:val="40"/>
          <w:lang w:val="en-US"/>
        </w:rPr>
        <w:t>Efficient in terms of storage and backup time.</w:t>
      </w:r>
      <w:proofErr w:type="gramEnd"/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hyperlink r:id="rId6" w:history="1">
        <w:proofErr w:type="gramStart"/>
        <w:r w:rsidRPr="00B8289F">
          <w:rPr>
            <w:rFonts w:eastAsia="Times New Roman"/>
            <w:kern w:val="0"/>
            <w:sz w:val="40"/>
            <w:szCs w:val="40"/>
            <w:lang w:val="en-US"/>
          </w:rPr>
          <w:t>Requires the full backup and all incremental backups for recovery</w:t>
        </w:r>
      </w:hyperlink>
      <w:r w:rsidRPr="00B8289F">
        <w:rPr>
          <w:rFonts w:eastAsia="Times New Roman"/>
          <w:kern w:val="0"/>
          <w:sz w:val="40"/>
          <w:szCs w:val="40"/>
          <w:lang w:val="en-US"/>
        </w:rPr>
        <w:t>.</w:t>
      </w:r>
      <w:proofErr w:type="gramEnd"/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t>Differential Backups: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r w:rsidRPr="00B8289F">
        <w:rPr>
          <w:rFonts w:eastAsia="Times New Roman"/>
          <w:kern w:val="0"/>
          <w:sz w:val="40"/>
          <w:szCs w:val="40"/>
          <w:lang w:val="en-US"/>
        </w:rPr>
        <w:lastRenderedPageBreak/>
        <w:t>Copies all data changed since the last full backup.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proofErr w:type="gramStart"/>
      <w:r w:rsidRPr="00B8289F">
        <w:rPr>
          <w:rFonts w:eastAsia="Times New Roman"/>
          <w:kern w:val="0"/>
          <w:sz w:val="40"/>
          <w:szCs w:val="40"/>
          <w:lang w:val="en-US"/>
        </w:rPr>
        <w:t>Acts as a constant reference point for subsequent backups.</w:t>
      </w:r>
      <w:proofErr w:type="gramEnd"/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  <w:hyperlink r:id="rId7" w:tgtFrame="_blank" w:history="1">
        <w:r w:rsidRPr="00B8289F">
          <w:rPr>
            <w:rFonts w:eastAsia="Times New Roman"/>
            <w:kern w:val="0"/>
            <w:sz w:val="40"/>
            <w:szCs w:val="40"/>
            <w:lang w:val="en-US"/>
          </w:rPr>
          <w:t>Requires the full backup and the latest differential backup for recovery</w:t>
        </w:r>
      </w:hyperlink>
    </w:p>
    <w:p w:rsidR="00B8289F" w:rsidRPr="00B8289F" w:rsidRDefault="00B8289F" w:rsidP="00B8289F">
      <w:pPr>
        <w:rPr>
          <w:kern w:val="0"/>
          <w:sz w:val="40"/>
          <w:szCs w:val="40"/>
          <w:lang w:val="en-US"/>
        </w:rPr>
      </w:pPr>
      <w:r>
        <w:rPr>
          <w:kern w:val="0"/>
          <w:sz w:val="40"/>
          <w:szCs w:val="40"/>
          <w:lang w:val="en-US"/>
        </w:rPr>
        <w:t>6.</w:t>
      </w:r>
      <w:r w:rsidRPr="00B8289F">
        <w:rPr>
          <w:rStyle w:val="Strong"/>
          <w:rFonts w:ascii="Segoe UI" w:hAnsi="Segoe UI" w:cs="Segoe UI"/>
          <w:color w:val="111111"/>
          <w:sz w:val="13"/>
          <w:szCs w:val="13"/>
        </w:rPr>
        <w:t xml:space="preserve"> </w:t>
      </w:r>
      <w:r w:rsidRPr="00B8289F">
        <w:rPr>
          <w:bCs/>
          <w:kern w:val="0"/>
          <w:sz w:val="40"/>
          <w:szCs w:val="40"/>
          <w:lang w:val="en-US"/>
        </w:rPr>
        <w:t>Disaster recovery</w:t>
      </w:r>
      <w:r w:rsidRPr="00B8289F">
        <w:rPr>
          <w:kern w:val="0"/>
          <w:sz w:val="40"/>
          <w:szCs w:val="40"/>
          <w:lang w:val="en-US"/>
        </w:rPr>
        <w:t xml:space="preserve"> refers to the processes, policies, and tools used to recover IT systems, data, and operations after a disaster (e.g., natural calamities, hardware failures, </w:t>
      </w:r>
      <w:proofErr w:type="spellStart"/>
      <w:r w:rsidRPr="00B8289F">
        <w:rPr>
          <w:kern w:val="0"/>
          <w:sz w:val="40"/>
          <w:szCs w:val="40"/>
          <w:lang w:val="en-US"/>
        </w:rPr>
        <w:t>cyberattacks</w:t>
      </w:r>
      <w:proofErr w:type="spellEnd"/>
      <w:r w:rsidRPr="00B8289F">
        <w:rPr>
          <w:kern w:val="0"/>
          <w:sz w:val="40"/>
          <w:szCs w:val="40"/>
          <w:lang w:val="en-US"/>
        </w:rPr>
        <w:t>).</w:t>
      </w:r>
    </w:p>
    <w:p w:rsidR="00B8289F" w:rsidRPr="00B8289F" w:rsidRDefault="00B8289F" w:rsidP="00B8289F">
      <w:pPr>
        <w:rPr>
          <w:kern w:val="0"/>
          <w:sz w:val="40"/>
          <w:szCs w:val="40"/>
          <w:lang w:val="en-US"/>
        </w:rPr>
      </w:pPr>
      <w:r w:rsidRPr="00B8289F">
        <w:rPr>
          <w:kern w:val="0"/>
          <w:sz w:val="40"/>
          <w:szCs w:val="40"/>
          <w:lang w:val="en-US"/>
        </w:rPr>
        <w:t>The goal is to minimize downtime and data loss.</w:t>
      </w:r>
    </w:p>
    <w:p w:rsidR="00B8289F" w:rsidRPr="00B8289F" w:rsidRDefault="00B8289F" w:rsidP="00B8289F">
      <w:pPr>
        <w:rPr>
          <w:rFonts w:eastAsia="Times New Roman"/>
          <w:kern w:val="0"/>
          <w:sz w:val="40"/>
          <w:szCs w:val="40"/>
          <w:lang w:val="en-US"/>
        </w:rPr>
      </w:pPr>
    </w:p>
    <w:p w:rsidR="00B8289F" w:rsidRPr="00B8289F" w:rsidRDefault="00B8289F" w:rsidP="00B8289F">
      <w:pPr>
        <w:rPr>
          <w:kern w:val="0"/>
          <w:sz w:val="40"/>
          <w:szCs w:val="40"/>
          <w:lang w:val="en-US"/>
        </w:rPr>
      </w:pPr>
    </w:p>
    <w:p w:rsidR="00B8289F" w:rsidRPr="0033026C" w:rsidRDefault="00B8289F">
      <w:pPr>
        <w:rPr>
          <w:sz w:val="40"/>
          <w:szCs w:val="40"/>
          <w:lang w:val="en-US"/>
        </w:rPr>
      </w:pPr>
    </w:p>
    <w:sectPr w:rsidR="00B8289F" w:rsidRPr="0033026C" w:rsidSect="0073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5FE9"/>
    <w:multiLevelType w:val="multilevel"/>
    <w:tmpl w:val="8466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DC6653"/>
    <w:multiLevelType w:val="multilevel"/>
    <w:tmpl w:val="AFF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C1613"/>
    <w:multiLevelType w:val="multilevel"/>
    <w:tmpl w:val="FC38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B64C17"/>
    <w:multiLevelType w:val="multilevel"/>
    <w:tmpl w:val="9D74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3026C"/>
    <w:rsid w:val="0033026C"/>
    <w:rsid w:val="0073393D"/>
    <w:rsid w:val="00736FB4"/>
    <w:rsid w:val="00796314"/>
    <w:rsid w:val="00B82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2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28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28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ritas.com/information-center/cloud-back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itas.com/information-center/cloud-backup" TargetMode="External"/><Relationship Id="rId5" Type="http://schemas.openxmlformats.org/officeDocument/2006/relationships/hyperlink" Target="https://www.veritas.com/information-center/cloud-back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Kushwah</dc:creator>
  <cp:lastModifiedBy>Manish Kushwah</cp:lastModifiedBy>
  <cp:revision>1</cp:revision>
  <dcterms:created xsi:type="dcterms:W3CDTF">2024-08-05T06:32:00Z</dcterms:created>
  <dcterms:modified xsi:type="dcterms:W3CDTF">2024-08-05T06:54:00Z</dcterms:modified>
</cp:coreProperties>
</file>