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100" w:lineRule="auto"/>
        <w:rPr/>
      </w:pPr>
      <w:r w:rsidDel="00000000" w:rsidR="00000000" w:rsidRPr="00000000">
        <w:rPr>
          <w:rtl w:val="0"/>
        </w:rPr>
      </w:r>
    </w:p>
    <w:p w:rsidR="00000000" w:rsidDel="00000000" w:rsidP="00000000" w:rsidRDefault="00000000" w:rsidRPr="00000000" w14:paraId="00000002">
      <w:pPr>
        <w:spacing w:after="40" w:before="0" w:lineRule="auto"/>
        <w:jc w:val="left"/>
        <w:rPr/>
      </w:pPr>
      <w:r w:rsidDel="00000000" w:rsidR="00000000" w:rsidRPr="00000000">
        <w:rPr>
          <w:rFonts w:ascii="Arial" w:cs="Arial" w:eastAsia="Arial" w:hAnsi="Arial"/>
          <w:b w:val="1"/>
          <w:bCs w:val="1"/>
          <w:i w:val="0"/>
          <w:iCs w:val="0"/>
          <w:color w:val="0a84ff"/>
          <w:sz w:val="13"/>
          <w:szCs w:val="13"/>
          <w:rtl w:val="0"/>
        </w:rPr>
        <w:t xml:space="preserve">TECHNICAL SPECIFICATION — COMPLETE PRODUCT</w:t>
      </w:r>
      <w:r w:rsidDel="00000000" w:rsidR="00000000" w:rsidRPr="00000000">
        <w:rPr>
          <w:rtl w:val="0"/>
        </w:rPr>
      </w:r>
    </w:p>
    <w:p w:rsidR="00000000" w:rsidDel="00000000" w:rsidP="00000000" w:rsidRDefault="00000000" w:rsidRPr="00000000" w14:paraId="00000003">
      <w:pPr>
        <w:pStyle w:val="Heading1"/>
        <w:spacing w:after="100" w:before="400" w:lineRule="auto"/>
        <w:rPr/>
      </w:pPr>
      <w:r w:rsidDel="00000000" w:rsidR="00000000" w:rsidRPr="00000000">
        <w:rPr>
          <w:rFonts w:ascii="Arial" w:cs="Arial" w:eastAsia="Arial" w:hAnsi="Arial"/>
          <w:b w:val="1"/>
          <w:bCs w:val="1"/>
          <w:i w:val="0"/>
          <w:iCs w:val="0"/>
          <w:color w:val="0a0a0a"/>
          <w:sz w:val="40"/>
          <w:szCs w:val="40"/>
          <w:rtl w:val="0"/>
        </w:rPr>
        <w:t xml:space="preserve">Pulse</w:t>
      </w:r>
      <w:r w:rsidDel="00000000" w:rsidR="00000000" w:rsidRPr="00000000">
        <w:rPr>
          <w:rtl w:val="0"/>
        </w:rPr>
      </w:r>
    </w:p>
    <w:p w:rsidR="00000000" w:rsidDel="00000000" w:rsidP="00000000" w:rsidRDefault="00000000" w:rsidRPr="00000000" w14:paraId="00000004">
      <w:pPr>
        <w:spacing w:after="80" w:before="0" w:lineRule="auto"/>
        <w:jc w:val="left"/>
        <w:rPr/>
      </w:pPr>
      <w:r w:rsidDel="00000000" w:rsidR="00000000" w:rsidRPr="00000000">
        <w:rPr>
          <w:rFonts w:ascii="Arial" w:cs="Arial" w:eastAsia="Arial" w:hAnsi="Arial"/>
          <w:b w:val="0"/>
          <w:bCs w:val="0"/>
          <w:i w:val="0"/>
          <w:iCs w:val="0"/>
          <w:color w:val="636366"/>
          <w:sz w:val="22"/>
          <w:szCs w:val="22"/>
          <w:rtl w:val="0"/>
        </w:rPr>
        <w:t xml:space="preserve">Everything we need to build — step by step, problem by problem, solution by solution.</w:t>
      </w:r>
      <w:r w:rsidDel="00000000" w:rsidR="00000000" w:rsidRPr="00000000">
        <w:rPr>
          <w:rtl w:val="0"/>
        </w:rPr>
      </w:r>
    </w:p>
    <w:p w:rsidR="00000000" w:rsidDel="00000000" w:rsidP="00000000" w:rsidRDefault="00000000" w:rsidRPr="00000000" w14:paraId="00000005">
      <w:pPr>
        <w:spacing w:after="45" w:before="45" w:lineRule="auto"/>
        <w:jc w:val="left"/>
        <w:rPr/>
      </w:pPr>
      <w:r w:rsidDel="00000000" w:rsidR="00000000" w:rsidRPr="00000000">
        <w:rPr>
          <w:rFonts w:ascii="Arial" w:cs="Arial" w:eastAsia="Arial" w:hAnsi="Arial"/>
          <w:b w:val="0"/>
          <w:bCs w:val="0"/>
          <w:i w:val="0"/>
          <w:iCs w:val="0"/>
          <w:color w:val="3a3a3c"/>
          <w:sz w:val="21"/>
          <w:szCs w:val="21"/>
          <w:rtl w:val="0"/>
        </w:rPr>
        <w:t xml:space="preserve">This document is the complete technical specification for Pulse. It covers the full stack — from database schema to alert delivery — and explicitly addresses every technical problem we will face during construction and every architectural decision we have made to prevent failures. It is written as if the engineer reading it has never seen the product foundation or data flow documents. It should be self-sufficient.</w:t>
      </w:r>
      <w:r w:rsidDel="00000000" w:rsidR="00000000" w:rsidRPr="00000000">
        <w:rPr>
          <w:rtl w:val="0"/>
        </w:rPr>
      </w:r>
    </w:p>
    <w:p w:rsidR="00000000" w:rsidDel="00000000" w:rsidP="00000000" w:rsidRDefault="00000000" w:rsidRPr="00000000" w14:paraId="00000006">
      <w:pPr>
        <w:spacing w:after="0" w:before="200" w:lineRule="auto"/>
        <w:rPr/>
      </w:pPr>
      <w:r w:rsidDel="00000000" w:rsidR="00000000" w:rsidRPr="00000000">
        <w:rPr>
          <w:rtl w:val="0"/>
        </w:rPr>
      </w:r>
    </w:p>
    <w:tbl>
      <w:tblPr>
        <w:tblStyle w:val="Table1"/>
        <w:tblW w:w="960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1840"/>
        <w:gridCol w:w="1840"/>
        <w:gridCol w:w="1840"/>
        <w:gridCol w:w="1840"/>
        <w:gridCol w:w="1840"/>
        <w:gridCol w:w="400"/>
        <w:tblGridChange w:id="0">
          <w:tblGrid>
            <w:gridCol w:w="1840"/>
            <w:gridCol w:w="1840"/>
            <w:gridCol w:w="1840"/>
            <w:gridCol w:w="1840"/>
            <w:gridCol w:w="1840"/>
            <w:gridCol w:w="400"/>
          </w:tblGrid>
        </w:tblGridChange>
      </w:tblGrid>
      <w:tr>
        <w:trPr>
          <w:cantSplit w:val="0"/>
          <w:tblHeader w:val="0"/>
        </w:trPr>
        <w:tc>
          <w:tcPr>
            <w:tcBorders>
              <w:top w:color="0a84ff" w:space="0" w:sz="6" w:val="single"/>
              <w:left w:color="000000" w:space="0" w:sz="0" w:val="nil"/>
              <w:bottom w:color="000000" w:space="0" w:sz="0" w:val="nil"/>
              <w:right w:color="000000" w:space="0" w:sz="0" w:val="nil"/>
            </w:tcBorders>
            <w:shd w:fill="ebf5ff" w:val="clear"/>
            <w:tcMar>
              <w:top w:w="0.0" w:type="dxa"/>
              <w:left w:w="80.0" w:type="dxa"/>
              <w:bottom w:w="0.0" w:type="dxa"/>
              <w:right w:w="60.0" w:type="dxa"/>
            </w:tcMar>
            <w:vAlign w:val="top"/>
          </w:tcPr>
          <w:p w:rsidR="00000000" w:rsidDel="00000000" w:rsidP="00000000" w:rsidRDefault="00000000" w:rsidRPr="00000000" w14:paraId="00000007">
            <w:pPr>
              <w:spacing w:after="10" w:before="20" w:lineRule="auto"/>
              <w:jc w:val="left"/>
              <w:rPr/>
            </w:pPr>
            <w:r w:rsidDel="00000000" w:rsidR="00000000" w:rsidRPr="00000000">
              <w:rPr>
                <w:rFonts w:ascii="Arial" w:cs="Arial" w:eastAsia="Arial" w:hAnsi="Arial"/>
                <w:b w:val="1"/>
                <w:bCs w:val="1"/>
                <w:i w:val="0"/>
                <w:iCs w:val="0"/>
                <w:color w:val="0a84ff"/>
                <w:sz w:val="13"/>
                <w:szCs w:val="13"/>
                <w:rtl w:val="0"/>
              </w:rPr>
              <w:t xml:space="preserve">§1</w:t>
            </w:r>
            <w:r w:rsidDel="00000000" w:rsidR="00000000" w:rsidRPr="00000000">
              <w:rPr>
                <w:rtl w:val="0"/>
              </w:rPr>
            </w:r>
          </w:p>
          <w:p w:rsidR="00000000" w:rsidDel="00000000" w:rsidP="00000000" w:rsidRDefault="00000000" w:rsidRPr="00000000" w14:paraId="00000008">
            <w:pPr>
              <w:spacing w:after="8" w:before="0" w:lineRule="auto"/>
              <w:jc w:val="left"/>
              <w:rPr/>
            </w:pPr>
            <w:r w:rsidDel="00000000" w:rsidR="00000000" w:rsidRPr="00000000">
              <w:rPr>
                <w:rFonts w:ascii="Arial" w:cs="Arial" w:eastAsia="Arial" w:hAnsi="Arial"/>
                <w:b w:val="1"/>
                <w:bCs w:val="1"/>
                <w:i w:val="0"/>
                <w:iCs w:val="0"/>
                <w:color w:val="1c1c1e"/>
                <w:sz w:val="15"/>
                <w:szCs w:val="15"/>
                <w:rtl w:val="0"/>
              </w:rPr>
              <w:t xml:space="preserve">System architecture</w:t>
            </w:r>
            <w:r w:rsidDel="00000000" w:rsidR="00000000" w:rsidRPr="00000000">
              <w:rPr>
                <w:rtl w:val="0"/>
              </w:rPr>
            </w:r>
          </w:p>
          <w:p w:rsidR="00000000" w:rsidDel="00000000" w:rsidP="00000000" w:rsidRDefault="00000000" w:rsidRPr="00000000" w14:paraId="00000009">
            <w:pPr>
              <w:spacing w:after="40" w:before="0" w:lineRule="auto"/>
              <w:jc w:val="left"/>
              <w:rPr/>
            </w:pPr>
            <w:r w:rsidDel="00000000" w:rsidR="00000000" w:rsidRPr="00000000">
              <w:rPr>
                <w:rFonts w:ascii="Arial" w:cs="Arial" w:eastAsia="Arial" w:hAnsi="Arial"/>
                <w:b w:val="0"/>
                <w:bCs w:val="0"/>
                <w:i w:val="0"/>
                <w:iCs w:val="0"/>
                <w:color w:val="636366"/>
                <w:sz w:val="13"/>
                <w:szCs w:val="13"/>
                <w:rtl w:val="0"/>
              </w:rPr>
              <w:t xml:space="preserve">The full stack — every technology, every service</w:t>
            </w:r>
            <w:r w:rsidDel="00000000" w:rsidR="00000000" w:rsidRPr="00000000">
              <w:rPr>
                <w:rtl w:val="0"/>
              </w:rPr>
            </w:r>
          </w:p>
        </w:tc>
        <w:tc>
          <w:tcPr>
            <w:tcBorders>
              <w:top w:color="0d9488" w:space="0" w:sz="6" w:val="single"/>
              <w:left w:color="000000" w:space="0" w:sz="0" w:val="nil"/>
              <w:bottom w:color="000000" w:space="0" w:sz="0" w:val="nil"/>
              <w:right w:color="000000" w:space="0" w:sz="0" w:val="nil"/>
            </w:tcBorders>
            <w:shd w:fill="ccfbf1" w:val="clear"/>
            <w:tcMar>
              <w:top w:w="0.0" w:type="dxa"/>
              <w:left w:w="80.0" w:type="dxa"/>
              <w:bottom w:w="0.0" w:type="dxa"/>
              <w:right w:w="60.0" w:type="dxa"/>
            </w:tcMar>
            <w:vAlign w:val="top"/>
          </w:tcPr>
          <w:p w:rsidR="00000000" w:rsidDel="00000000" w:rsidP="00000000" w:rsidRDefault="00000000" w:rsidRPr="00000000" w14:paraId="0000000A">
            <w:pPr>
              <w:spacing w:after="10" w:before="20" w:lineRule="auto"/>
              <w:jc w:val="left"/>
              <w:rPr/>
            </w:pPr>
            <w:r w:rsidDel="00000000" w:rsidR="00000000" w:rsidRPr="00000000">
              <w:rPr>
                <w:rFonts w:ascii="Arial" w:cs="Arial" w:eastAsia="Arial" w:hAnsi="Arial"/>
                <w:b w:val="1"/>
                <w:bCs w:val="1"/>
                <w:i w:val="0"/>
                <w:iCs w:val="0"/>
                <w:color w:val="0d9488"/>
                <w:sz w:val="13"/>
                <w:szCs w:val="13"/>
                <w:rtl w:val="0"/>
              </w:rPr>
              <w:t xml:space="preserve">§2</w:t>
            </w:r>
            <w:r w:rsidDel="00000000" w:rsidR="00000000" w:rsidRPr="00000000">
              <w:rPr>
                <w:rtl w:val="0"/>
              </w:rPr>
            </w:r>
          </w:p>
          <w:p w:rsidR="00000000" w:rsidDel="00000000" w:rsidP="00000000" w:rsidRDefault="00000000" w:rsidRPr="00000000" w14:paraId="0000000B">
            <w:pPr>
              <w:spacing w:after="8" w:before="0" w:lineRule="auto"/>
              <w:jc w:val="left"/>
              <w:rPr/>
            </w:pPr>
            <w:r w:rsidDel="00000000" w:rsidR="00000000" w:rsidRPr="00000000">
              <w:rPr>
                <w:rFonts w:ascii="Arial" w:cs="Arial" w:eastAsia="Arial" w:hAnsi="Arial"/>
                <w:b w:val="1"/>
                <w:bCs w:val="1"/>
                <w:i w:val="0"/>
                <w:iCs w:val="0"/>
                <w:color w:val="1c1c1e"/>
                <w:sz w:val="15"/>
                <w:szCs w:val="15"/>
                <w:rtl w:val="0"/>
              </w:rPr>
              <w:t xml:space="preserve">Database schema</w:t>
            </w:r>
            <w:r w:rsidDel="00000000" w:rsidR="00000000" w:rsidRPr="00000000">
              <w:rPr>
                <w:rtl w:val="0"/>
              </w:rPr>
            </w:r>
          </w:p>
          <w:p w:rsidR="00000000" w:rsidDel="00000000" w:rsidP="00000000" w:rsidRDefault="00000000" w:rsidRPr="00000000" w14:paraId="0000000C">
            <w:pPr>
              <w:spacing w:after="40" w:before="0" w:lineRule="auto"/>
              <w:jc w:val="left"/>
              <w:rPr/>
            </w:pPr>
            <w:r w:rsidDel="00000000" w:rsidR="00000000" w:rsidRPr="00000000">
              <w:rPr>
                <w:rFonts w:ascii="Arial" w:cs="Arial" w:eastAsia="Arial" w:hAnsi="Arial"/>
                <w:b w:val="0"/>
                <w:bCs w:val="0"/>
                <w:i w:val="0"/>
                <w:iCs w:val="0"/>
                <w:color w:val="636366"/>
                <w:sz w:val="13"/>
                <w:szCs w:val="13"/>
                <w:rtl w:val="0"/>
              </w:rPr>
              <w:t xml:space="preserve">Every table, every field, every relationship</w:t>
            </w:r>
            <w:r w:rsidDel="00000000" w:rsidR="00000000" w:rsidRPr="00000000">
              <w:rPr>
                <w:rtl w:val="0"/>
              </w:rPr>
            </w:r>
          </w:p>
        </w:tc>
        <w:tc>
          <w:tcPr>
            <w:tcBorders>
              <w:top w:color="7c3aed" w:space="0" w:sz="6" w:val="single"/>
              <w:left w:color="000000" w:space="0" w:sz="0" w:val="nil"/>
              <w:bottom w:color="000000" w:space="0" w:sz="0" w:val="nil"/>
              <w:right w:color="000000" w:space="0" w:sz="0" w:val="nil"/>
            </w:tcBorders>
            <w:shd w:fill="ede9fe" w:val="clear"/>
            <w:tcMar>
              <w:top w:w="0.0" w:type="dxa"/>
              <w:left w:w="80.0" w:type="dxa"/>
              <w:bottom w:w="0.0" w:type="dxa"/>
              <w:right w:w="60.0" w:type="dxa"/>
            </w:tcMar>
            <w:vAlign w:val="top"/>
          </w:tcPr>
          <w:p w:rsidR="00000000" w:rsidDel="00000000" w:rsidP="00000000" w:rsidRDefault="00000000" w:rsidRPr="00000000" w14:paraId="0000000D">
            <w:pPr>
              <w:spacing w:after="10" w:before="20" w:lineRule="auto"/>
              <w:jc w:val="left"/>
              <w:rPr/>
            </w:pPr>
            <w:r w:rsidDel="00000000" w:rsidR="00000000" w:rsidRPr="00000000">
              <w:rPr>
                <w:rFonts w:ascii="Arial" w:cs="Arial" w:eastAsia="Arial" w:hAnsi="Arial"/>
                <w:b w:val="1"/>
                <w:bCs w:val="1"/>
                <w:i w:val="0"/>
                <w:iCs w:val="0"/>
                <w:color w:val="7c3aed"/>
                <w:sz w:val="13"/>
                <w:szCs w:val="13"/>
                <w:rtl w:val="0"/>
              </w:rPr>
              <w:t xml:space="preserve">§3</w:t>
            </w:r>
            <w:r w:rsidDel="00000000" w:rsidR="00000000" w:rsidRPr="00000000">
              <w:rPr>
                <w:rtl w:val="0"/>
              </w:rPr>
            </w:r>
          </w:p>
          <w:p w:rsidR="00000000" w:rsidDel="00000000" w:rsidP="00000000" w:rsidRDefault="00000000" w:rsidRPr="00000000" w14:paraId="0000000E">
            <w:pPr>
              <w:spacing w:after="8" w:before="0" w:lineRule="auto"/>
              <w:jc w:val="left"/>
              <w:rPr/>
            </w:pPr>
            <w:r w:rsidDel="00000000" w:rsidR="00000000" w:rsidRPr="00000000">
              <w:rPr>
                <w:rFonts w:ascii="Arial" w:cs="Arial" w:eastAsia="Arial" w:hAnsi="Arial"/>
                <w:b w:val="1"/>
                <w:bCs w:val="1"/>
                <w:i w:val="0"/>
                <w:iCs w:val="0"/>
                <w:color w:val="1c1c1e"/>
                <w:sz w:val="15"/>
                <w:szCs w:val="15"/>
                <w:rtl w:val="0"/>
              </w:rPr>
              <w:t xml:space="preserve">The pipeline</w:t>
            </w:r>
            <w:r w:rsidDel="00000000" w:rsidR="00000000" w:rsidRPr="00000000">
              <w:rPr>
                <w:rtl w:val="0"/>
              </w:rPr>
            </w:r>
          </w:p>
          <w:p w:rsidR="00000000" w:rsidDel="00000000" w:rsidP="00000000" w:rsidRDefault="00000000" w:rsidRPr="00000000" w14:paraId="0000000F">
            <w:pPr>
              <w:spacing w:after="40" w:before="0" w:lineRule="auto"/>
              <w:jc w:val="left"/>
              <w:rPr/>
            </w:pPr>
            <w:r w:rsidDel="00000000" w:rsidR="00000000" w:rsidRPr="00000000">
              <w:rPr>
                <w:rFonts w:ascii="Arial" w:cs="Arial" w:eastAsia="Arial" w:hAnsi="Arial"/>
                <w:b w:val="0"/>
                <w:bCs w:val="0"/>
                <w:i w:val="0"/>
                <w:iCs w:val="0"/>
                <w:color w:val="636366"/>
                <w:sz w:val="13"/>
                <w:szCs w:val="13"/>
                <w:rtl w:val="0"/>
              </w:rPr>
              <w:t xml:space="preserve">All 6 phases — complete implementation spec</w:t>
            </w:r>
            <w:r w:rsidDel="00000000" w:rsidR="00000000" w:rsidRPr="00000000">
              <w:rPr>
                <w:rtl w:val="0"/>
              </w:rPr>
            </w:r>
          </w:p>
        </w:tc>
        <w:tc>
          <w:tcPr>
            <w:tcBorders>
              <w:top w:color="dc2626" w:space="0" w:sz="6" w:val="single"/>
              <w:left w:color="000000" w:space="0" w:sz="0" w:val="nil"/>
              <w:bottom w:color="000000" w:space="0" w:sz="0" w:val="nil"/>
              <w:right w:color="000000" w:space="0" w:sz="0" w:val="nil"/>
            </w:tcBorders>
            <w:shd w:fill="fee2e2" w:val="clear"/>
            <w:tcMar>
              <w:top w:w="0.0" w:type="dxa"/>
              <w:left w:w="80.0" w:type="dxa"/>
              <w:bottom w:w="0.0" w:type="dxa"/>
              <w:right w:w="60.0" w:type="dxa"/>
            </w:tcMar>
            <w:vAlign w:val="top"/>
          </w:tcPr>
          <w:p w:rsidR="00000000" w:rsidDel="00000000" w:rsidP="00000000" w:rsidRDefault="00000000" w:rsidRPr="00000000" w14:paraId="00000010">
            <w:pPr>
              <w:spacing w:after="10" w:before="20" w:lineRule="auto"/>
              <w:jc w:val="left"/>
              <w:rPr/>
            </w:pPr>
            <w:r w:rsidDel="00000000" w:rsidR="00000000" w:rsidRPr="00000000">
              <w:rPr>
                <w:rFonts w:ascii="Arial" w:cs="Arial" w:eastAsia="Arial" w:hAnsi="Arial"/>
                <w:b w:val="1"/>
                <w:bCs w:val="1"/>
                <w:i w:val="0"/>
                <w:iCs w:val="0"/>
                <w:color w:val="dc2626"/>
                <w:sz w:val="13"/>
                <w:szCs w:val="13"/>
                <w:rtl w:val="0"/>
              </w:rPr>
              <w:t xml:space="preserve">§4</w:t>
            </w:r>
            <w:r w:rsidDel="00000000" w:rsidR="00000000" w:rsidRPr="00000000">
              <w:rPr>
                <w:rtl w:val="0"/>
              </w:rPr>
            </w:r>
          </w:p>
          <w:p w:rsidR="00000000" w:rsidDel="00000000" w:rsidP="00000000" w:rsidRDefault="00000000" w:rsidRPr="00000000" w14:paraId="00000011">
            <w:pPr>
              <w:spacing w:after="8" w:before="0" w:lineRule="auto"/>
              <w:jc w:val="left"/>
              <w:rPr/>
            </w:pPr>
            <w:r w:rsidDel="00000000" w:rsidR="00000000" w:rsidRPr="00000000">
              <w:rPr>
                <w:rFonts w:ascii="Arial" w:cs="Arial" w:eastAsia="Arial" w:hAnsi="Arial"/>
                <w:b w:val="1"/>
                <w:bCs w:val="1"/>
                <w:i w:val="0"/>
                <w:iCs w:val="0"/>
                <w:color w:val="1c1c1e"/>
                <w:sz w:val="15"/>
                <w:szCs w:val="15"/>
                <w:rtl w:val="0"/>
              </w:rPr>
              <w:t xml:space="preserve">Problems &amp; solutions</w:t>
            </w:r>
            <w:r w:rsidDel="00000000" w:rsidR="00000000" w:rsidRPr="00000000">
              <w:rPr>
                <w:rtl w:val="0"/>
              </w:rPr>
            </w:r>
          </w:p>
          <w:p w:rsidR="00000000" w:rsidDel="00000000" w:rsidP="00000000" w:rsidRDefault="00000000" w:rsidRPr="00000000" w14:paraId="00000012">
            <w:pPr>
              <w:spacing w:after="40" w:before="0" w:lineRule="auto"/>
              <w:jc w:val="left"/>
              <w:rPr/>
            </w:pPr>
            <w:r w:rsidDel="00000000" w:rsidR="00000000" w:rsidRPr="00000000">
              <w:rPr>
                <w:rFonts w:ascii="Arial" w:cs="Arial" w:eastAsia="Arial" w:hAnsi="Arial"/>
                <w:b w:val="0"/>
                <w:bCs w:val="0"/>
                <w:i w:val="0"/>
                <w:iCs w:val="0"/>
                <w:color w:val="636366"/>
                <w:sz w:val="13"/>
                <w:szCs w:val="13"/>
                <w:rtl w:val="0"/>
              </w:rPr>
              <w:t xml:space="preserve">Every technical failure mode — and how we prevent it</w:t>
            </w:r>
            <w:r w:rsidDel="00000000" w:rsidR="00000000" w:rsidRPr="00000000">
              <w:rPr>
                <w:rtl w:val="0"/>
              </w:rPr>
            </w:r>
          </w:p>
        </w:tc>
        <w:tc>
          <w:tcPr>
            <w:tcBorders>
              <w:top w:color="16a34a" w:space="0" w:sz="6" w:val="single"/>
              <w:left w:color="000000" w:space="0" w:sz="0" w:val="nil"/>
              <w:bottom w:color="000000" w:space="0" w:sz="0" w:val="nil"/>
              <w:right w:color="000000" w:space="0" w:sz="0" w:val="nil"/>
            </w:tcBorders>
            <w:shd w:fill="dcfce7" w:val="clear"/>
            <w:tcMar>
              <w:top w:w="0.0" w:type="dxa"/>
              <w:left w:w="80.0" w:type="dxa"/>
              <w:bottom w:w="0.0" w:type="dxa"/>
              <w:right w:w="60.0" w:type="dxa"/>
            </w:tcMar>
            <w:vAlign w:val="top"/>
          </w:tcPr>
          <w:p w:rsidR="00000000" w:rsidDel="00000000" w:rsidP="00000000" w:rsidRDefault="00000000" w:rsidRPr="00000000" w14:paraId="00000013">
            <w:pPr>
              <w:spacing w:after="10" w:before="20" w:lineRule="auto"/>
              <w:jc w:val="left"/>
              <w:rPr/>
            </w:pPr>
            <w:r w:rsidDel="00000000" w:rsidR="00000000" w:rsidRPr="00000000">
              <w:rPr>
                <w:rFonts w:ascii="Arial" w:cs="Arial" w:eastAsia="Arial" w:hAnsi="Arial"/>
                <w:b w:val="1"/>
                <w:bCs w:val="1"/>
                <w:i w:val="0"/>
                <w:iCs w:val="0"/>
                <w:color w:val="16a34a"/>
                <w:sz w:val="13"/>
                <w:szCs w:val="13"/>
                <w:rtl w:val="0"/>
              </w:rPr>
              <w:t xml:space="preserve">§5</w:t>
            </w:r>
            <w:r w:rsidDel="00000000" w:rsidR="00000000" w:rsidRPr="00000000">
              <w:rPr>
                <w:rtl w:val="0"/>
              </w:rPr>
            </w:r>
          </w:p>
          <w:p w:rsidR="00000000" w:rsidDel="00000000" w:rsidP="00000000" w:rsidRDefault="00000000" w:rsidRPr="00000000" w14:paraId="00000014">
            <w:pPr>
              <w:spacing w:after="8" w:before="0" w:lineRule="auto"/>
              <w:jc w:val="left"/>
              <w:rPr/>
            </w:pPr>
            <w:r w:rsidDel="00000000" w:rsidR="00000000" w:rsidRPr="00000000">
              <w:rPr>
                <w:rFonts w:ascii="Arial" w:cs="Arial" w:eastAsia="Arial" w:hAnsi="Arial"/>
                <w:b w:val="1"/>
                <w:bCs w:val="1"/>
                <w:i w:val="0"/>
                <w:iCs w:val="0"/>
                <w:color w:val="1c1c1e"/>
                <w:sz w:val="15"/>
                <w:szCs w:val="15"/>
                <w:rtl w:val="0"/>
              </w:rPr>
              <w:t xml:space="preserve">Build plan</w:t>
            </w:r>
            <w:r w:rsidDel="00000000" w:rsidR="00000000" w:rsidRPr="00000000">
              <w:rPr>
                <w:rtl w:val="0"/>
              </w:rPr>
            </w:r>
          </w:p>
          <w:p w:rsidR="00000000" w:rsidDel="00000000" w:rsidP="00000000" w:rsidRDefault="00000000" w:rsidRPr="00000000" w14:paraId="00000015">
            <w:pPr>
              <w:spacing w:after="40" w:before="0" w:lineRule="auto"/>
              <w:jc w:val="left"/>
              <w:rPr/>
            </w:pPr>
            <w:r w:rsidDel="00000000" w:rsidR="00000000" w:rsidRPr="00000000">
              <w:rPr>
                <w:rFonts w:ascii="Arial" w:cs="Arial" w:eastAsia="Arial" w:hAnsi="Arial"/>
                <w:b w:val="0"/>
                <w:bCs w:val="0"/>
                <w:i w:val="0"/>
                <w:iCs w:val="0"/>
                <w:color w:val="636366"/>
                <w:sz w:val="13"/>
                <w:szCs w:val="13"/>
                <w:rtl w:val="0"/>
              </w:rPr>
              <w:t xml:space="preserve">Phased implementation — what to build first and why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016">
            <w:pPr>
              <w:spacing w:after="0" w:before="1" w:lineRule="auto"/>
              <w:rPr/>
            </w:pPr>
            <w:r w:rsidDel="00000000" w:rsidR="00000000" w:rsidRPr="00000000">
              <w:rPr>
                <w:rtl w:val="0"/>
              </w:rPr>
            </w:r>
          </w:p>
        </w:tc>
      </w:tr>
    </w:tbl>
    <w:p w:rsidR="00000000" w:rsidDel="00000000" w:rsidP="00000000" w:rsidRDefault="00000000" w:rsidRPr="00000000" w14:paraId="00000017">
      <w:pPr>
        <w:spacing w:after="0" w:before="300" w:lineRule="auto"/>
        <w:rPr/>
      </w:pP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100"/>
        <w:gridCol w:w="9260"/>
        <w:tblGridChange w:id="0">
          <w:tblGrid>
            <w:gridCol w:w="100"/>
            <w:gridCol w:w="92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a84ff" w:val="clear"/>
            <w:tcMar>
              <w:top w:w="0.0" w:type="dxa"/>
              <w:left w:w="0.0" w:type="dxa"/>
              <w:bottom w:w="0.0" w:type="dxa"/>
              <w:right w:w="0.0" w:type="dxa"/>
            </w:tcMar>
            <w:vAlign w:val="top"/>
          </w:tcPr>
          <w:p w:rsidR="00000000" w:rsidDel="00000000" w:rsidP="00000000" w:rsidRDefault="00000000" w:rsidRPr="00000000" w14:paraId="00000018">
            <w:pPr>
              <w:spacing w:after="0" w:before="1"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80.0" w:type="dxa"/>
              <w:bottom w:w="60.0" w:type="dxa"/>
              <w:right w:w="100.0" w:type="dxa"/>
            </w:tcMar>
            <w:vAlign w:val="top"/>
          </w:tcPr>
          <w:p w:rsidR="00000000" w:rsidDel="00000000" w:rsidP="00000000" w:rsidRDefault="00000000" w:rsidRPr="00000000" w14:paraId="00000019">
            <w:pPr>
              <w:spacing w:after="10" w:before="60" w:lineRule="auto"/>
              <w:jc w:val="left"/>
              <w:rPr/>
            </w:pPr>
            <w:r w:rsidDel="00000000" w:rsidR="00000000" w:rsidRPr="00000000">
              <w:rPr>
                <w:rFonts w:ascii="Arial" w:cs="Arial" w:eastAsia="Arial" w:hAnsi="Arial"/>
                <w:b w:val="1"/>
                <w:bCs w:val="1"/>
                <w:i w:val="0"/>
                <w:iCs w:val="0"/>
                <w:color w:val="0a84ff"/>
                <w:sz w:val="13"/>
                <w:szCs w:val="13"/>
                <w:rtl w:val="0"/>
              </w:rPr>
              <w:t xml:space="preserve">SECTION 1</w:t>
            </w:r>
            <w:r w:rsidDel="00000000" w:rsidR="00000000" w:rsidRPr="00000000">
              <w:rPr>
                <w:rtl w:val="0"/>
              </w:rPr>
            </w:r>
          </w:p>
          <w:p w:rsidR="00000000" w:rsidDel="00000000" w:rsidP="00000000" w:rsidRDefault="00000000" w:rsidRPr="00000000" w14:paraId="0000001A">
            <w:pPr>
              <w:spacing w:after="10" w:before="0" w:lineRule="auto"/>
              <w:jc w:val="left"/>
              <w:rPr/>
            </w:pPr>
            <w:r w:rsidDel="00000000" w:rsidR="00000000" w:rsidRPr="00000000">
              <w:rPr>
                <w:rFonts w:ascii="Arial" w:cs="Arial" w:eastAsia="Arial" w:hAnsi="Arial"/>
                <w:b w:val="1"/>
                <w:bCs w:val="1"/>
                <w:i w:val="0"/>
                <w:iCs w:val="0"/>
                <w:color w:val="0a0a0a"/>
                <w:sz w:val="27"/>
                <w:szCs w:val="27"/>
                <w:rtl w:val="0"/>
              </w:rPr>
              <w:t xml:space="preserve">System Architecture</w:t>
            </w:r>
            <w:r w:rsidDel="00000000" w:rsidR="00000000" w:rsidRPr="00000000">
              <w:rPr>
                <w:rtl w:val="0"/>
              </w:rPr>
            </w:r>
          </w:p>
          <w:p w:rsidR="00000000" w:rsidDel="00000000" w:rsidP="00000000" w:rsidRDefault="00000000" w:rsidRPr="00000000" w14:paraId="0000001B">
            <w:pPr>
              <w:spacing w:after="70" w:before="0" w:lineRule="auto"/>
              <w:jc w:val="left"/>
              <w:rPr/>
            </w:pPr>
            <w:r w:rsidDel="00000000" w:rsidR="00000000" w:rsidRPr="00000000">
              <w:rPr>
                <w:rFonts w:ascii="Arial" w:cs="Arial" w:eastAsia="Arial" w:hAnsi="Arial"/>
                <w:b w:val="0"/>
                <w:bCs w:val="0"/>
                <w:i w:val="1"/>
                <w:iCs w:val="1"/>
                <w:color w:val="636366"/>
                <w:sz w:val="18"/>
                <w:szCs w:val="18"/>
                <w:rtl w:val="0"/>
              </w:rPr>
              <w:t xml:space="preserve">Every technology, every service, every infrastructure decision — with justification</w:t>
            </w:r>
            <w:r w:rsidDel="00000000" w:rsidR="00000000" w:rsidRPr="00000000">
              <w:rPr>
                <w:rtl w:val="0"/>
              </w:rPr>
            </w:r>
          </w:p>
        </w:tc>
      </w:tr>
    </w:tbl>
    <w:p w:rsidR="00000000" w:rsidDel="00000000" w:rsidP="00000000" w:rsidRDefault="00000000" w:rsidRPr="00000000" w14:paraId="0000001C">
      <w:pPr>
        <w:spacing w:after="0" w:before="100" w:lineRule="auto"/>
        <w:rPr/>
      </w:pPr>
      <w:r w:rsidDel="00000000" w:rsidR="00000000" w:rsidRPr="00000000">
        <w:rPr>
          <w:rtl w:val="0"/>
        </w:rPr>
      </w:r>
    </w:p>
    <w:p w:rsidR="00000000" w:rsidDel="00000000" w:rsidP="00000000" w:rsidRDefault="00000000" w:rsidRPr="00000000" w14:paraId="0000001D">
      <w:pPr>
        <w:pStyle w:val="Heading2"/>
        <w:spacing w:after="80" w:before="320" w:lineRule="auto"/>
        <w:rPr/>
      </w:pPr>
      <w:r w:rsidDel="00000000" w:rsidR="00000000" w:rsidRPr="00000000">
        <w:rPr>
          <w:rFonts w:ascii="Arial" w:cs="Arial" w:eastAsia="Arial" w:hAnsi="Arial"/>
          <w:b w:val="1"/>
          <w:bCs w:val="1"/>
          <w:i w:val="0"/>
          <w:iCs w:val="0"/>
          <w:color w:val="0a0a0a"/>
          <w:sz w:val="27"/>
          <w:szCs w:val="27"/>
          <w:rtl w:val="0"/>
        </w:rPr>
        <w:t xml:space="preserve">1.1  The fundamental architectural rule</w:t>
      </w: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a84ff" w:space="0" w:sz="10" w:val="single"/>
              <w:bottom w:color="000000" w:space="0" w:sz="0" w:val="nil"/>
              <w:right w:color="000000" w:space="0" w:sz="0" w:val="nil"/>
            </w:tcBorders>
            <w:shd w:fill="ebf5ff" w:val="clear"/>
            <w:tcMar>
              <w:top w:w="0.0" w:type="dxa"/>
              <w:left w:w="160.0" w:type="dxa"/>
              <w:bottom w:w="0.0" w:type="dxa"/>
              <w:right w:w="120.0" w:type="dxa"/>
            </w:tcMar>
            <w:vAlign w:val="top"/>
          </w:tcPr>
          <w:p w:rsidR="00000000" w:rsidDel="00000000" w:rsidP="00000000" w:rsidRDefault="00000000" w:rsidRPr="00000000" w14:paraId="0000001E">
            <w:pPr>
              <w:spacing w:after="24" w:before="70" w:lineRule="auto"/>
              <w:jc w:val="left"/>
              <w:rPr/>
            </w:pPr>
            <w:r w:rsidDel="00000000" w:rsidR="00000000" w:rsidRPr="00000000">
              <w:rPr>
                <w:rFonts w:ascii="Arial" w:cs="Arial" w:eastAsia="Arial" w:hAnsi="Arial"/>
                <w:b w:val="1"/>
                <w:bCs w:val="1"/>
                <w:i w:val="0"/>
                <w:iCs w:val="0"/>
                <w:color w:val="0a84ff"/>
                <w:sz w:val="18"/>
                <w:szCs w:val="18"/>
                <w:rtl w:val="0"/>
              </w:rPr>
              <w:t xml:space="preserve">The rule that cannot be violated</w:t>
            </w:r>
            <w:r w:rsidDel="00000000" w:rsidR="00000000" w:rsidRPr="00000000">
              <w:rPr>
                <w:rtl w:val="0"/>
              </w:rPr>
            </w:r>
          </w:p>
          <w:p w:rsidR="00000000" w:rsidDel="00000000" w:rsidP="00000000" w:rsidRDefault="00000000" w:rsidRPr="00000000" w14:paraId="0000001F">
            <w:pPr>
              <w:spacing w:after="80" w:before="0" w:lineRule="auto"/>
              <w:jc w:val="left"/>
              <w:rPr/>
            </w:pPr>
            <w:r w:rsidDel="00000000" w:rsidR="00000000" w:rsidRPr="00000000">
              <w:rPr>
                <w:rFonts w:ascii="Arial" w:cs="Arial" w:eastAsia="Arial" w:hAnsi="Arial"/>
                <w:b w:val="0"/>
                <w:bCs w:val="0"/>
                <w:i w:val="0"/>
                <w:iCs w:val="0"/>
                <w:color w:val="1c1c1e"/>
                <w:sz w:val="20"/>
                <w:szCs w:val="20"/>
                <w:rtl w:val="0"/>
              </w:rPr>
              <w:t xml:space="preserve">Deterministic Python math handles all financial calculations. Claude (LLM) handles only natural language. These two responsibilities never overlap. A number that appears in any alert was computed by the Python model before the LLM ever saw it. The LLM receives a structured JSON object. It writes sentences from those numbers. It cannot invent numbers it was not given. This is the core safety guarantee of the entire product.</w:t>
            </w:r>
            <w:r w:rsidDel="00000000" w:rsidR="00000000" w:rsidRPr="00000000">
              <w:rPr>
                <w:rtl w:val="0"/>
              </w:rPr>
            </w:r>
          </w:p>
        </w:tc>
      </w:tr>
    </w:tbl>
    <w:p w:rsidR="00000000" w:rsidDel="00000000" w:rsidP="00000000" w:rsidRDefault="00000000" w:rsidRPr="00000000" w14:paraId="00000020">
      <w:pPr>
        <w:spacing w:after="0" w:before="80" w:lineRule="auto"/>
        <w:rPr/>
      </w:pPr>
      <w:r w:rsidDel="00000000" w:rsidR="00000000" w:rsidRPr="00000000">
        <w:rPr>
          <w:rtl w:val="0"/>
        </w:rPr>
      </w:r>
    </w:p>
    <w:p w:rsidR="00000000" w:rsidDel="00000000" w:rsidP="00000000" w:rsidRDefault="00000000" w:rsidRPr="00000000" w14:paraId="00000021">
      <w:pPr>
        <w:pStyle w:val="Heading2"/>
        <w:spacing w:after="80" w:before="320" w:lineRule="auto"/>
        <w:rPr/>
      </w:pPr>
      <w:r w:rsidDel="00000000" w:rsidR="00000000" w:rsidRPr="00000000">
        <w:rPr>
          <w:rFonts w:ascii="Arial" w:cs="Arial" w:eastAsia="Arial" w:hAnsi="Arial"/>
          <w:b w:val="1"/>
          <w:bCs w:val="1"/>
          <w:i w:val="0"/>
          <w:iCs w:val="0"/>
          <w:color w:val="0a0a0a"/>
          <w:sz w:val="27"/>
          <w:szCs w:val="27"/>
          <w:rtl w:val="0"/>
        </w:rPr>
        <w:t xml:space="preserve">1.2  Complete tech stack — every component</w:t>
      </w:r>
      <w:r w:rsidDel="00000000" w:rsidR="00000000" w:rsidRPr="00000000">
        <w:rPr>
          <w:rtl w:val="0"/>
        </w:rPr>
      </w:r>
    </w:p>
    <w:p w:rsidR="00000000" w:rsidDel="00000000" w:rsidP="00000000" w:rsidRDefault="00000000" w:rsidRPr="00000000" w14:paraId="00000022">
      <w:pPr>
        <w:spacing w:after="0" w:before="40" w:lineRule="auto"/>
        <w:rPr/>
      </w:pPr>
      <w:r w:rsidDel="00000000" w:rsidR="00000000" w:rsidRPr="00000000">
        <w:rPr>
          <w:rtl w:val="0"/>
        </w:rPr>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2400"/>
        <w:gridCol w:w="4560"/>
        <w:gridCol w:w="1200"/>
        <w:gridCol w:w="1200"/>
        <w:tblGridChange w:id="0">
          <w:tblGrid>
            <w:gridCol w:w="2400"/>
            <w:gridCol w:w="4560"/>
            <w:gridCol w:w="1200"/>
            <w:gridCol w:w="1200"/>
          </w:tblGrid>
        </w:tblGridChange>
      </w:tblGrid>
      <w:tr>
        <w:trPr>
          <w:cantSplit w:val="0"/>
          <w:tblHeader w:val="1"/>
        </w:trPr>
        <w:tc>
          <w:tcPr>
            <w:tcBorders>
              <w:top w:color="e5e5ea" w:space="0" w:sz="4" w:val="single"/>
              <w:left w:color="e5e5ea" w:space="0" w:sz="4" w:val="single"/>
              <w:bottom w:color="e5e5ea" w:space="0" w:sz="4" w:val="single"/>
              <w:right w:color="e5e5ea" w:space="0" w:sz="4" w:val="single"/>
            </w:tcBorders>
            <w:shd w:fill="0a0a0a" w:val="clear"/>
          </w:tcPr>
          <w:p w:rsidR="00000000" w:rsidDel="00000000" w:rsidP="00000000" w:rsidRDefault="00000000" w:rsidRPr="00000000" w14:paraId="00000023">
            <w:pPr>
              <w:spacing w:after="0" w:before="0" w:lineRule="auto"/>
              <w:jc w:val="left"/>
              <w:rPr/>
            </w:pPr>
            <w:r w:rsidDel="00000000" w:rsidR="00000000" w:rsidRPr="00000000">
              <w:rPr>
                <w:rFonts w:ascii="Arial" w:cs="Arial" w:eastAsia="Arial" w:hAnsi="Arial"/>
                <w:b w:val="1"/>
                <w:bCs w:val="1"/>
                <w:i w:val="0"/>
                <w:iCs w:val="0"/>
                <w:color w:val="ffffff"/>
                <w:sz w:val="16"/>
                <w:szCs w:val="16"/>
                <w:rtl w:val="0"/>
              </w:rPr>
              <w:t xml:space="preserve">Component</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0a0a0a" w:val="clear"/>
          </w:tcPr>
          <w:p w:rsidR="00000000" w:rsidDel="00000000" w:rsidP="00000000" w:rsidRDefault="00000000" w:rsidRPr="00000000" w14:paraId="00000024">
            <w:pPr>
              <w:spacing w:after="0" w:before="0" w:lineRule="auto"/>
              <w:jc w:val="left"/>
              <w:rPr/>
            </w:pPr>
            <w:r w:rsidDel="00000000" w:rsidR="00000000" w:rsidRPr="00000000">
              <w:rPr>
                <w:rFonts w:ascii="Arial" w:cs="Arial" w:eastAsia="Arial" w:hAnsi="Arial"/>
                <w:b w:val="0"/>
                <w:bCs w:val="0"/>
                <w:i w:val="0"/>
                <w:iCs w:val="0"/>
                <w:color w:val="ffffff"/>
                <w:sz w:val="16"/>
                <w:szCs w:val="16"/>
                <w:rtl w:val="0"/>
              </w:rPr>
              <w:t xml:space="preserve">Specification</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0a0a0a" w:val="clear"/>
          </w:tcPr>
          <w:p w:rsidR="00000000" w:rsidDel="00000000" w:rsidP="00000000" w:rsidRDefault="00000000" w:rsidRPr="00000000" w14:paraId="00000025">
            <w:pPr>
              <w:spacing w:after="0" w:before="0" w:lineRule="auto"/>
              <w:jc w:val="left"/>
              <w:rPr/>
            </w:pPr>
            <w:r w:rsidDel="00000000" w:rsidR="00000000" w:rsidRPr="00000000">
              <w:rPr>
                <w:rFonts w:ascii="Arial" w:cs="Arial" w:eastAsia="Arial" w:hAnsi="Arial"/>
                <w:b w:val="0"/>
                <w:bCs w:val="0"/>
                <w:i w:val="0"/>
                <w:iCs w:val="0"/>
                <w:color w:val="ffffff"/>
                <w:sz w:val="16"/>
                <w:szCs w:val="16"/>
                <w:rtl w:val="0"/>
              </w:rPr>
              <w:t xml:space="preserve">Layer</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0a0a0a" w:val="clear"/>
          </w:tcPr>
          <w:p w:rsidR="00000000" w:rsidDel="00000000" w:rsidP="00000000" w:rsidRDefault="00000000" w:rsidRPr="00000000" w14:paraId="00000026">
            <w:pPr>
              <w:spacing w:after="0" w:before="0" w:lineRule="auto"/>
              <w:jc w:val="left"/>
              <w:rPr/>
            </w:pPr>
            <w:r w:rsidDel="00000000" w:rsidR="00000000" w:rsidRPr="00000000">
              <w:rPr>
                <w:rFonts w:ascii="Arial" w:cs="Arial" w:eastAsia="Arial" w:hAnsi="Arial"/>
                <w:b w:val="1"/>
                <w:bCs w:val="1"/>
                <w:i w:val="0"/>
                <w:iCs w:val="0"/>
                <w:color w:val="ffffff"/>
                <w:sz w:val="16"/>
                <w:szCs w:val="16"/>
                <w:rtl w:val="0"/>
              </w:rPr>
              <w:t xml:space="preserve">Priority</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Pr>
          <w:p w:rsidR="00000000" w:rsidDel="00000000" w:rsidP="00000000" w:rsidRDefault="00000000" w:rsidRPr="00000000" w14:paraId="00000027">
            <w:pPr>
              <w:spacing w:after="0" w:before="0" w:lineRule="auto"/>
              <w:jc w:val="left"/>
              <w:rPr/>
            </w:pPr>
            <w:r w:rsidDel="00000000" w:rsidR="00000000" w:rsidRPr="00000000">
              <w:rPr>
                <w:rFonts w:ascii="Menlo" w:cs="Menlo" w:eastAsia="Menlo" w:hAnsi="Menlo"/>
                <w:b w:val="1"/>
                <w:bCs w:val="1"/>
                <w:i w:val="0"/>
                <w:iCs w:val="0"/>
                <w:color w:val="1c1c1e"/>
                <w:sz w:val="18"/>
                <w:szCs w:val="18"/>
                <w:rtl w:val="0"/>
              </w:rPr>
              <w:t xml:space="preserve">Mobile app (iOS + Android)</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028">
            <w:pPr>
              <w:spacing w:after="0" w:before="0" w:lineRule="auto"/>
              <w:jc w:val="left"/>
              <w:rPr/>
            </w:pPr>
            <w:r w:rsidDel="00000000" w:rsidR="00000000" w:rsidRPr="00000000">
              <w:rPr>
                <w:rFonts w:ascii="Arial" w:cs="Arial" w:eastAsia="Arial" w:hAnsi="Arial"/>
                <w:b w:val="0"/>
                <w:bCs w:val="0"/>
                <w:i w:val="0"/>
                <w:iCs w:val="0"/>
                <w:color w:val="3a3a3c"/>
                <w:sz w:val="17"/>
                <w:szCs w:val="17"/>
                <w:rtl w:val="0"/>
              </w:rPr>
              <w:t xml:space="preserve">React Native + Expo. Single codebase for both platforms. Push notification support via Expo Notifications + APNs/FCM. Deep link support for one-tap invoice actions.</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029">
            <w:pPr>
              <w:spacing w:after="0" w:before="0" w:lineRule="auto"/>
              <w:jc w:val="left"/>
              <w:rPr/>
            </w:pPr>
            <w:r w:rsidDel="00000000" w:rsidR="00000000" w:rsidRPr="00000000">
              <w:rPr>
                <w:rFonts w:ascii="Arial" w:cs="Arial" w:eastAsia="Arial" w:hAnsi="Arial"/>
                <w:b w:val="0"/>
                <w:bCs w:val="0"/>
                <w:i w:val="0"/>
                <w:iCs w:val="0"/>
                <w:color w:val="636366"/>
                <w:sz w:val="16"/>
                <w:szCs w:val="16"/>
                <w:rtl w:val="0"/>
              </w:rPr>
              <w:t xml:space="preserve">Frontend</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ef3c7" w:val="clear"/>
          </w:tcPr>
          <w:p w:rsidR="00000000" w:rsidDel="00000000" w:rsidP="00000000" w:rsidRDefault="00000000" w:rsidRPr="00000000" w14:paraId="0000002A">
            <w:pPr>
              <w:spacing w:after="0" w:before="0" w:lineRule="auto"/>
              <w:jc w:val="left"/>
              <w:rPr/>
            </w:pPr>
            <w:r w:rsidDel="00000000" w:rsidR="00000000" w:rsidRPr="00000000">
              <w:rPr>
                <w:rFonts w:ascii="Arial" w:cs="Arial" w:eastAsia="Arial" w:hAnsi="Arial"/>
                <w:b w:val="1"/>
                <w:bCs w:val="1"/>
                <w:i w:val="0"/>
                <w:iCs w:val="0"/>
                <w:color w:val="78350f"/>
                <w:sz w:val="16"/>
                <w:szCs w:val="16"/>
                <w:rtl w:val="0"/>
              </w:rPr>
              <w:t xml:space="preserve">P1</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Pr>
          <w:p w:rsidR="00000000" w:rsidDel="00000000" w:rsidP="00000000" w:rsidRDefault="00000000" w:rsidRPr="00000000" w14:paraId="0000002B">
            <w:pPr>
              <w:spacing w:after="0" w:before="0" w:lineRule="auto"/>
              <w:jc w:val="left"/>
              <w:rPr/>
            </w:pPr>
            <w:r w:rsidDel="00000000" w:rsidR="00000000" w:rsidRPr="00000000">
              <w:rPr>
                <w:rFonts w:ascii="Menlo" w:cs="Menlo" w:eastAsia="Menlo" w:hAnsi="Menlo"/>
                <w:b w:val="1"/>
                <w:bCs w:val="1"/>
                <w:i w:val="0"/>
                <w:iCs w:val="0"/>
                <w:color w:val="1c1c1e"/>
                <w:sz w:val="18"/>
                <w:szCs w:val="18"/>
                <w:rtl w:val="0"/>
              </w:rPr>
              <w:t xml:space="preserve">Web dashboard (optional)</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02C">
            <w:pPr>
              <w:spacing w:after="0" w:before="0" w:lineRule="auto"/>
              <w:jc w:val="left"/>
              <w:rPr/>
            </w:pPr>
            <w:r w:rsidDel="00000000" w:rsidR="00000000" w:rsidRPr="00000000">
              <w:rPr>
                <w:rFonts w:ascii="Arial" w:cs="Arial" w:eastAsia="Arial" w:hAnsi="Arial"/>
                <w:b w:val="0"/>
                <w:bCs w:val="0"/>
                <w:i w:val="0"/>
                <w:iCs w:val="0"/>
                <w:color w:val="3a3a3c"/>
                <w:sz w:val="17"/>
                <w:szCs w:val="17"/>
                <w:rtl w:val="0"/>
              </w:rPr>
              <w:t xml:space="preserve">React 18 + TypeScript + Vite. Minimal — the app is not the primary product. Used for onboarding, settings, and deep Q&amp;A. Mobile-first design.</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02D">
            <w:pPr>
              <w:spacing w:after="0" w:before="0" w:lineRule="auto"/>
              <w:jc w:val="left"/>
              <w:rPr/>
            </w:pPr>
            <w:r w:rsidDel="00000000" w:rsidR="00000000" w:rsidRPr="00000000">
              <w:rPr>
                <w:rFonts w:ascii="Arial" w:cs="Arial" w:eastAsia="Arial" w:hAnsi="Arial"/>
                <w:b w:val="0"/>
                <w:bCs w:val="0"/>
                <w:i w:val="0"/>
                <w:iCs w:val="0"/>
                <w:color w:val="636366"/>
                <w:sz w:val="16"/>
                <w:szCs w:val="16"/>
                <w:rtl w:val="0"/>
              </w:rPr>
              <w:t xml:space="preserve">Frontend</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ebf5ff" w:val="clear"/>
          </w:tcPr>
          <w:p w:rsidR="00000000" w:rsidDel="00000000" w:rsidP="00000000" w:rsidRDefault="00000000" w:rsidRPr="00000000" w14:paraId="0000002E">
            <w:pPr>
              <w:spacing w:after="0" w:before="0" w:lineRule="auto"/>
              <w:jc w:val="left"/>
              <w:rPr/>
            </w:pPr>
            <w:r w:rsidDel="00000000" w:rsidR="00000000" w:rsidRPr="00000000">
              <w:rPr>
                <w:rFonts w:ascii="Arial" w:cs="Arial" w:eastAsia="Arial" w:hAnsi="Arial"/>
                <w:b w:val="1"/>
                <w:bCs w:val="1"/>
                <w:i w:val="0"/>
                <w:iCs w:val="0"/>
                <w:color w:val="0055d4"/>
                <w:sz w:val="16"/>
                <w:szCs w:val="16"/>
                <w:rtl w:val="0"/>
              </w:rPr>
              <w:t xml:space="preserve">P2</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Pr>
          <w:p w:rsidR="00000000" w:rsidDel="00000000" w:rsidP="00000000" w:rsidRDefault="00000000" w:rsidRPr="00000000" w14:paraId="0000002F">
            <w:pPr>
              <w:spacing w:after="0" w:before="0" w:lineRule="auto"/>
              <w:jc w:val="left"/>
              <w:rPr/>
            </w:pPr>
            <w:r w:rsidDel="00000000" w:rsidR="00000000" w:rsidRPr="00000000">
              <w:rPr>
                <w:rFonts w:ascii="Menlo" w:cs="Menlo" w:eastAsia="Menlo" w:hAnsi="Menlo"/>
                <w:b w:val="1"/>
                <w:bCs w:val="1"/>
                <w:i w:val="0"/>
                <w:iCs w:val="0"/>
                <w:color w:val="1c1c1e"/>
                <w:sz w:val="18"/>
                <w:szCs w:val="18"/>
                <w:rtl w:val="0"/>
              </w:rPr>
              <w:t xml:space="preserve">Alert email templates</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030">
            <w:pPr>
              <w:spacing w:after="0" w:before="0" w:lineRule="auto"/>
              <w:jc w:val="left"/>
              <w:rPr/>
            </w:pPr>
            <w:r w:rsidDel="00000000" w:rsidR="00000000" w:rsidRPr="00000000">
              <w:rPr>
                <w:rFonts w:ascii="Arial" w:cs="Arial" w:eastAsia="Arial" w:hAnsi="Arial"/>
                <w:b w:val="0"/>
                <w:bCs w:val="0"/>
                <w:i w:val="0"/>
                <w:iCs w:val="0"/>
                <w:color w:val="3a3a3c"/>
                <w:sz w:val="17"/>
                <w:szCs w:val="17"/>
                <w:rtl w:val="0"/>
              </w:rPr>
              <w:t xml:space="preserve">React Email + custom HTML. Responsive. Dark mode compatible. Inline action buttons for one-tap invoice reminders.</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031">
            <w:pPr>
              <w:spacing w:after="0" w:before="0" w:lineRule="auto"/>
              <w:jc w:val="left"/>
              <w:rPr/>
            </w:pPr>
            <w:r w:rsidDel="00000000" w:rsidR="00000000" w:rsidRPr="00000000">
              <w:rPr>
                <w:rFonts w:ascii="Arial" w:cs="Arial" w:eastAsia="Arial" w:hAnsi="Arial"/>
                <w:b w:val="0"/>
                <w:bCs w:val="0"/>
                <w:i w:val="0"/>
                <w:iCs w:val="0"/>
                <w:color w:val="636366"/>
                <w:sz w:val="16"/>
                <w:szCs w:val="16"/>
                <w:rtl w:val="0"/>
              </w:rPr>
              <w:t xml:space="preserve">Frontend</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ef3c7" w:val="clear"/>
          </w:tcPr>
          <w:p w:rsidR="00000000" w:rsidDel="00000000" w:rsidP="00000000" w:rsidRDefault="00000000" w:rsidRPr="00000000" w14:paraId="00000032">
            <w:pPr>
              <w:spacing w:after="0" w:before="0" w:lineRule="auto"/>
              <w:jc w:val="left"/>
              <w:rPr/>
            </w:pPr>
            <w:r w:rsidDel="00000000" w:rsidR="00000000" w:rsidRPr="00000000">
              <w:rPr>
                <w:rFonts w:ascii="Arial" w:cs="Arial" w:eastAsia="Arial" w:hAnsi="Arial"/>
                <w:b w:val="1"/>
                <w:bCs w:val="1"/>
                <w:i w:val="0"/>
                <w:iCs w:val="0"/>
                <w:color w:val="78350f"/>
                <w:sz w:val="16"/>
                <w:szCs w:val="16"/>
                <w:rtl w:val="0"/>
              </w:rPr>
              <w:t xml:space="preserve">P1</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Pr>
          <w:p w:rsidR="00000000" w:rsidDel="00000000" w:rsidP="00000000" w:rsidRDefault="00000000" w:rsidRPr="00000000" w14:paraId="00000033">
            <w:pPr>
              <w:spacing w:after="0" w:before="0" w:lineRule="auto"/>
              <w:jc w:val="left"/>
              <w:rPr/>
            </w:pPr>
            <w:r w:rsidDel="00000000" w:rsidR="00000000" w:rsidRPr="00000000">
              <w:rPr>
                <w:rFonts w:ascii="Menlo" w:cs="Menlo" w:eastAsia="Menlo" w:hAnsi="Menlo"/>
                <w:b w:val="1"/>
                <w:bCs w:val="1"/>
                <w:i w:val="0"/>
                <w:iCs w:val="0"/>
                <w:color w:val="1c1c1e"/>
                <w:sz w:val="18"/>
                <w:szCs w:val="18"/>
                <w:rtl w:val="0"/>
              </w:rPr>
              <w:t xml:space="preserve">API server</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034">
            <w:pPr>
              <w:spacing w:after="0" w:before="0" w:lineRule="auto"/>
              <w:jc w:val="left"/>
              <w:rPr/>
            </w:pPr>
            <w:r w:rsidDel="00000000" w:rsidR="00000000" w:rsidRPr="00000000">
              <w:rPr>
                <w:rFonts w:ascii="Arial" w:cs="Arial" w:eastAsia="Arial" w:hAnsi="Arial"/>
                <w:b w:val="0"/>
                <w:bCs w:val="0"/>
                <w:i w:val="0"/>
                <w:iCs w:val="0"/>
                <w:color w:val="3a3a3c"/>
                <w:sz w:val="17"/>
                <w:szCs w:val="17"/>
                <w:rtl w:val="0"/>
              </w:rPr>
              <w:t xml:space="preserve">Python 3.11 + FastAPI. Async. REST endpoints for mobile app + webhook receivers for Plaid, QB, Stripe.</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035">
            <w:pPr>
              <w:spacing w:after="0" w:before="0" w:lineRule="auto"/>
              <w:jc w:val="left"/>
              <w:rPr/>
            </w:pPr>
            <w:r w:rsidDel="00000000" w:rsidR="00000000" w:rsidRPr="00000000">
              <w:rPr>
                <w:rFonts w:ascii="Arial" w:cs="Arial" w:eastAsia="Arial" w:hAnsi="Arial"/>
                <w:b w:val="0"/>
                <w:bCs w:val="0"/>
                <w:i w:val="0"/>
                <w:iCs w:val="0"/>
                <w:color w:val="636366"/>
                <w:sz w:val="16"/>
                <w:szCs w:val="16"/>
                <w:rtl w:val="0"/>
              </w:rPr>
              <w:t xml:space="preserve">Backend</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ee2e2" w:val="clear"/>
          </w:tcPr>
          <w:p w:rsidR="00000000" w:rsidDel="00000000" w:rsidP="00000000" w:rsidRDefault="00000000" w:rsidRPr="00000000" w14:paraId="00000036">
            <w:pPr>
              <w:spacing w:after="0" w:before="0" w:lineRule="auto"/>
              <w:jc w:val="left"/>
              <w:rPr/>
            </w:pPr>
            <w:r w:rsidDel="00000000" w:rsidR="00000000" w:rsidRPr="00000000">
              <w:rPr>
                <w:rFonts w:ascii="Arial" w:cs="Arial" w:eastAsia="Arial" w:hAnsi="Arial"/>
                <w:b w:val="1"/>
                <w:bCs w:val="1"/>
                <w:i w:val="0"/>
                <w:iCs w:val="0"/>
                <w:color w:val="7f1d1d"/>
                <w:sz w:val="16"/>
                <w:szCs w:val="16"/>
                <w:rtl w:val="0"/>
              </w:rPr>
              <w:t xml:space="preserve">P0</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Pr>
          <w:p w:rsidR="00000000" w:rsidDel="00000000" w:rsidP="00000000" w:rsidRDefault="00000000" w:rsidRPr="00000000" w14:paraId="00000037">
            <w:pPr>
              <w:spacing w:after="0" w:before="0" w:lineRule="auto"/>
              <w:jc w:val="left"/>
              <w:rPr/>
            </w:pPr>
            <w:r w:rsidDel="00000000" w:rsidR="00000000" w:rsidRPr="00000000">
              <w:rPr>
                <w:rFonts w:ascii="Menlo" w:cs="Menlo" w:eastAsia="Menlo" w:hAnsi="Menlo"/>
                <w:b w:val="1"/>
                <w:bCs w:val="1"/>
                <w:i w:val="0"/>
                <w:iCs w:val="0"/>
                <w:color w:val="1c1c1e"/>
                <w:sz w:val="18"/>
                <w:szCs w:val="18"/>
                <w:rtl w:val="0"/>
              </w:rPr>
              <w:t xml:space="preserve">Background job runner</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038">
            <w:pPr>
              <w:spacing w:after="0" w:before="0" w:lineRule="auto"/>
              <w:jc w:val="left"/>
              <w:rPr/>
            </w:pPr>
            <w:r w:rsidDel="00000000" w:rsidR="00000000" w:rsidRPr="00000000">
              <w:rPr>
                <w:rFonts w:ascii="Arial" w:cs="Arial" w:eastAsia="Arial" w:hAnsi="Arial"/>
                <w:b w:val="0"/>
                <w:bCs w:val="0"/>
                <w:i w:val="0"/>
                <w:iCs w:val="0"/>
                <w:color w:val="3a3a3c"/>
                <w:sz w:val="17"/>
                <w:szCs w:val="17"/>
                <w:rtl w:val="0"/>
              </w:rPr>
              <w:t xml:space="preserve">Python + Celery + Redis. Nightly pipeline jobs, per-business, staggered 2-4am. Retry logic on all external API calls.</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039">
            <w:pPr>
              <w:spacing w:after="0" w:before="0" w:lineRule="auto"/>
              <w:jc w:val="left"/>
              <w:rPr/>
            </w:pPr>
            <w:r w:rsidDel="00000000" w:rsidR="00000000" w:rsidRPr="00000000">
              <w:rPr>
                <w:rFonts w:ascii="Arial" w:cs="Arial" w:eastAsia="Arial" w:hAnsi="Arial"/>
                <w:b w:val="0"/>
                <w:bCs w:val="0"/>
                <w:i w:val="0"/>
                <w:iCs w:val="0"/>
                <w:color w:val="636366"/>
                <w:sz w:val="16"/>
                <w:szCs w:val="16"/>
                <w:rtl w:val="0"/>
              </w:rPr>
              <w:t xml:space="preserve">Backend</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ee2e2" w:val="clear"/>
          </w:tcPr>
          <w:p w:rsidR="00000000" w:rsidDel="00000000" w:rsidP="00000000" w:rsidRDefault="00000000" w:rsidRPr="00000000" w14:paraId="0000003A">
            <w:pPr>
              <w:spacing w:after="0" w:before="0" w:lineRule="auto"/>
              <w:jc w:val="left"/>
              <w:rPr/>
            </w:pPr>
            <w:r w:rsidDel="00000000" w:rsidR="00000000" w:rsidRPr="00000000">
              <w:rPr>
                <w:rFonts w:ascii="Arial" w:cs="Arial" w:eastAsia="Arial" w:hAnsi="Arial"/>
                <w:b w:val="1"/>
                <w:bCs w:val="1"/>
                <w:i w:val="0"/>
                <w:iCs w:val="0"/>
                <w:color w:val="7f1d1d"/>
                <w:sz w:val="16"/>
                <w:szCs w:val="16"/>
                <w:rtl w:val="0"/>
              </w:rPr>
              <w:t xml:space="preserve">P0</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Pr>
          <w:p w:rsidR="00000000" w:rsidDel="00000000" w:rsidP="00000000" w:rsidRDefault="00000000" w:rsidRPr="00000000" w14:paraId="0000003B">
            <w:pPr>
              <w:spacing w:after="0" w:before="0" w:lineRule="auto"/>
              <w:jc w:val="left"/>
              <w:rPr/>
            </w:pPr>
            <w:r w:rsidDel="00000000" w:rsidR="00000000" w:rsidRPr="00000000">
              <w:rPr>
                <w:rFonts w:ascii="Menlo" w:cs="Menlo" w:eastAsia="Menlo" w:hAnsi="Menlo"/>
                <w:b w:val="1"/>
                <w:bCs w:val="1"/>
                <w:i w:val="0"/>
                <w:iCs w:val="0"/>
                <w:color w:val="1c1c1e"/>
                <w:sz w:val="18"/>
                <w:szCs w:val="18"/>
                <w:rtl w:val="0"/>
              </w:rPr>
              <w:t xml:space="preserve">Financial model engine</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03C">
            <w:pPr>
              <w:spacing w:after="0" w:before="0" w:lineRule="auto"/>
              <w:jc w:val="left"/>
              <w:rPr/>
            </w:pPr>
            <w:r w:rsidDel="00000000" w:rsidR="00000000" w:rsidRPr="00000000">
              <w:rPr>
                <w:rFonts w:ascii="Arial" w:cs="Arial" w:eastAsia="Arial" w:hAnsi="Arial"/>
                <w:b w:val="0"/>
                <w:bCs w:val="0"/>
                <w:i w:val="0"/>
                <w:iCs w:val="0"/>
                <w:color w:val="3a3a3c"/>
                <w:sz w:val="17"/>
                <w:szCs w:val="17"/>
                <w:rtl w:val="0"/>
              </w:rPr>
              <w:t xml:space="preserve">Pure Python 3.11 + NumPy. No ML frameworks. Deterministic arithmetic only. Unit-tested against 6 months historical data before production.</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03D">
            <w:pPr>
              <w:spacing w:after="0" w:before="0" w:lineRule="auto"/>
              <w:jc w:val="left"/>
              <w:rPr/>
            </w:pPr>
            <w:r w:rsidDel="00000000" w:rsidR="00000000" w:rsidRPr="00000000">
              <w:rPr>
                <w:rFonts w:ascii="Arial" w:cs="Arial" w:eastAsia="Arial" w:hAnsi="Arial"/>
                <w:b w:val="0"/>
                <w:bCs w:val="0"/>
                <w:i w:val="0"/>
                <w:iCs w:val="0"/>
                <w:color w:val="636366"/>
                <w:sz w:val="16"/>
                <w:szCs w:val="16"/>
                <w:rtl w:val="0"/>
              </w:rPr>
              <w:t xml:space="preserve">Backend</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ee2e2" w:val="clear"/>
          </w:tcPr>
          <w:p w:rsidR="00000000" w:rsidDel="00000000" w:rsidP="00000000" w:rsidRDefault="00000000" w:rsidRPr="00000000" w14:paraId="0000003E">
            <w:pPr>
              <w:spacing w:after="0" w:before="0" w:lineRule="auto"/>
              <w:jc w:val="left"/>
              <w:rPr/>
            </w:pPr>
            <w:r w:rsidDel="00000000" w:rsidR="00000000" w:rsidRPr="00000000">
              <w:rPr>
                <w:rFonts w:ascii="Arial" w:cs="Arial" w:eastAsia="Arial" w:hAnsi="Arial"/>
                <w:b w:val="1"/>
                <w:bCs w:val="1"/>
                <w:i w:val="0"/>
                <w:iCs w:val="0"/>
                <w:color w:val="7f1d1d"/>
                <w:sz w:val="16"/>
                <w:szCs w:val="16"/>
                <w:rtl w:val="0"/>
              </w:rPr>
              <w:t xml:space="preserve">P0</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Pr>
          <w:p w:rsidR="00000000" w:rsidDel="00000000" w:rsidP="00000000" w:rsidRDefault="00000000" w:rsidRPr="00000000" w14:paraId="0000003F">
            <w:pPr>
              <w:spacing w:after="0" w:before="0" w:lineRule="auto"/>
              <w:jc w:val="left"/>
              <w:rPr/>
            </w:pPr>
            <w:r w:rsidDel="00000000" w:rsidR="00000000" w:rsidRPr="00000000">
              <w:rPr>
                <w:rFonts w:ascii="Menlo" w:cs="Menlo" w:eastAsia="Menlo" w:hAnsi="Menlo"/>
                <w:b w:val="1"/>
                <w:bCs w:val="1"/>
                <w:i w:val="0"/>
                <w:iCs w:val="0"/>
                <w:color w:val="1c1c1e"/>
                <w:sz w:val="18"/>
                <w:szCs w:val="18"/>
                <w:rtl w:val="0"/>
              </w:rPr>
              <w:t xml:space="preserve">LLM integration</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040">
            <w:pPr>
              <w:spacing w:after="0" w:before="0" w:lineRule="auto"/>
              <w:jc w:val="left"/>
              <w:rPr/>
            </w:pPr>
            <w:r w:rsidDel="00000000" w:rsidR="00000000" w:rsidRPr="00000000">
              <w:rPr>
                <w:rFonts w:ascii="Arial" w:cs="Arial" w:eastAsia="Arial" w:hAnsi="Arial"/>
                <w:b w:val="0"/>
                <w:bCs w:val="0"/>
                <w:i w:val="0"/>
                <w:iCs w:val="0"/>
                <w:color w:val="3a3a3c"/>
                <w:sz w:val="17"/>
                <w:szCs w:val="17"/>
                <w:rtl w:val="0"/>
              </w:rPr>
              <w:t xml:space="preserve">Anthropic Claude claude-sonnet-4-5 via official Python SDK. System prompt pinned to specific version. Output validation runs before delivery.</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041">
            <w:pPr>
              <w:spacing w:after="0" w:before="0" w:lineRule="auto"/>
              <w:jc w:val="left"/>
              <w:rPr/>
            </w:pPr>
            <w:r w:rsidDel="00000000" w:rsidR="00000000" w:rsidRPr="00000000">
              <w:rPr>
                <w:rFonts w:ascii="Arial" w:cs="Arial" w:eastAsia="Arial" w:hAnsi="Arial"/>
                <w:b w:val="0"/>
                <w:bCs w:val="0"/>
                <w:i w:val="0"/>
                <w:iCs w:val="0"/>
                <w:color w:val="636366"/>
                <w:sz w:val="16"/>
                <w:szCs w:val="16"/>
                <w:rtl w:val="0"/>
              </w:rPr>
              <w:t xml:space="preserve">Backend</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ee2e2" w:val="clear"/>
          </w:tcPr>
          <w:p w:rsidR="00000000" w:rsidDel="00000000" w:rsidP="00000000" w:rsidRDefault="00000000" w:rsidRPr="00000000" w14:paraId="00000042">
            <w:pPr>
              <w:spacing w:after="0" w:before="0" w:lineRule="auto"/>
              <w:jc w:val="left"/>
              <w:rPr/>
            </w:pPr>
            <w:r w:rsidDel="00000000" w:rsidR="00000000" w:rsidRPr="00000000">
              <w:rPr>
                <w:rFonts w:ascii="Arial" w:cs="Arial" w:eastAsia="Arial" w:hAnsi="Arial"/>
                <w:b w:val="1"/>
                <w:bCs w:val="1"/>
                <w:i w:val="0"/>
                <w:iCs w:val="0"/>
                <w:color w:val="7f1d1d"/>
                <w:sz w:val="16"/>
                <w:szCs w:val="16"/>
                <w:rtl w:val="0"/>
              </w:rPr>
              <w:t xml:space="preserve">P0</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Pr>
          <w:p w:rsidR="00000000" w:rsidDel="00000000" w:rsidP="00000000" w:rsidRDefault="00000000" w:rsidRPr="00000000" w14:paraId="00000043">
            <w:pPr>
              <w:spacing w:after="0" w:before="0" w:lineRule="auto"/>
              <w:jc w:val="left"/>
              <w:rPr/>
            </w:pPr>
            <w:r w:rsidDel="00000000" w:rsidR="00000000" w:rsidRPr="00000000">
              <w:rPr>
                <w:rFonts w:ascii="Menlo" w:cs="Menlo" w:eastAsia="Menlo" w:hAnsi="Menlo"/>
                <w:b w:val="1"/>
                <w:bCs w:val="1"/>
                <w:i w:val="0"/>
                <w:iCs w:val="0"/>
                <w:color w:val="1c1c1e"/>
                <w:sz w:val="18"/>
                <w:szCs w:val="18"/>
                <w:rtl w:val="0"/>
              </w:rPr>
              <w:t xml:space="preserve">Primary database</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044">
            <w:pPr>
              <w:spacing w:after="0" w:before="0" w:lineRule="auto"/>
              <w:jc w:val="left"/>
              <w:rPr/>
            </w:pPr>
            <w:sdt>
              <w:sdtPr>
                <w:id w:val="1268541856"/>
                <w:tag w:val="goog_rdk_0"/>
              </w:sdtPr>
              <w:sdtContent>
                <w:r w:rsidDel="00000000" w:rsidR="00000000" w:rsidRPr="00000000">
                  <w:rPr>
                    <w:rFonts w:ascii="Arial Unicode MS" w:cs="Arial Unicode MS" w:eastAsia="Arial Unicode MS" w:hAnsi="Arial Unicode MS"/>
                    <w:b w:val="0"/>
                    <w:bCs w:val="0"/>
                    <w:i w:val="0"/>
                    <w:iCs w:val="0"/>
                    <w:color w:val="3a3a3c"/>
                    <w:sz w:val="17"/>
                    <w:szCs w:val="17"/>
                    <w:rtl w:val="0"/>
                  </w:rPr>
                  <w:t xml:space="preserve">PostgreSQL 16 on AWS RDS (db.t4g.medium → scale up). Multi-AZ for production. Automated backups. All PII encrypted with pgcrypto.</w:t>
                </w:r>
              </w:sdtContent>
            </w:sdt>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045">
            <w:pPr>
              <w:spacing w:after="0" w:before="0" w:lineRule="auto"/>
              <w:jc w:val="left"/>
              <w:rPr/>
            </w:pPr>
            <w:r w:rsidDel="00000000" w:rsidR="00000000" w:rsidRPr="00000000">
              <w:rPr>
                <w:rFonts w:ascii="Arial" w:cs="Arial" w:eastAsia="Arial" w:hAnsi="Arial"/>
                <w:b w:val="0"/>
                <w:bCs w:val="0"/>
                <w:i w:val="0"/>
                <w:iCs w:val="0"/>
                <w:color w:val="636366"/>
                <w:sz w:val="16"/>
                <w:szCs w:val="16"/>
                <w:rtl w:val="0"/>
              </w:rPr>
              <w:t xml:space="preserve">Database</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ee2e2" w:val="clear"/>
          </w:tcPr>
          <w:p w:rsidR="00000000" w:rsidDel="00000000" w:rsidP="00000000" w:rsidRDefault="00000000" w:rsidRPr="00000000" w14:paraId="00000046">
            <w:pPr>
              <w:spacing w:after="0" w:before="0" w:lineRule="auto"/>
              <w:jc w:val="left"/>
              <w:rPr/>
            </w:pPr>
            <w:r w:rsidDel="00000000" w:rsidR="00000000" w:rsidRPr="00000000">
              <w:rPr>
                <w:rFonts w:ascii="Arial" w:cs="Arial" w:eastAsia="Arial" w:hAnsi="Arial"/>
                <w:b w:val="1"/>
                <w:bCs w:val="1"/>
                <w:i w:val="0"/>
                <w:iCs w:val="0"/>
                <w:color w:val="7f1d1d"/>
                <w:sz w:val="16"/>
                <w:szCs w:val="16"/>
                <w:rtl w:val="0"/>
              </w:rPr>
              <w:t xml:space="preserve">P0</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Pr>
          <w:p w:rsidR="00000000" w:rsidDel="00000000" w:rsidP="00000000" w:rsidRDefault="00000000" w:rsidRPr="00000000" w14:paraId="00000047">
            <w:pPr>
              <w:spacing w:after="0" w:before="0" w:lineRule="auto"/>
              <w:jc w:val="left"/>
              <w:rPr/>
            </w:pPr>
            <w:r w:rsidDel="00000000" w:rsidR="00000000" w:rsidRPr="00000000">
              <w:rPr>
                <w:rFonts w:ascii="Menlo" w:cs="Menlo" w:eastAsia="Menlo" w:hAnsi="Menlo"/>
                <w:b w:val="1"/>
                <w:bCs w:val="1"/>
                <w:i w:val="0"/>
                <w:iCs w:val="0"/>
                <w:color w:val="1c1c1e"/>
                <w:sz w:val="18"/>
                <w:szCs w:val="18"/>
                <w:rtl w:val="0"/>
              </w:rPr>
              <w:t xml:space="preserve">Cache layer</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048">
            <w:pPr>
              <w:spacing w:after="0" w:before="0" w:lineRule="auto"/>
              <w:jc w:val="left"/>
              <w:rPr/>
            </w:pPr>
            <w:r w:rsidDel="00000000" w:rsidR="00000000" w:rsidRPr="00000000">
              <w:rPr>
                <w:rFonts w:ascii="Arial" w:cs="Arial" w:eastAsia="Arial" w:hAnsi="Arial"/>
                <w:b w:val="0"/>
                <w:bCs w:val="0"/>
                <w:i w:val="0"/>
                <w:iCs w:val="0"/>
                <w:color w:val="3a3a3c"/>
                <w:sz w:val="17"/>
                <w:szCs w:val="17"/>
                <w:rtl w:val="0"/>
              </w:rPr>
              <w:t xml:space="preserve">Redis 7 on AWS ElastiCache. Plaid token storage. Rate limiting. Job deduplication. Session management.</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049">
            <w:pPr>
              <w:spacing w:after="0" w:before="0" w:lineRule="auto"/>
              <w:jc w:val="left"/>
              <w:rPr/>
            </w:pPr>
            <w:r w:rsidDel="00000000" w:rsidR="00000000" w:rsidRPr="00000000">
              <w:rPr>
                <w:rFonts w:ascii="Arial" w:cs="Arial" w:eastAsia="Arial" w:hAnsi="Arial"/>
                <w:b w:val="0"/>
                <w:bCs w:val="0"/>
                <w:i w:val="0"/>
                <w:iCs w:val="0"/>
                <w:color w:val="636366"/>
                <w:sz w:val="16"/>
                <w:szCs w:val="16"/>
                <w:rtl w:val="0"/>
              </w:rPr>
              <w:t xml:space="preserve">Database</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ee2e2" w:val="clear"/>
          </w:tcPr>
          <w:p w:rsidR="00000000" w:rsidDel="00000000" w:rsidP="00000000" w:rsidRDefault="00000000" w:rsidRPr="00000000" w14:paraId="0000004A">
            <w:pPr>
              <w:spacing w:after="0" w:before="0" w:lineRule="auto"/>
              <w:jc w:val="left"/>
              <w:rPr/>
            </w:pPr>
            <w:r w:rsidDel="00000000" w:rsidR="00000000" w:rsidRPr="00000000">
              <w:rPr>
                <w:rFonts w:ascii="Arial" w:cs="Arial" w:eastAsia="Arial" w:hAnsi="Arial"/>
                <w:b w:val="1"/>
                <w:bCs w:val="1"/>
                <w:i w:val="0"/>
                <w:iCs w:val="0"/>
                <w:color w:val="7f1d1d"/>
                <w:sz w:val="16"/>
                <w:szCs w:val="16"/>
                <w:rtl w:val="0"/>
              </w:rPr>
              <w:t xml:space="preserve">P0</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Pr>
          <w:p w:rsidR="00000000" w:rsidDel="00000000" w:rsidP="00000000" w:rsidRDefault="00000000" w:rsidRPr="00000000" w14:paraId="0000004B">
            <w:pPr>
              <w:spacing w:after="0" w:before="0" w:lineRule="auto"/>
              <w:jc w:val="left"/>
              <w:rPr/>
            </w:pPr>
            <w:r w:rsidDel="00000000" w:rsidR="00000000" w:rsidRPr="00000000">
              <w:rPr>
                <w:rFonts w:ascii="Menlo" w:cs="Menlo" w:eastAsia="Menlo" w:hAnsi="Menlo"/>
                <w:b w:val="1"/>
                <w:bCs w:val="1"/>
                <w:i w:val="0"/>
                <w:iCs w:val="0"/>
                <w:color w:val="1c1c1e"/>
                <w:sz w:val="18"/>
                <w:szCs w:val="18"/>
                <w:rtl w:val="0"/>
              </w:rPr>
              <w:t xml:space="preserve">Job queue</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04C">
            <w:pPr>
              <w:spacing w:after="0" w:before="0" w:lineRule="auto"/>
              <w:jc w:val="left"/>
              <w:rPr/>
            </w:pPr>
            <w:r w:rsidDel="00000000" w:rsidR="00000000" w:rsidRPr="00000000">
              <w:rPr>
                <w:rFonts w:ascii="Arial" w:cs="Arial" w:eastAsia="Arial" w:hAnsi="Arial"/>
                <w:b w:val="0"/>
                <w:bCs w:val="0"/>
                <w:i w:val="0"/>
                <w:iCs w:val="0"/>
                <w:color w:val="3a3a3c"/>
                <w:sz w:val="17"/>
                <w:szCs w:val="17"/>
                <w:rtl w:val="0"/>
              </w:rPr>
              <w:t xml:space="preserve">Redis via Celery. Priority queues: high (alerts due today), medium (nightly pipeline), low (historical analysis).</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04D">
            <w:pPr>
              <w:spacing w:after="0" w:before="0" w:lineRule="auto"/>
              <w:jc w:val="left"/>
              <w:rPr/>
            </w:pPr>
            <w:r w:rsidDel="00000000" w:rsidR="00000000" w:rsidRPr="00000000">
              <w:rPr>
                <w:rFonts w:ascii="Arial" w:cs="Arial" w:eastAsia="Arial" w:hAnsi="Arial"/>
                <w:b w:val="0"/>
                <w:bCs w:val="0"/>
                <w:i w:val="0"/>
                <w:iCs w:val="0"/>
                <w:color w:val="636366"/>
                <w:sz w:val="16"/>
                <w:szCs w:val="16"/>
                <w:rtl w:val="0"/>
              </w:rPr>
              <w:t xml:space="preserve">Database</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ee2e2" w:val="clear"/>
          </w:tcPr>
          <w:p w:rsidR="00000000" w:rsidDel="00000000" w:rsidP="00000000" w:rsidRDefault="00000000" w:rsidRPr="00000000" w14:paraId="0000004E">
            <w:pPr>
              <w:spacing w:after="0" w:before="0" w:lineRule="auto"/>
              <w:jc w:val="left"/>
              <w:rPr/>
            </w:pPr>
            <w:r w:rsidDel="00000000" w:rsidR="00000000" w:rsidRPr="00000000">
              <w:rPr>
                <w:rFonts w:ascii="Arial" w:cs="Arial" w:eastAsia="Arial" w:hAnsi="Arial"/>
                <w:b w:val="1"/>
                <w:bCs w:val="1"/>
                <w:i w:val="0"/>
                <w:iCs w:val="0"/>
                <w:color w:val="7f1d1d"/>
                <w:sz w:val="16"/>
                <w:szCs w:val="16"/>
                <w:rtl w:val="0"/>
              </w:rPr>
              <w:t xml:space="preserve">P0</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Pr>
          <w:p w:rsidR="00000000" w:rsidDel="00000000" w:rsidP="00000000" w:rsidRDefault="00000000" w:rsidRPr="00000000" w14:paraId="0000004F">
            <w:pPr>
              <w:spacing w:after="0" w:before="0" w:lineRule="auto"/>
              <w:jc w:val="left"/>
              <w:rPr/>
            </w:pPr>
            <w:r w:rsidDel="00000000" w:rsidR="00000000" w:rsidRPr="00000000">
              <w:rPr>
                <w:rFonts w:ascii="Menlo" w:cs="Menlo" w:eastAsia="Menlo" w:hAnsi="Menlo"/>
                <w:b w:val="1"/>
                <w:bCs w:val="1"/>
                <w:i w:val="0"/>
                <w:iCs w:val="0"/>
                <w:color w:val="1c1c1e"/>
                <w:sz w:val="18"/>
                <w:szCs w:val="18"/>
                <w:rtl w:val="0"/>
              </w:rPr>
              <w:t xml:space="preserve">File storage</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050">
            <w:pPr>
              <w:spacing w:after="0" w:before="0" w:lineRule="auto"/>
              <w:jc w:val="left"/>
              <w:rPr/>
            </w:pPr>
            <w:r w:rsidDel="00000000" w:rsidR="00000000" w:rsidRPr="00000000">
              <w:rPr>
                <w:rFonts w:ascii="Arial" w:cs="Arial" w:eastAsia="Arial" w:hAnsi="Arial"/>
                <w:b w:val="0"/>
                <w:bCs w:val="0"/>
                <w:i w:val="0"/>
                <w:iCs w:val="0"/>
                <w:color w:val="3a3a3c"/>
                <w:sz w:val="17"/>
                <w:szCs w:val="17"/>
                <w:rtl w:val="0"/>
              </w:rPr>
              <w:t xml:space="preserve">AWS S3 (Canada Central region). Invoice PDFs, exported reports. Encrypted at rest. Pre-signed URLs for access.</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051">
            <w:pPr>
              <w:spacing w:after="0" w:before="0" w:lineRule="auto"/>
              <w:jc w:val="left"/>
              <w:rPr/>
            </w:pPr>
            <w:r w:rsidDel="00000000" w:rsidR="00000000" w:rsidRPr="00000000">
              <w:rPr>
                <w:rFonts w:ascii="Arial" w:cs="Arial" w:eastAsia="Arial" w:hAnsi="Arial"/>
                <w:b w:val="0"/>
                <w:bCs w:val="0"/>
                <w:i w:val="0"/>
                <w:iCs w:val="0"/>
                <w:color w:val="636366"/>
                <w:sz w:val="16"/>
                <w:szCs w:val="16"/>
                <w:rtl w:val="0"/>
              </w:rPr>
              <w:t xml:space="preserve">Storage</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ebf5ff" w:val="clear"/>
          </w:tcPr>
          <w:p w:rsidR="00000000" w:rsidDel="00000000" w:rsidP="00000000" w:rsidRDefault="00000000" w:rsidRPr="00000000" w14:paraId="00000052">
            <w:pPr>
              <w:spacing w:after="0" w:before="0" w:lineRule="auto"/>
              <w:jc w:val="left"/>
              <w:rPr/>
            </w:pPr>
            <w:r w:rsidDel="00000000" w:rsidR="00000000" w:rsidRPr="00000000">
              <w:rPr>
                <w:rFonts w:ascii="Arial" w:cs="Arial" w:eastAsia="Arial" w:hAnsi="Arial"/>
                <w:b w:val="1"/>
                <w:bCs w:val="1"/>
                <w:i w:val="0"/>
                <w:iCs w:val="0"/>
                <w:color w:val="0055d4"/>
                <w:sz w:val="16"/>
                <w:szCs w:val="16"/>
                <w:rtl w:val="0"/>
              </w:rPr>
              <w:t xml:space="preserve">P2</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Pr>
          <w:p w:rsidR="00000000" w:rsidDel="00000000" w:rsidP="00000000" w:rsidRDefault="00000000" w:rsidRPr="00000000" w14:paraId="00000053">
            <w:pPr>
              <w:spacing w:after="0" w:before="0" w:lineRule="auto"/>
              <w:jc w:val="left"/>
              <w:rPr/>
            </w:pPr>
            <w:r w:rsidDel="00000000" w:rsidR="00000000" w:rsidRPr="00000000">
              <w:rPr>
                <w:rFonts w:ascii="Menlo" w:cs="Menlo" w:eastAsia="Menlo" w:hAnsi="Menlo"/>
                <w:b w:val="1"/>
                <w:bCs w:val="1"/>
                <w:i w:val="0"/>
                <w:iCs w:val="0"/>
                <w:color w:val="1c1c1e"/>
                <w:sz w:val="18"/>
                <w:szCs w:val="18"/>
                <w:rtl w:val="0"/>
              </w:rPr>
              <w:t xml:space="preserve">Cloud provider</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054">
            <w:pPr>
              <w:spacing w:after="0" w:before="0" w:lineRule="auto"/>
              <w:jc w:val="left"/>
              <w:rPr/>
            </w:pPr>
            <w:r w:rsidDel="00000000" w:rsidR="00000000" w:rsidRPr="00000000">
              <w:rPr>
                <w:rFonts w:ascii="Arial" w:cs="Arial" w:eastAsia="Arial" w:hAnsi="Arial"/>
                <w:b w:val="0"/>
                <w:bCs w:val="0"/>
                <w:i w:val="0"/>
                <w:iCs w:val="0"/>
                <w:color w:val="3a3a3c"/>
                <w:sz w:val="17"/>
                <w:szCs w:val="17"/>
                <w:rtl w:val="0"/>
              </w:rPr>
              <w:t xml:space="preserve">AWS Canada (Central) — ca-central-1 region in Montreal. All customer data stays in Canada. Required for PIPEDA compliance and customer trust.</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055">
            <w:pPr>
              <w:spacing w:after="0" w:before="0" w:lineRule="auto"/>
              <w:jc w:val="left"/>
              <w:rPr/>
            </w:pPr>
            <w:r w:rsidDel="00000000" w:rsidR="00000000" w:rsidRPr="00000000">
              <w:rPr>
                <w:rFonts w:ascii="Arial" w:cs="Arial" w:eastAsia="Arial" w:hAnsi="Arial"/>
                <w:b w:val="0"/>
                <w:bCs w:val="0"/>
                <w:i w:val="0"/>
                <w:iCs w:val="0"/>
                <w:color w:val="636366"/>
                <w:sz w:val="16"/>
                <w:szCs w:val="16"/>
                <w:rtl w:val="0"/>
              </w:rPr>
              <w:t xml:space="preserve">Infra</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ee2e2" w:val="clear"/>
          </w:tcPr>
          <w:p w:rsidR="00000000" w:rsidDel="00000000" w:rsidP="00000000" w:rsidRDefault="00000000" w:rsidRPr="00000000" w14:paraId="00000056">
            <w:pPr>
              <w:spacing w:after="0" w:before="0" w:lineRule="auto"/>
              <w:jc w:val="left"/>
              <w:rPr/>
            </w:pPr>
            <w:r w:rsidDel="00000000" w:rsidR="00000000" w:rsidRPr="00000000">
              <w:rPr>
                <w:rFonts w:ascii="Arial" w:cs="Arial" w:eastAsia="Arial" w:hAnsi="Arial"/>
                <w:b w:val="1"/>
                <w:bCs w:val="1"/>
                <w:i w:val="0"/>
                <w:iCs w:val="0"/>
                <w:color w:val="7f1d1d"/>
                <w:sz w:val="16"/>
                <w:szCs w:val="16"/>
                <w:rtl w:val="0"/>
              </w:rPr>
              <w:t xml:space="preserve">P0</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Pr>
          <w:p w:rsidR="00000000" w:rsidDel="00000000" w:rsidP="00000000" w:rsidRDefault="00000000" w:rsidRPr="00000000" w14:paraId="00000057">
            <w:pPr>
              <w:spacing w:after="0" w:before="0" w:lineRule="auto"/>
              <w:jc w:val="left"/>
              <w:rPr/>
            </w:pPr>
            <w:r w:rsidDel="00000000" w:rsidR="00000000" w:rsidRPr="00000000">
              <w:rPr>
                <w:rFonts w:ascii="Menlo" w:cs="Menlo" w:eastAsia="Menlo" w:hAnsi="Menlo"/>
                <w:b w:val="1"/>
                <w:bCs w:val="1"/>
                <w:i w:val="0"/>
                <w:iCs w:val="0"/>
                <w:color w:val="1c1c1e"/>
                <w:sz w:val="18"/>
                <w:szCs w:val="18"/>
                <w:rtl w:val="0"/>
              </w:rPr>
              <w:t xml:space="preserve">Containerisation</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058">
            <w:pPr>
              <w:spacing w:after="0" w:before="0" w:lineRule="auto"/>
              <w:jc w:val="left"/>
              <w:rPr/>
            </w:pPr>
            <w:r w:rsidDel="00000000" w:rsidR="00000000" w:rsidRPr="00000000">
              <w:rPr>
                <w:rFonts w:ascii="Arial" w:cs="Arial" w:eastAsia="Arial" w:hAnsi="Arial"/>
                <w:b w:val="0"/>
                <w:bCs w:val="0"/>
                <w:i w:val="0"/>
                <w:iCs w:val="0"/>
                <w:color w:val="3a3a3c"/>
                <w:sz w:val="17"/>
                <w:szCs w:val="17"/>
                <w:rtl w:val="0"/>
              </w:rPr>
              <w:t xml:space="preserve">Docker + AWS ECS Fargate. Serverless containers — no EC2 instances to manage. Auto-scaling based on job queue depth.</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059">
            <w:pPr>
              <w:spacing w:after="0" w:before="0" w:lineRule="auto"/>
              <w:jc w:val="left"/>
              <w:rPr/>
            </w:pPr>
            <w:r w:rsidDel="00000000" w:rsidR="00000000" w:rsidRPr="00000000">
              <w:rPr>
                <w:rFonts w:ascii="Arial" w:cs="Arial" w:eastAsia="Arial" w:hAnsi="Arial"/>
                <w:b w:val="0"/>
                <w:bCs w:val="0"/>
                <w:i w:val="0"/>
                <w:iCs w:val="0"/>
                <w:color w:val="636366"/>
                <w:sz w:val="16"/>
                <w:szCs w:val="16"/>
                <w:rtl w:val="0"/>
              </w:rPr>
              <w:t xml:space="preserve">Infra</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ef3c7" w:val="clear"/>
          </w:tcPr>
          <w:p w:rsidR="00000000" w:rsidDel="00000000" w:rsidP="00000000" w:rsidRDefault="00000000" w:rsidRPr="00000000" w14:paraId="0000005A">
            <w:pPr>
              <w:spacing w:after="0" w:before="0" w:lineRule="auto"/>
              <w:jc w:val="left"/>
              <w:rPr/>
            </w:pPr>
            <w:r w:rsidDel="00000000" w:rsidR="00000000" w:rsidRPr="00000000">
              <w:rPr>
                <w:rFonts w:ascii="Arial" w:cs="Arial" w:eastAsia="Arial" w:hAnsi="Arial"/>
                <w:b w:val="1"/>
                <w:bCs w:val="1"/>
                <w:i w:val="0"/>
                <w:iCs w:val="0"/>
                <w:color w:val="78350f"/>
                <w:sz w:val="16"/>
                <w:szCs w:val="16"/>
                <w:rtl w:val="0"/>
              </w:rPr>
              <w:t xml:space="preserve">P1</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Pr>
          <w:p w:rsidR="00000000" w:rsidDel="00000000" w:rsidP="00000000" w:rsidRDefault="00000000" w:rsidRPr="00000000" w14:paraId="0000005B">
            <w:pPr>
              <w:spacing w:after="0" w:before="0" w:lineRule="auto"/>
              <w:jc w:val="left"/>
              <w:rPr/>
            </w:pPr>
            <w:r w:rsidDel="00000000" w:rsidR="00000000" w:rsidRPr="00000000">
              <w:rPr>
                <w:rFonts w:ascii="Menlo" w:cs="Menlo" w:eastAsia="Menlo" w:hAnsi="Menlo"/>
                <w:b w:val="1"/>
                <w:bCs w:val="1"/>
                <w:i w:val="0"/>
                <w:iCs w:val="0"/>
                <w:color w:val="1c1c1e"/>
                <w:sz w:val="18"/>
                <w:szCs w:val="18"/>
                <w:rtl w:val="0"/>
              </w:rPr>
              <w:t xml:space="preserve">IaC (Infrastructure as Code)</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05C">
            <w:pPr>
              <w:spacing w:after="0" w:before="0" w:lineRule="auto"/>
              <w:jc w:val="left"/>
              <w:rPr/>
            </w:pPr>
            <w:r w:rsidDel="00000000" w:rsidR="00000000" w:rsidRPr="00000000">
              <w:rPr>
                <w:rFonts w:ascii="Arial" w:cs="Arial" w:eastAsia="Arial" w:hAnsi="Arial"/>
                <w:b w:val="0"/>
                <w:bCs w:val="0"/>
                <w:i w:val="0"/>
                <w:iCs w:val="0"/>
                <w:color w:val="3a3a3c"/>
                <w:sz w:val="17"/>
                <w:szCs w:val="17"/>
                <w:rtl w:val="0"/>
              </w:rPr>
              <w:t xml:space="preserve">Terraform. All infrastructure defined in code. Reproducible environments. No manual console changes.</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05D">
            <w:pPr>
              <w:spacing w:after="0" w:before="0" w:lineRule="auto"/>
              <w:jc w:val="left"/>
              <w:rPr/>
            </w:pPr>
            <w:r w:rsidDel="00000000" w:rsidR="00000000" w:rsidRPr="00000000">
              <w:rPr>
                <w:rFonts w:ascii="Arial" w:cs="Arial" w:eastAsia="Arial" w:hAnsi="Arial"/>
                <w:b w:val="0"/>
                <w:bCs w:val="0"/>
                <w:i w:val="0"/>
                <w:iCs w:val="0"/>
                <w:color w:val="636366"/>
                <w:sz w:val="16"/>
                <w:szCs w:val="16"/>
                <w:rtl w:val="0"/>
              </w:rPr>
              <w:t xml:space="preserve">Infra</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ef3c7" w:val="clear"/>
          </w:tcPr>
          <w:p w:rsidR="00000000" w:rsidDel="00000000" w:rsidP="00000000" w:rsidRDefault="00000000" w:rsidRPr="00000000" w14:paraId="0000005E">
            <w:pPr>
              <w:spacing w:after="0" w:before="0" w:lineRule="auto"/>
              <w:jc w:val="left"/>
              <w:rPr/>
            </w:pPr>
            <w:r w:rsidDel="00000000" w:rsidR="00000000" w:rsidRPr="00000000">
              <w:rPr>
                <w:rFonts w:ascii="Arial" w:cs="Arial" w:eastAsia="Arial" w:hAnsi="Arial"/>
                <w:b w:val="1"/>
                <w:bCs w:val="1"/>
                <w:i w:val="0"/>
                <w:iCs w:val="0"/>
                <w:color w:val="78350f"/>
                <w:sz w:val="16"/>
                <w:szCs w:val="16"/>
                <w:rtl w:val="0"/>
              </w:rPr>
              <w:t xml:space="preserve">P1</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Pr>
          <w:p w:rsidR="00000000" w:rsidDel="00000000" w:rsidP="00000000" w:rsidRDefault="00000000" w:rsidRPr="00000000" w14:paraId="0000005F">
            <w:pPr>
              <w:spacing w:after="0" w:before="0" w:lineRule="auto"/>
              <w:jc w:val="left"/>
              <w:rPr/>
            </w:pPr>
            <w:r w:rsidDel="00000000" w:rsidR="00000000" w:rsidRPr="00000000">
              <w:rPr>
                <w:rFonts w:ascii="Menlo" w:cs="Menlo" w:eastAsia="Menlo" w:hAnsi="Menlo"/>
                <w:b w:val="1"/>
                <w:bCs w:val="1"/>
                <w:i w:val="0"/>
                <w:iCs w:val="0"/>
                <w:color w:val="1c1c1e"/>
                <w:sz w:val="18"/>
                <w:szCs w:val="18"/>
                <w:rtl w:val="0"/>
              </w:rPr>
              <w:t xml:space="preserve">CI/CD pipeline</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060">
            <w:pPr>
              <w:spacing w:after="0" w:before="0" w:lineRule="auto"/>
              <w:jc w:val="left"/>
              <w:rPr/>
            </w:pPr>
            <w:r w:rsidDel="00000000" w:rsidR="00000000" w:rsidRPr="00000000">
              <w:rPr>
                <w:rFonts w:ascii="Arial" w:cs="Arial" w:eastAsia="Arial" w:hAnsi="Arial"/>
                <w:b w:val="0"/>
                <w:bCs w:val="0"/>
                <w:i w:val="0"/>
                <w:iCs w:val="0"/>
                <w:color w:val="3a3a3c"/>
                <w:sz w:val="17"/>
                <w:szCs w:val="17"/>
                <w:rtl w:val="0"/>
              </w:rPr>
              <w:t xml:space="preserve">GitHub Actions. Run tests on every PR. Deploy to staging on merge to main. Deploy to production manually via approval.</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061">
            <w:pPr>
              <w:spacing w:after="0" w:before="0" w:lineRule="auto"/>
              <w:jc w:val="left"/>
              <w:rPr/>
            </w:pPr>
            <w:r w:rsidDel="00000000" w:rsidR="00000000" w:rsidRPr="00000000">
              <w:rPr>
                <w:rFonts w:ascii="Arial" w:cs="Arial" w:eastAsia="Arial" w:hAnsi="Arial"/>
                <w:b w:val="0"/>
                <w:bCs w:val="0"/>
                <w:i w:val="0"/>
                <w:iCs w:val="0"/>
                <w:color w:val="636366"/>
                <w:sz w:val="16"/>
                <w:szCs w:val="16"/>
                <w:rtl w:val="0"/>
              </w:rPr>
              <w:t xml:space="preserve">DevOps</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ef3c7" w:val="clear"/>
          </w:tcPr>
          <w:p w:rsidR="00000000" w:rsidDel="00000000" w:rsidP="00000000" w:rsidRDefault="00000000" w:rsidRPr="00000000" w14:paraId="00000062">
            <w:pPr>
              <w:spacing w:after="0" w:before="0" w:lineRule="auto"/>
              <w:jc w:val="left"/>
              <w:rPr/>
            </w:pPr>
            <w:r w:rsidDel="00000000" w:rsidR="00000000" w:rsidRPr="00000000">
              <w:rPr>
                <w:rFonts w:ascii="Arial" w:cs="Arial" w:eastAsia="Arial" w:hAnsi="Arial"/>
                <w:b w:val="1"/>
                <w:bCs w:val="1"/>
                <w:i w:val="0"/>
                <w:iCs w:val="0"/>
                <w:color w:val="78350f"/>
                <w:sz w:val="16"/>
                <w:szCs w:val="16"/>
                <w:rtl w:val="0"/>
              </w:rPr>
              <w:t xml:space="preserve">P1</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Pr>
          <w:p w:rsidR="00000000" w:rsidDel="00000000" w:rsidP="00000000" w:rsidRDefault="00000000" w:rsidRPr="00000000" w14:paraId="00000063">
            <w:pPr>
              <w:spacing w:after="0" w:before="0" w:lineRule="auto"/>
              <w:jc w:val="left"/>
              <w:rPr/>
            </w:pPr>
            <w:r w:rsidDel="00000000" w:rsidR="00000000" w:rsidRPr="00000000">
              <w:rPr>
                <w:rFonts w:ascii="Menlo" w:cs="Menlo" w:eastAsia="Menlo" w:hAnsi="Menlo"/>
                <w:b w:val="1"/>
                <w:bCs w:val="1"/>
                <w:i w:val="0"/>
                <w:iCs w:val="0"/>
                <w:color w:val="1c1c1e"/>
                <w:sz w:val="18"/>
                <w:szCs w:val="18"/>
                <w:rtl w:val="0"/>
              </w:rPr>
              <w:t xml:space="preserve">Monitoring</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064">
            <w:pPr>
              <w:spacing w:after="0" w:before="0" w:lineRule="auto"/>
              <w:jc w:val="left"/>
              <w:rPr/>
            </w:pPr>
            <w:r w:rsidDel="00000000" w:rsidR="00000000" w:rsidRPr="00000000">
              <w:rPr>
                <w:rFonts w:ascii="Arial" w:cs="Arial" w:eastAsia="Arial" w:hAnsi="Arial"/>
                <w:b w:val="0"/>
                <w:bCs w:val="0"/>
                <w:i w:val="0"/>
                <w:iCs w:val="0"/>
                <w:color w:val="3a3a3c"/>
                <w:sz w:val="17"/>
                <w:szCs w:val="17"/>
                <w:rtl w:val="0"/>
              </w:rPr>
              <w:t xml:space="preserve">AWS CloudWatch + PagerDuty. Alert engineer if: nightly pipeline fails, any alert not delivered by 8:30am, Plaid error rate &gt;5%, LLM validation failures &gt;1%.</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065">
            <w:pPr>
              <w:spacing w:after="0" w:before="0" w:lineRule="auto"/>
              <w:jc w:val="left"/>
              <w:rPr/>
            </w:pPr>
            <w:r w:rsidDel="00000000" w:rsidR="00000000" w:rsidRPr="00000000">
              <w:rPr>
                <w:rFonts w:ascii="Arial" w:cs="Arial" w:eastAsia="Arial" w:hAnsi="Arial"/>
                <w:b w:val="0"/>
                <w:bCs w:val="0"/>
                <w:i w:val="0"/>
                <w:iCs w:val="0"/>
                <w:color w:val="636366"/>
                <w:sz w:val="16"/>
                <w:szCs w:val="16"/>
                <w:rtl w:val="0"/>
              </w:rPr>
              <w:t xml:space="preserve">DevOps</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ee2e2" w:val="clear"/>
          </w:tcPr>
          <w:p w:rsidR="00000000" w:rsidDel="00000000" w:rsidP="00000000" w:rsidRDefault="00000000" w:rsidRPr="00000000" w14:paraId="00000066">
            <w:pPr>
              <w:spacing w:after="0" w:before="0" w:lineRule="auto"/>
              <w:jc w:val="left"/>
              <w:rPr/>
            </w:pPr>
            <w:r w:rsidDel="00000000" w:rsidR="00000000" w:rsidRPr="00000000">
              <w:rPr>
                <w:rFonts w:ascii="Arial" w:cs="Arial" w:eastAsia="Arial" w:hAnsi="Arial"/>
                <w:b w:val="1"/>
                <w:bCs w:val="1"/>
                <w:i w:val="0"/>
                <w:iCs w:val="0"/>
                <w:color w:val="7f1d1d"/>
                <w:sz w:val="16"/>
                <w:szCs w:val="16"/>
                <w:rtl w:val="0"/>
              </w:rPr>
              <w:t xml:space="preserve">P0</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Pr>
          <w:p w:rsidR="00000000" w:rsidDel="00000000" w:rsidP="00000000" w:rsidRDefault="00000000" w:rsidRPr="00000000" w14:paraId="00000067">
            <w:pPr>
              <w:spacing w:after="0" w:before="0" w:lineRule="auto"/>
              <w:jc w:val="left"/>
              <w:rPr/>
            </w:pPr>
            <w:r w:rsidDel="00000000" w:rsidR="00000000" w:rsidRPr="00000000">
              <w:rPr>
                <w:rFonts w:ascii="Menlo" w:cs="Menlo" w:eastAsia="Menlo" w:hAnsi="Menlo"/>
                <w:b w:val="1"/>
                <w:bCs w:val="1"/>
                <w:i w:val="0"/>
                <w:iCs w:val="0"/>
                <w:color w:val="1c1c1e"/>
                <w:sz w:val="18"/>
                <w:szCs w:val="18"/>
                <w:rtl w:val="0"/>
              </w:rPr>
              <w:t xml:space="preserve">Error tracking</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068">
            <w:pPr>
              <w:spacing w:after="0" w:before="0" w:lineRule="auto"/>
              <w:jc w:val="left"/>
              <w:rPr/>
            </w:pPr>
            <w:r w:rsidDel="00000000" w:rsidR="00000000" w:rsidRPr="00000000">
              <w:rPr>
                <w:rFonts w:ascii="Arial" w:cs="Arial" w:eastAsia="Arial" w:hAnsi="Arial"/>
                <w:b w:val="0"/>
                <w:bCs w:val="0"/>
                <w:i w:val="0"/>
                <w:iCs w:val="0"/>
                <w:color w:val="3a3a3c"/>
                <w:sz w:val="17"/>
                <w:szCs w:val="17"/>
                <w:rtl w:val="0"/>
              </w:rPr>
              <w:t xml:space="preserve">Sentry. All unhandled exceptions captured. Performance monitoring on API endpoints. Alert engineer on &gt;1% error rate.</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069">
            <w:pPr>
              <w:spacing w:after="0" w:before="0" w:lineRule="auto"/>
              <w:jc w:val="left"/>
              <w:rPr/>
            </w:pPr>
            <w:r w:rsidDel="00000000" w:rsidR="00000000" w:rsidRPr="00000000">
              <w:rPr>
                <w:rFonts w:ascii="Arial" w:cs="Arial" w:eastAsia="Arial" w:hAnsi="Arial"/>
                <w:b w:val="0"/>
                <w:bCs w:val="0"/>
                <w:i w:val="0"/>
                <w:iCs w:val="0"/>
                <w:color w:val="636366"/>
                <w:sz w:val="16"/>
                <w:szCs w:val="16"/>
                <w:rtl w:val="0"/>
              </w:rPr>
              <w:t xml:space="preserve">DevOps</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ef3c7" w:val="clear"/>
          </w:tcPr>
          <w:p w:rsidR="00000000" w:rsidDel="00000000" w:rsidP="00000000" w:rsidRDefault="00000000" w:rsidRPr="00000000" w14:paraId="0000006A">
            <w:pPr>
              <w:spacing w:after="0" w:before="0" w:lineRule="auto"/>
              <w:jc w:val="left"/>
              <w:rPr/>
            </w:pPr>
            <w:r w:rsidDel="00000000" w:rsidR="00000000" w:rsidRPr="00000000">
              <w:rPr>
                <w:rFonts w:ascii="Arial" w:cs="Arial" w:eastAsia="Arial" w:hAnsi="Arial"/>
                <w:b w:val="1"/>
                <w:bCs w:val="1"/>
                <w:i w:val="0"/>
                <w:iCs w:val="0"/>
                <w:color w:val="78350f"/>
                <w:sz w:val="16"/>
                <w:szCs w:val="16"/>
                <w:rtl w:val="0"/>
              </w:rPr>
              <w:t xml:space="preserve">P1</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Pr>
          <w:p w:rsidR="00000000" w:rsidDel="00000000" w:rsidP="00000000" w:rsidRDefault="00000000" w:rsidRPr="00000000" w14:paraId="0000006B">
            <w:pPr>
              <w:spacing w:after="0" w:before="0" w:lineRule="auto"/>
              <w:jc w:val="left"/>
              <w:rPr/>
            </w:pPr>
            <w:r w:rsidDel="00000000" w:rsidR="00000000" w:rsidRPr="00000000">
              <w:rPr>
                <w:rFonts w:ascii="Menlo" w:cs="Menlo" w:eastAsia="Menlo" w:hAnsi="Menlo"/>
                <w:b w:val="1"/>
                <w:bCs w:val="1"/>
                <w:i w:val="0"/>
                <w:iCs w:val="0"/>
                <w:color w:val="1c1c1e"/>
                <w:sz w:val="18"/>
                <w:szCs w:val="18"/>
                <w:rtl w:val="0"/>
              </w:rPr>
              <w:t xml:space="preserve">Bank data: Plaid</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06C">
            <w:pPr>
              <w:spacing w:after="0" w:before="0" w:lineRule="auto"/>
              <w:jc w:val="left"/>
              <w:rPr/>
            </w:pPr>
            <w:r w:rsidDel="00000000" w:rsidR="00000000" w:rsidRPr="00000000">
              <w:rPr>
                <w:rFonts w:ascii="Arial" w:cs="Arial" w:eastAsia="Arial" w:hAnsi="Arial"/>
                <w:b w:val="0"/>
                <w:bCs w:val="0"/>
                <w:i w:val="0"/>
                <w:iCs w:val="0"/>
                <w:color w:val="3a3a3c"/>
                <w:sz w:val="17"/>
                <w:szCs w:val="17"/>
                <w:rtl w:val="0"/>
              </w:rPr>
              <w:t xml:space="preserve">Plaid Transactions API + Balance API. Tokenised OAuth. Access tokens stored encrypted in Redis. Auto-refresh on expiry.</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06D">
            <w:pPr>
              <w:spacing w:after="0" w:before="0" w:lineRule="auto"/>
              <w:jc w:val="left"/>
              <w:rPr/>
            </w:pPr>
            <w:r w:rsidDel="00000000" w:rsidR="00000000" w:rsidRPr="00000000">
              <w:rPr>
                <w:rFonts w:ascii="Arial" w:cs="Arial" w:eastAsia="Arial" w:hAnsi="Arial"/>
                <w:b w:val="0"/>
                <w:bCs w:val="0"/>
                <w:i w:val="0"/>
                <w:iCs w:val="0"/>
                <w:color w:val="636366"/>
                <w:sz w:val="16"/>
                <w:szCs w:val="16"/>
                <w:rtl w:val="0"/>
              </w:rPr>
              <w:t xml:space="preserve">External</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ee2e2" w:val="clear"/>
          </w:tcPr>
          <w:p w:rsidR="00000000" w:rsidDel="00000000" w:rsidP="00000000" w:rsidRDefault="00000000" w:rsidRPr="00000000" w14:paraId="0000006E">
            <w:pPr>
              <w:spacing w:after="0" w:before="0" w:lineRule="auto"/>
              <w:jc w:val="left"/>
              <w:rPr/>
            </w:pPr>
            <w:r w:rsidDel="00000000" w:rsidR="00000000" w:rsidRPr="00000000">
              <w:rPr>
                <w:rFonts w:ascii="Arial" w:cs="Arial" w:eastAsia="Arial" w:hAnsi="Arial"/>
                <w:b w:val="1"/>
                <w:bCs w:val="1"/>
                <w:i w:val="0"/>
                <w:iCs w:val="0"/>
                <w:color w:val="7f1d1d"/>
                <w:sz w:val="16"/>
                <w:szCs w:val="16"/>
                <w:rtl w:val="0"/>
              </w:rPr>
              <w:t xml:space="preserve">P0</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Pr>
          <w:p w:rsidR="00000000" w:rsidDel="00000000" w:rsidP="00000000" w:rsidRDefault="00000000" w:rsidRPr="00000000" w14:paraId="0000006F">
            <w:pPr>
              <w:spacing w:after="0" w:before="0" w:lineRule="auto"/>
              <w:jc w:val="left"/>
              <w:rPr/>
            </w:pPr>
            <w:r w:rsidDel="00000000" w:rsidR="00000000" w:rsidRPr="00000000">
              <w:rPr>
                <w:rFonts w:ascii="Menlo" w:cs="Menlo" w:eastAsia="Menlo" w:hAnsi="Menlo"/>
                <w:b w:val="1"/>
                <w:bCs w:val="1"/>
                <w:i w:val="0"/>
                <w:iCs w:val="0"/>
                <w:color w:val="1c1c1e"/>
                <w:sz w:val="18"/>
                <w:szCs w:val="18"/>
                <w:rtl w:val="0"/>
              </w:rPr>
              <w:t xml:space="preserve">Accounting: QB + Xero</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070">
            <w:pPr>
              <w:spacing w:after="0" w:before="0" w:lineRule="auto"/>
              <w:jc w:val="left"/>
              <w:rPr/>
            </w:pPr>
            <w:r w:rsidDel="00000000" w:rsidR="00000000" w:rsidRPr="00000000">
              <w:rPr>
                <w:rFonts w:ascii="Arial" w:cs="Arial" w:eastAsia="Arial" w:hAnsi="Arial"/>
                <w:b w:val="0"/>
                <w:bCs w:val="0"/>
                <w:i w:val="0"/>
                <w:iCs w:val="0"/>
                <w:color w:val="3a3a3c"/>
                <w:sz w:val="17"/>
                <w:szCs w:val="17"/>
                <w:rtl w:val="0"/>
              </w:rPr>
              <w:t xml:space="preserve">OAuth 2.0. QuickBooks tokens expire hourly — auto-refresh every 55 minutes. Xero tokens expire every 30 minutes. Both handled by background refresh job.</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071">
            <w:pPr>
              <w:spacing w:after="0" w:before="0" w:lineRule="auto"/>
              <w:jc w:val="left"/>
              <w:rPr/>
            </w:pPr>
            <w:r w:rsidDel="00000000" w:rsidR="00000000" w:rsidRPr="00000000">
              <w:rPr>
                <w:rFonts w:ascii="Arial" w:cs="Arial" w:eastAsia="Arial" w:hAnsi="Arial"/>
                <w:b w:val="0"/>
                <w:bCs w:val="0"/>
                <w:i w:val="0"/>
                <w:iCs w:val="0"/>
                <w:color w:val="636366"/>
                <w:sz w:val="16"/>
                <w:szCs w:val="16"/>
                <w:rtl w:val="0"/>
              </w:rPr>
              <w:t xml:space="preserve">External</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ee2e2" w:val="clear"/>
          </w:tcPr>
          <w:p w:rsidR="00000000" w:rsidDel="00000000" w:rsidP="00000000" w:rsidRDefault="00000000" w:rsidRPr="00000000" w14:paraId="00000072">
            <w:pPr>
              <w:spacing w:after="0" w:before="0" w:lineRule="auto"/>
              <w:jc w:val="left"/>
              <w:rPr/>
            </w:pPr>
            <w:r w:rsidDel="00000000" w:rsidR="00000000" w:rsidRPr="00000000">
              <w:rPr>
                <w:rFonts w:ascii="Arial" w:cs="Arial" w:eastAsia="Arial" w:hAnsi="Arial"/>
                <w:b w:val="1"/>
                <w:bCs w:val="1"/>
                <w:i w:val="0"/>
                <w:iCs w:val="0"/>
                <w:color w:val="7f1d1d"/>
                <w:sz w:val="16"/>
                <w:szCs w:val="16"/>
                <w:rtl w:val="0"/>
              </w:rPr>
              <w:t xml:space="preserve">P0</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Pr>
          <w:p w:rsidR="00000000" w:rsidDel="00000000" w:rsidP="00000000" w:rsidRDefault="00000000" w:rsidRPr="00000000" w14:paraId="00000073">
            <w:pPr>
              <w:spacing w:after="0" w:before="0" w:lineRule="auto"/>
              <w:jc w:val="left"/>
              <w:rPr/>
            </w:pPr>
            <w:r w:rsidDel="00000000" w:rsidR="00000000" w:rsidRPr="00000000">
              <w:rPr>
                <w:rFonts w:ascii="Menlo" w:cs="Menlo" w:eastAsia="Menlo" w:hAnsi="Menlo"/>
                <w:b w:val="1"/>
                <w:bCs w:val="1"/>
                <w:i w:val="0"/>
                <w:iCs w:val="0"/>
                <w:color w:val="1c1c1e"/>
                <w:sz w:val="18"/>
                <w:szCs w:val="18"/>
                <w:rtl w:val="0"/>
              </w:rPr>
              <w:t xml:space="preserve">Payroll: ADP / QB Payroll / Gusto</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074">
            <w:pPr>
              <w:spacing w:after="0" w:before="0" w:lineRule="auto"/>
              <w:jc w:val="left"/>
              <w:rPr/>
            </w:pPr>
            <w:r w:rsidDel="00000000" w:rsidR="00000000" w:rsidRPr="00000000">
              <w:rPr>
                <w:rFonts w:ascii="Arial" w:cs="Arial" w:eastAsia="Arial" w:hAnsi="Arial"/>
                <w:b w:val="0"/>
                <w:bCs w:val="0"/>
                <w:i w:val="0"/>
                <w:iCs w:val="0"/>
                <w:color w:val="3a3a3c"/>
                <w:sz w:val="17"/>
                <w:szCs w:val="17"/>
                <w:rtl w:val="0"/>
              </w:rPr>
              <w:t xml:space="preserve">Three separate integrations with shared output schema. ADP requires partner approval (8-12 weeks — start immediately).</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075">
            <w:pPr>
              <w:spacing w:after="0" w:before="0" w:lineRule="auto"/>
              <w:jc w:val="left"/>
              <w:rPr/>
            </w:pPr>
            <w:r w:rsidDel="00000000" w:rsidR="00000000" w:rsidRPr="00000000">
              <w:rPr>
                <w:rFonts w:ascii="Arial" w:cs="Arial" w:eastAsia="Arial" w:hAnsi="Arial"/>
                <w:b w:val="0"/>
                <w:bCs w:val="0"/>
                <w:i w:val="0"/>
                <w:iCs w:val="0"/>
                <w:color w:val="636366"/>
                <w:sz w:val="16"/>
                <w:szCs w:val="16"/>
                <w:rtl w:val="0"/>
              </w:rPr>
              <w:t xml:space="preserve">External</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ee2e2" w:val="clear"/>
          </w:tcPr>
          <w:p w:rsidR="00000000" w:rsidDel="00000000" w:rsidP="00000000" w:rsidRDefault="00000000" w:rsidRPr="00000000" w14:paraId="00000076">
            <w:pPr>
              <w:spacing w:after="0" w:before="0" w:lineRule="auto"/>
              <w:jc w:val="left"/>
              <w:rPr/>
            </w:pPr>
            <w:r w:rsidDel="00000000" w:rsidR="00000000" w:rsidRPr="00000000">
              <w:rPr>
                <w:rFonts w:ascii="Arial" w:cs="Arial" w:eastAsia="Arial" w:hAnsi="Arial"/>
                <w:b w:val="1"/>
                <w:bCs w:val="1"/>
                <w:i w:val="0"/>
                <w:iCs w:val="0"/>
                <w:color w:val="7f1d1d"/>
                <w:sz w:val="16"/>
                <w:szCs w:val="16"/>
                <w:rtl w:val="0"/>
              </w:rPr>
              <w:t xml:space="preserve">P0</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Pr>
          <w:p w:rsidR="00000000" w:rsidDel="00000000" w:rsidP="00000000" w:rsidRDefault="00000000" w:rsidRPr="00000000" w14:paraId="00000077">
            <w:pPr>
              <w:spacing w:after="0" w:before="0" w:lineRule="auto"/>
              <w:jc w:val="left"/>
              <w:rPr/>
            </w:pPr>
            <w:r w:rsidDel="00000000" w:rsidR="00000000" w:rsidRPr="00000000">
              <w:rPr>
                <w:rFonts w:ascii="Menlo" w:cs="Menlo" w:eastAsia="Menlo" w:hAnsi="Menlo"/>
                <w:b w:val="1"/>
                <w:bCs w:val="1"/>
                <w:i w:val="0"/>
                <w:iCs w:val="0"/>
                <w:color w:val="1c1c1e"/>
                <w:sz w:val="18"/>
                <w:szCs w:val="18"/>
                <w:rtl w:val="0"/>
              </w:rPr>
              <w:t xml:space="preserve">POS: Square + Toast</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078">
            <w:pPr>
              <w:spacing w:after="0" w:before="0" w:lineRule="auto"/>
              <w:jc w:val="left"/>
              <w:rPr/>
            </w:pPr>
            <w:r w:rsidDel="00000000" w:rsidR="00000000" w:rsidRPr="00000000">
              <w:rPr>
                <w:rFonts w:ascii="Arial" w:cs="Arial" w:eastAsia="Arial" w:hAnsi="Arial"/>
                <w:b w:val="0"/>
                <w:bCs w:val="0"/>
                <w:i w:val="0"/>
                <w:iCs w:val="0"/>
                <w:color w:val="3a3a3c"/>
                <w:sz w:val="17"/>
                <w:szCs w:val="17"/>
                <w:rtl w:val="0"/>
              </w:rPr>
              <w:t xml:space="preserve">Square self-serve OAuth. Toast requires partner approval. Both optional — product degrades gracefully without POS data.</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079">
            <w:pPr>
              <w:spacing w:after="0" w:before="0" w:lineRule="auto"/>
              <w:jc w:val="left"/>
              <w:rPr/>
            </w:pPr>
            <w:r w:rsidDel="00000000" w:rsidR="00000000" w:rsidRPr="00000000">
              <w:rPr>
                <w:rFonts w:ascii="Arial" w:cs="Arial" w:eastAsia="Arial" w:hAnsi="Arial"/>
                <w:b w:val="0"/>
                <w:bCs w:val="0"/>
                <w:i w:val="0"/>
                <w:iCs w:val="0"/>
                <w:color w:val="636366"/>
                <w:sz w:val="16"/>
                <w:szCs w:val="16"/>
                <w:rtl w:val="0"/>
              </w:rPr>
              <w:t xml:space="preserve">External</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ef3c7" w:val="clear"/>
          </w:tcPr>
          <w:p w:rsidR="00000000" w:rsidDel="00000000" w:rsidP="00000000" w:rsidRDefault="00000000" w:rsidRPr="00000000" w14:paraId="0000007A">
            <w:pPr>
              <w:spacing w:after="0" w:before="0" w:lineRule="auto"/>
              <w:jc w:val="left"/>
              <w:rPr/>
            </w:pPr>
            <w:r w:rsidDel="00000000" w:rsidR="00000000" w:rsidRPr="00000000">
              <w:rPr>
                <w:rFonts w:ascii="Arial" w:cs="Arial" w:eastAsia="Arial" w:hAnsi="Arial"/>
                <w:b w:val="1"/>
                <w:bCs w:val="1"/>
                <w:i w:val="0"/>
                <w:iCs w:val="0"/>
                <w:color w:val="78350f"/>
                <w:sz w:val="16"/>
                <w:szCs w:val="16"/>
                <w:rtl w:val="0"/>
              </w:rPr>
              <w:t xml:space="preserve">P1</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Pr>
          <w:p w:rsidR="00000000" w:rsidDel="00000000" w:rsidP="00000000" w:rsidRDefault="00000000" w:rsidRPr="00000000" w14:paraId="0000007B">
            <w:pPr>
              <w:spacing w:after="0" w:before="0" w:lineRule="auto"/>
              <w:jc w:val="left"/>
              <w:rPr/>
            </w:pPr>
            <w:r w:rsidDel="00000000" w:rsidR="00000000" w:rsidRPr="00000000">
              <w:rPr>
                <w:rFonts w:ascii="Menlo" w:cs="Menlo" w:eastAsia="Menlo" w:hAnsi="Menlo"/>
                <w:b w:val="1"/>
                <w:bCs w:val="1"/>
                <w:i w:val="0"/>
                <w:iCs w:val="0"/>
                <w:color w:val="1c1c1e"/>
                <w:sz w:val="18"/>
                <w:szCs w:val="18"/>
                <w:rtl w:val="0"/>
              </w:rPr>
              <w:t xml:space="preserve">Payments: Stripe + Shopify</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07C">
            <w:pPr>
              <w:spacing w:after="0" w:before="0" w:lineRule="auto"/>
              <w:jc w:val="left"/>
              <w:rPr/>
            </w:pPr>
            <w:r w:rsidDel="00000000" w:rsidR="00000000" w:rsidRPr="00000000">
              <w:rPr>
                <w:rFonts w:ascii="Arial" w:cs="Arial" w:eastAsia="Arial" w:hAnsi="Arial"/>
                <w:b w:val="0"/>
                <w:bCs w:val="0"/>
                <w:i w:val="0"/>
                <w:iCs w:val="0"/>
                <w:color w:val="3a3a3c"/>
                <w:sz w:val="17"/>
                <w:szCs w:val="17"/>
                <w:rtl w:val="0"/>
              </w:rPr>
              <w:t xml:space="preserve">OAuth. Optional for agencies/e-commerce. Phase 2 for Shopify.</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07D">
            <w:pPr>
              <w:spacing w:after="0" w:before="0" w:lineRule="auto"/>
              <w:jc w:val="left"/>
              <w:rPr/>
            </w:pPr>
            <w:r w:rsidDel="00000000" w:rsidR="00000000" w:rsidRPr="00000000">
              <w:rPr>
                <w:rFonts w:ascii="Arial" w:cs="Arial" w:eastAsia="Arial" w:hAnsi="Arial"/>
                <w:b w:val="0"/>
                <w:bCs w:val="0"/>
                <w:i w:val="0"/>
                <w:iCs w:val="0"/>
                <w:color w:val="636366"/>
                <w:sz w:val="16"/>
                <w:szCs w:val="16"/>
                <w:rtl w:val="0"/>
              </w:rPr>
              <w:t xml:space="preserve">External</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ef3c7" w:val="clear"/>
          </w:tcPr>
          <w:p w:rsidR="00000000" w:rsidDel="00000000" w:rsidP="00000000" w:rsidRDefault="00000000" w:rsidRPr="00000000" w14:paraId="0000007E">
            <w:pPr>
              <w:spacing w:after="0" w:before="0" w:lineRule="auto"/>
              <w:jc w:val="left"/>
              <w:rPr/>
            </w:pPr>
            <w:r w:rsidDel="00000000" w:rsidR="00000000" w:rsidRPr="00000000">
              <w:rPr>
                <w:rFonts w:ascii="Arial" w:cs="Arial" w:eastAsia="Arial" w:hAnsi="Arial"/>
                <w:b w:val="1"/>
                <w:bCs w:val="1"/>
                <w:i w:val="0"/>
                <w:iCs w:val="0"/>
                <w:color w:val="78350f"/>
                <w:sz w:val="16"/>
                <w:szCs w:val="16"/>
                <w:rtl w:val="0"/>
              </w:rPr>
              <w:t xml:space="preserve">P1</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Pr>
          <w:p w:rsidR="00000000" w:rsidDel="00000000" w:rsidP="00000000" w:rsidRDefault="00000000" w:rsidRPr="00000000" w14:paraId="0000007F">
            <w:pPr>
              <w:spacing w:after="0" w:before="0" w:lineRule="auto"/>
              <w:jc w:val="left"/>
              <w:rPr/>
            </w:pPr>
            <w:r w:rsidDel="00000000" w:rsidR="00000000" w:rsidRPr="00000000">
              <w:rPr>
                <w:rFonts w:ascii="Menlo" w:cs="Menlo" w:eastAsia="Menlo" w:hAnsi="Menlo"/>
                <w:b w:val="1"/>
                <w:bCs w:val="1"/>
                <w:i w:val="0"/>
                <w:iCs w:val="0"/>
                <w:color w:val="1c1c1e"/>
                <w:sz w:val="18"/>
                <w:szCs w:val="18"/>
                <w:rtl w:val="0"/>
              </w:rPr>
              <w:t xml:space="preserve">SMS delivery: Twilio</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080">
            <w:pPr>
              <w:spacing w:after="0" w:before="0" w:lineRule="auto"/>
              <w:jc w:val="left"/>
              <w:rPr/>
            </w:pPr>
            <w:r w:rsidDel="00000000" w:rsidR="00000000" w:rsidRPr="00000000">
              <w:rPr>
                <w:rFonts w:ascii="Arial" w:cs="Arial" w:eastAsia="Arial" w:hAnsi="Arial"/>
                <w:b w:val="0"/>
                <w:bCs w:val="0"/>
                <w:i w:val="0"/>
                <w:iCs w:val="0"/>
                <w:color w:val="3a3a3c"/>
                <w:sz w:val="17"/>
                <w:szCs w:val="17"/>
                <w:rtl w:val="0"/>
              </w:rPr>
              <w:t xml:space="preserve">Twilio Messaging API. Canadian A2P registration required for 10DLC. Local Canadian numbers. Fallback to email if SMS fails.</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081">
            <w:pPr>
              <w:spacing w:after="0" w:before="0" w:lineRule="auto"/>
              <w:jc w:val="left"/>
              <w:rPr/>
            </w:pPr>
            <w:r w:rsidDel="00000000" w:rsidR="00000000" w:rsidRPr="00000000">
              <w:rPr>
                <w:rFonts w:ascii="Arial" w:cs="Arial" w:eastAsia="Arial" w:hAnsi="Arial"/>
                <w:b w:val="0"/>
                <w:bCs w:val="0"/>
                <w:i w:val="0"/>
                <w:iCs w:val="0"/>
                <w:color w:val="636366"/>
                <w:sz w:val="16"/>
                <w:szCs w:val="16"/>
                <w:rtl w:val="0"/>
              </w:rPr>
              <w:t xml:space="preserve">External</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ee2e2" w:val="clear"/>
          </w:tcPr>
          <w:p w:rsidR="00000000" w:rsidDel="00000000" w:rsidP="00000000" w:rsidRDefault="00000000" w:rsidRPr="00000000" w14:paraId="00000082">
            <w:pPr>
              <w:spacing w:after="0" w:before="0" w:lineRule="auto"/>
              <w:jc w:val="left"/>
              <w:rPr/>
            </w:pPr>
            <w:r w:rsidDel="00000000" w:rsidR="00000000" w:rsidRPr="00000000">
              <w:rPr>
                <w:rFonts w:ascii="Arial" w:cs="Arial" w:eastAsia="Arial" w:hAnsi="Arial"/>
                <w:b w:val="1"/>
                <w:bCs w:val="1"/>
                <w:i w:val="0"/>
                <w:iCs w:val="0"/>
                <w:color w:val="7f1d1d"/>
                <w:sz w:val="16"/>
                <w:szCs w:val="16"/>
                <w:rtl w:val="0"/>
              </w:rPr>
              <w:t xml:space="preserve">P0</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Pr>
          <w:p w:rsidR="00000000" w:rsidDel="00000000" w:rsidP="00000000" w:rsidRDefault="00000000" w:rsidRPr="00000000" w14:paraId="00000083">
            <w:pPr>
              <w:spacing w:after="0" w:before="0" w:lineRule="auto"/>
              <w:jc w:val="left"/>
              <w:rPr/>
            </w:pPr>
            <w:r w:rsidDel="00000000" w:rsidR="00000000" w:rsidRPr="00000000">
              <w:rPr>
                <w:rFonts w:ascii="Menlo" w:cs="Menlo" w:eastAsia="Menlo" w:hAnsi="Menlo"/>
                <w:b w:val="1"/>
                <w:bCs w:val="1"/>
                <w:i w:val="0"/>
                <w:iCs w:val="0"/>
                <w:color w:val="1c1c1e"/>
                <w:sz w:val="18"/>
                <w:szCs w:val="18"/>
                <w:rtl w:val="0"/>
              </w:rPr>
              <w:t xml:space="preserve">Email delivery: SendGrid</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084">
            <w:pPr>
              <w:spacing w:after="0" w:before="0" w:lineRule="auto"/>
              <w:jc w:val="left"/>
              <w:rPr/>
            </w:pPr>
            <w:r w:rsidDel="00000000" w:rsidR="00000000" w:rsidRPr="00000000">
              <w:rPr>
                <w:rFonts w:ascii="Arial" w:cs="Arial" w:eastAsia="Arial" w:hAnsi="Arial"/>
                <w:b w:val="0"/>
                <w:bCs w:val="0"/>
                <w:i w:val="0"/>
                <w:iCs w:val="0"/>
                <w:color w:val="3a3a3c"/>
                <w:sz w:val="17"/>
                <w:szCs w:val="17"/>
                <w:rtl w:val="0"/>
              </w:rPr>
              <w:t xml:space="preserve">SendGrid Transactional API. SPF + DKIM configured day 1. Dedicated IP pool for production. Deliverability monitoring.</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085">
            <w:pPr>
              <w:spacing w:after="0" w:before="0" w:lineRule="auto"/>
              <w:jc w:val="left"/>
              <w:rPr/>
            </w:pPr>
            <w:r w:rsidDel="00000000" w:rsidR="00000000" w:rsidRPr="00000000">
              <w:rPr>
                <w:rFonts w:ascii="Arial" w:cs="Arial" w:eastAsia="Arial" w:hAnsi="Arial"/>
                <w:b w:val="0"/>
                <w:bCs w:val="0"/>
                <w:i w:val="0"/>
                <w:iCs w:val="0"/>
                <w:color w:val="636366"/>
                <w:sz w:val="16"/>
                <w:szCs w:val="16"/>
                <w:rtl w:val="0"/>
              </w:rPr>
              <w:t xml:space="preserve">External</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ee2e2" w:val="clear"/>
          </w:tcPr>
          <w:p w:rsidR="00000000" w:rsidDel="00000000" w:rsidP="00000000" w:rsidRDefault="00000000" w:rsidRPr="00000000" w14:paraId="00000086">
            <w:pPr>
              <w:spacing w:after="0" w:before="0" w:lineRule="auto"/>
              <w:jc w:val="left"/>
              <w:rPr/>
            </w:pPr>
            <w:r w:rsidDel="00000000" w:rsidR="00000000" w:rsidRPr="00000000">
              <w:rPr>
                <w:rFonts w:ascii="Arial" w:cs="Arial" w:eastAsia="Arial" w:hAnsi="Arial"/>
                <w:b w:val="1"/>
                <w:bCs w:val="1"/>
                <w:i w:val="0"/>
                <w:iCs w:val="0"/>
                <w:color w:val="7f1d1d"/>
                <w:sz w:val="16"/>
                <w:szCs w:val="16"/>
                <w:rtl w:val="0"/>
              </w:rPr>
              <w:t xml:space="preserve">P0</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Pr>
          <w:p w:rsidR="00000000" w:rsidDel="00000000" w:rsidP="00000000" w:rsidRDefault="00000000" w:rsidRPr="00000000" w14:paraId="00000087">
            <w:pPr>
              <w:spacing w:after="0" w:before="0" w:lineRule="auto"/>
              <w:jc w:val="left"/>
              <w:rPr/>
            </w:pPr>
            <w:r w:rsidDel="00000000" w:rsidR="00000000" w:rsidRPr="00000000">
              <w:rPr>
                <w:rFonts w:ascii="Menlo" w:cs="Menlo" w:eastAsia="Menlo" w:hAnsi="Menlo"/>
                <w:b w:val="1"/>
                <w:bCs w:val="1"/>
                <w:i w:val="0"/>
                <w:iCs w:val="0"/>
                <w:color w:val="1c1c1e"/>
                <w:sz w:val="18"/>
                <w:szCs w:val="18"/>
                <w:rtl w:val="0"/>
              </w:rPr>
              <w:t xml:space="preserve">LLM: Anthropic</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088">
            <w:pPr>
              <w:spacing w:after="0" w:before="0" w:lineRule="auto"/>
              <w:jc w:val="left"/>
              <w:rPr/>
            </w:pPr>
            <w:r w:rsidDel="00000000" w:rsidR="00000000" w:rsidRPr="00000000">
              <w:rPr>
                <w:rFonts w:ascii="Arial" w:cs="Arial" w:eastAsia="Arial" w:hAnsi="Arial"/>
                <w:b w:val="0"/>
                <w:bCs w:val="0"/>
                <w:i w:val="0"/>
                <w:iCs w:val="0"/>
                <w:color w:val="3a3a3c"/>
                <w:sz w:val="17"/>
                <w:szCs w:val="17"/>
                <w:rtl w:val="0"/>
              </w:rPr>
              <w:t xml:space="preserve">claude-sonnet-4-5 API. Rate limit: 100K tokens/minute (sufficient for 500 businesses). Output validation on every response. Retry on failure.</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089">
            <w:pPr>
              <w:spacing w:after="0" w:before="0" w:lineRule="auto"/>
              <w:jc w:val="left"/>
              <w:rPr/>
            </w:pPr>
            <w:r w:rsidDel="00000000" w:rsidR="00000000" w:rsidRPr="00000000">
              <w:rPr>
                <w:rFonts w:ascii="Arial" w:cs="Arial" w:eastAsia="Arial" w:hAnsi="Arial"/>
                <w:b w:val="0"/>
                <w:bCs w:val="0"/>
                <w:i w:val="0"/>
                <w:iCs w:val="0"/>
                <w:color w:val="636366"/>
                <w:sz w:val="16"/>
                <w:szCs w:val="16"/>
                <w:rtl w:val="0"/>
              </w:rPr>
              <w:t xml:space="preserve">External</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ee2e2" w:val="clear"/>
          </w:tcPr>
          <w:p w:rsidR="00000000" w:rsidDel="00000000" w:rsidP="00000000" w:rsidRDefault="00000000" w:rsidRPr="00000000" w14:paraId="0000008A">
            <w:pPr>
              <w:spacing w:after="0" w:before="0" w:lineRule="auto"/>
              <w:jc w:val="left"/>
              <w:rPr/>
            </w:pPr>
            <w:r w:rsidDel="00000000" w:rsidR="00000000" w:rsidRPr="00000000">
              <w:rPr>
                <w:rFonts w:ascii="Arial" w:cs="Arial" w:eastAsia="Arial" w:hAnsi="Arial"/>
                <w:b w:val="1"/>
                <w:bCs w:val="1"/>
                <w:i w:val="0"/>
                <w:iCs w:val="0"/>
                <w:color w:val="7f1d1d"/>
                <w:sz w:val="16"/>
                <w:szCs w:val="16"/>
                <w:rtl w:val="0"/>
              </w:rPr>
              <w:t xml:space="preserve">P0</w:t>
            </w:r>
            <w:r w:rsidDel="00000000" w:rsidR="00000000" w:rsidRPr="00000000">
              <w:rPr>
                <w:rtl w:val="0"/>
              </w:rPr>
            </w:r>
          </w:p>
        </w:tc>
      </w:tr>
    </w:tbl>
    <w:p w:rsidR="00000000" w:rsidDel="00000000" w:rsidP="00000000" w:rsidRDefault="00000000" w:rsidRPr="00000000" w14:paraId="0000008B">
      <w:pPr>
        <w:spacing w:after="0" w:before="80" w:lineRule="auto"/>
        <w:rPr/>
      </w:pPr>
      <w:r w:rsidDel="00000000" w:rsidR="00000000" w:rsidRPr="00000000">
        <w:rPr>
          <w:rtl w:val="0"/>
        </w:rPr>
      </w:r>
    </w:p>
    <w:p w:rsidR="00000000" w:rsidDel="00000000" w:rsidP="00000000" w:rsidRDefault="00000000" w:rsidRPr="00000000" w14:paraId="0000008C">
      <w:pPr>
        <w:pBdr>
          <w:bottom w:color="e5e5ea" w:space="1" w:sz="4" w:val="single"/>
        </w:pBdr>
        <w:spacing w:after="160" w:before="160" w:lineRule="auto"/>
        <w:rPr/>
      </w:pPr>
      <w:r w:rsidDel="00000000" w:rsidR="00000000" w:rsidRPr="00000000">
        <w:rPr>
          <w:rtl w:val="0"/>
        </w:rPr>
      </w:r>
    </w:p>
    <w:p w:rsidR="00000000" w:rsidDel="00000000" w:rsidP="00000000" w:rsidRDefault="00000000" w:rsidRPr="00000000" w14:paraId="0000008D">
      <w:pPr>
        <w:pBdr>
          <w:bottom w:color="e5e5ea" w:space="1" w:sz="4" w:val="single"/>
        </w:pBdr>
        <w:spacing w:after="160" w:before="160" w:lineRule="auto"/>
        <w:rPr/>
      </w:pPr>
      <w:r w:rsidDel="00000000" w:rsidR="00000000" w:rsidRPr="00000000">
        <w:rPr>
          <w:rtl w:val="0"/>
        </w:rPr>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100"/>
        <w:gridCol w:w="9260"/>
        <w:tblGridChange w:id="0">
          <w:tblGrid>
            <w:gridCol w:w="100"/>
            <w:gridCol w:w="92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a84ff" w:val="clear"/>
            <w:tcMar>
              <w:top w:w="0.0" w:type="dxa"/>
              <w:left w:w="0.0" w:type="dxa"/>
              <w:bottom w:w="0.0" w:type="dxa"/>
              <w:right w:w="0.0" w:type="dxa"/>
            </w:tcMar>
            <w:vAlign w:val="top"/>
          </w:tcPr>
          <w:p w:rsidR="00000000" w:rsidDel="00000000" w:rsidP="00000000" w:rsidRDefault="00000000" w:rsidRPr="00000000" w14:paraId="0000008E">
            <w:pPr>
              <w:spacing w:after="0" w:before="1"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80.0" w:type="dxa"/>
              <w:bottom w:w="60.0" w:type="dxa"/>
              <w:right w:w="100.0" w:type="dxa"/>
            </w:tcMar>
            <w:vAlign w:val="top"/>
          </w:tcPr>
          <w:p w:rsidR="00000000" w:rsidDel="00000000" w:rsidP="00000000" w:rsidRDefault="00000000" w:rsidRPr="00000000" w14:paraId="0000008F">
            <w:pPr>
              <w:spacing w:after="10" w:before="60" w:lineRule="auto"/>
              <w:jc w:val="left"/>
              <w:rPr/>
            </w:pPr>
            <w:r w:rsidDel="00000000" w:rsidR="00000000" w:rsidRPr="00000000">
              <w:rPr>
                <w:rFonts w:ascii="Arial" w:cs="Arial" w:eastAsia="Arial" w:hAnsi="Arial"/>
                <w:b w:val="1"/>
                <w:bCs w:val="1"/>
                <w:i w:val="0"/>
                <w:iCs w:val="0"/>
                <w:color w:val="0a84ff"/>
                <w:sz w:val="13"/>
                <w:szCs w:val="13"/>
                <w:rtl w:val="0"/>
              </w:rPr>
              <w:t xml:space="preserve">SECTION 2</w:t>
            </w:r>
            <w:r w:rsidDel="00000000" w:rsidR="00000000" w:rsidRPr="00000000">
              <w:rPr>
                <w:rtl w:val="0"/>
              </w:rPr>
            </w:r>
          </w:p>
          <w:p w:rsidR="00000000" w:rsidDel="00000000" w:rsidP="00000000" w:rsidRDefault="00000000" w:rsidRPr="00000000" w14:paraId="00000090">
            <w:pPr>
              <w:spacing w:after="10" w:before="0" w:lineRule="auto"/>
              <w:jc w:val="left"/>
              <w:rPr/>
            </w:pPr>
            <w:r w:rsidDel="00000000" w:rsidR="00000000" w:rsidRPr="00000000">
              <w:rPr>
                <w:rFonts w:ascii="Arial" w:cs="Arial" w:eastAsia="Arial" w:hAnsi="Arial"/>
                <w:b w:val="1"/>
                <w:bCs w:val="1"/>
                <w:i w:val="0"/>
                <w:iCs w:val="0"/>
                <w:color w:val="0a0a0a"/>
                <w:sz w:val="27"/>
                <w:szCs w:val="27"/>
                <w:rtl w:val="0"/>
              </w:rPr>
              <w:t xml:space="preserve">Database Schema</w:t>
            </w:r>
            <w:r w:rsidDel="00000000" w:rsidR="00000000" w:rsidRPr="00000000">
              <w:rPr>
                <w:rtl w:val="0"/>
              </w:rPr>
            </w:r>
          </w:p>
          <w:p w:rsidR="00000000" w:rsidDel="00000000" w:rsidP="00000000" w:rsidRDefault="00000000" w:rsidRPr="00000000" w14:paraId="00000091">
            <w:pPr>
              <w:spacing w:after="70" w:before="0" w:lineRule="auto"/>
              <w:jc w:val="left"/>
              <w:rPr/>
            </w:pPr>
            <w:r w:rsidDel="00000000" w:rsidR="00000000" w:rsidRPr="00000000">
              <w:rPr>
                <w:rFonts w:ascii="Arial" w:cs="Arial" w:eastAsia="Arial" w:hAnsi="Arial"/>
                <w:b w:val="0"/>
                <w:bCs w:val="0"/>
                <w:i w:val="1"/>
                <w:iCs w:val="1"/>
                <w:color w:val="636366"/>
                <w:sz w:val="18"/>
                <w:szCs w:val="18"/>
                <w:rtl w:val="0"/>
              </w:rPr>
              <w:t xml:space="preserve">Every table, every field — the complete PostgreSQL schema</w:t>
            </w:r>
            <w:r w:rsidDel="00000000" w:rsidR="00000000" w:rsidRPr="00000000">
              <w:rPr>
                <w:rtl w:val="0"/>
              </w:rPr>
            </w:r>
          </w:p>
        </w:tc>
      </w:tr>
    </w:tbl>
    <w:p w:rsidR="00000000" w:rsidDel="00000000" w:rsidP="00000000" w:rsidRDefault="00000000" w:rsidRPr="00000000" w14:paraId="00000092">
      <w:pPr>
        <w:spacing w:after="0" w:before="100" w:lineRule="auto"/>
        <w:rPr/>
      </w:pPr>
      <w:r w:rsidDel="00000000" w:rsidR="00000000" w:rsidRPr="00000000">
        <w:rPr>
          <w:rtl w:val="0"/>
        </w:rPr>
      </w:r>
    </w:p>
    <w:p w:rsidR="00000000" w:rsidDel="00000000" w:rsidP="00000000" w:rsidRDefault="00000000" w:rsidRPr="00000000" w14:paraId="00000093">
      <w:pPr>
        <w:pStyle w:val="Heading2"/>
        <w:spacing w:after="80" w:before="320" w:lineRule="auto"/>
        <w:rPr/>
      </w:pPr>
      <w:r w:rsidDel="00000000" w:rsidR="00000000" w:rsidRPr="00000000">
        <w:rPr>
          <w:rFonts w:ascii="Arial" w:cs="Arial" w:eastAsia="Arial" w:hAnsi="Arial"/>
          <w:b w:val="1"/>
          <w:bCs w:val="1"/>
          <w:i w:val="0"/>
          <w:iCs w:val="0"/>
          <w:color w:val="0a0a0a"/>
          <w:sz w:val="27"/>
          <w:szCs w:val="27"/>
          <w:rtl w:val="0"/>
        </w:rPr>
        <w:t xml:space="preserve">2.1  Core tables overview</w:t>
      </w:r>
      <w:r w:rsidDel="00000000" w:rsidR="00000000" w:rsidRPr="00000000">
        <w:rPr>
          <w:rtl w:val="0"/>
        </w:rPr>
      </w:r>
    </w:p>
    <w:p w:rsidR="00000000" w:rsidDel="00000000" w:rsidP="00000000" w:rsidRDefault="00000000" w:rsidRPr="00000000" w14:paraId="00000094">
      <w:pPr>
        <w:spacing w:after="45" w:before="45" w:lineRule="auto"/>
        <w:jc w:val="left"/>
        <w:rPr/>
      </w:pPr>
      <w:r w:rsidDel="00000000" w:rsidR="00000000" w:rsidRPr="00000000">
        <w:rPr>
          <w:rFonts w:ascii="Arial" w:cs="Arial" w:eastAsia="Arial" w:hAnsi="Arial"/>
          <w:b w:val="0"/>
          <w:bCs w:val="0"/>
          <w:i w:val="0"/>
          <w:iCs w:val="0"/>
          <w:color w:val="3a3a3c"/>
          <w:sz w:val="21"/>
          <w:szCs w:val="21"/>
          <w:rtl w:val="0"/>
        </w:rPr>
        <w:t xml:space="preserve">The database has 14 core tables. Every table is designed with multi-tenancy from day one — every row includes a business_id foreign key. There is no shared data between businesses except reference tables.</w:t>
      </w:r>
      <w:r w:rsidDel="00000000" w:rsidR="00000000" w:rsidRPr="00000000">
        <w:rPr>
          <w:rtl w:val="0"/>
        </w:rPr>
      </w:r>
    </w:p>
    <w:p w:rsidR="00000000" w:rsidDel="00000000" w:rsidP="00000000" w:rsidRDefault="00000000" w:rsidRPr="00000000" w14:paraId="00000095">
      <w:pPr>
        <w:spacing w:after="0" w:before="60" w:lineRule="auto"/>
        <w:rPr/>
      </w:pPr>
      <w:r w:rsidDel="00000000" w:rsidR="00000000" w:rsidRPr="00000000">
        <w:rPr>
          <w:rtl w:val="0"/>
        </w:rPr>
      </w:r>
    </w:p>
    <w:p w:rsidR="00000000" w:rsidDel="00000000" w:rsidP="00000000" w:rsidRDefault="00000000" w:rsidRPr="00000000" w14:paraId="00000096">
      <w:pPr>
        <w:pStyle w:val="Heading3"/>
        <w:spacing w:after="60" w:before="220" w:lineRule="auto"/>
        <w:rPr/>
      </w:pPr>
      <w:r w:rsidDel="00000000" w:rsidR="00000000" w:rsidRPr="00000000">
        <w:rPr>
          <w:rFonts w:ascii="Arial" w:cs="Arial" w:eastAsia="Arial" w:hAnsi="Arial"/>
          <w:b w:val="1"/>
          <w:bCs w:val="1"/>
          <w:i w:val="0"/>
          <w:iCs w:val="0"/>
          <w:color w:val="1c1c1e"/>
          <w:sz w:val="22"/>
          <w:szCs w:val="22"/>
          <w:rtl w:val="0"/>
        </w:rPr>
        <w:t xml:space="preserve">businesses — the root entity</w:t>
      </w:r>
      <w:r w:rsidDel="00000000" w:rsidR="00000000" w:rsidRPr="00000000">
        <w:rPr>
          <w:rtl w:val="0"/>
        </w:rPr>
      </w:r>
    </w:p>
    <w:p w:rsidR="00000000" w:rsidDel="00000000" w:rsidP="00000000" w:rsidRDefault="00000000" w:rsidRPr="00000000" w14:paraId="00000097">
      <w:pPr>
        <w:spacing w:after="10" w:before="40" w:lineRule="auto"/>
        <w:jc w:val="left"/>
        <w:rPr/>
      </w:pPr>
      <w:r w:rsidDel="00000000" w:rsidR="00000000" w:rsidRPr="00000000">
        <w:rPr>
          <w:rFonts w:ascii="Arial" w:cs="Arial" w:eastAsia="Arial" w:hAnsi="Arial"/>
          <w:b w:val="1"/>
          <w:bCs w:val="1"/>
          <w:i w:val="0"/>
          <w:iCs w:val="0"/>
          <w:color w:val="0d9488"/>
          <w:sz w:val="15"/>
          <w:szCs w:val="15"/>
          <w:rtl w:val="0"/>
        </w:rPr>
        <w:t xml:space="preserve">businesses table</w:t>
      </w:r>
      <w:r w:rsidDel="00000000" w:rsidR="00000000" w:rsidRPr="00000000">
        <w:rPr>
          <w:rtl w:val="0"/>
        </w:rPr>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80.0" w:type="dxa"/>
              <w:left w:w="140.0" w:type="dxa"/>
              <w:bottom w:w="80.0" w:type="dxa"/>
              <w:right w:w="100.0" w:type="dxa"/>
            </w:tcMar>
            <w:vAlign w:val="top"/>
          </w:tcPr>
          <w:p w:rsidR="00000000" w:rsidDel="00000000" w:rsidP="00000000" w:rsidRDefault="00000000" w:rsidRPr="00000000" w14:paraId="00000098">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CREATE TABLE businesses (</w:t>
            </w:r>
            <w:r w:rsidDel="00000000" w:rsidR="00000000" w:rsidRPr="00000000">
              <w:rPr>
                <w:rtl w:val="0"/>
              </w:rPr>
            </w:r>
          </w:p>
          <w:p w:rsidR="00000000" w:rsidDel="00000000" w:rsidP="00000000" w:rsidRDefault="00000000" w:rsidRPr="00000000" w14:paraId="00000099">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id              UUID PRIMARY KEY DEFAULT gen_random_uuid(),</w:t>
            </w:r>
            <w:r w:rsidDel="00000000" w:rsidR="00000000" w:rsidRPr="00000000">
              <w:rPr>
                <w:rtl w:val="0"/>
              </w:rPr>
            </w:r>
          </w:p>
          <w:p w:rsidR="00000000" w:rsidDel="00000000" w:rsidP="00000000" w:rsidRDefault="00000000" w:rsidRPr="00000000" w14:paraId="0000009A">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owner_name      VARCHAR(255) NOT NULL,</w:t>
            </w:r>
            <w:r w:rsidDel="00000000" w:rsidR="00000000" w:rsidRPr="00000000">
              <w:rPr>
                <w:rtl w:val="0"/>
              </w:rPr>
            </w:r>
          </w:p>
          <w:p w:rsidR="00000000" w:rsidDel="00000000" w:rsidP="00000000" w:rsidRDefault="00000000" w:rsidRPr="00000000" w14:paraId="0000009B">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owner_email     VARCHAR(255) NOT NULL UNIQUE,</w:t>
            </w:r>
            <w:r w:rsidDel="00000000" w:rsidR="00000000" w:rsidRPr="00000000">
              <w:rPr>
                <w:rtl w:val="0"/>
              </w:rPr>
            </w:r>
          </w:p>
          <w:p w:rsidR="00000000" w:rsidDel="00000000" w:rsidP="00000000" w:rsidRDefault="00000000" w:rsidRPr="00000000" w14:paraId="0000009C">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owner_phone     VARCHAR(20),</w:t>
            </w:r>
            <w:r w:rsidDel="00000000" w:rsidR="00000000" w:rsidRPr="00000000">
              <w:rPr>
                <w:rtl w:val="0"/>
              </w:rPr>
            </w:r>
          </w:p>
          <w:p w:rsidR="00000000" w:rsidDel="00000000" w:rsidP="00000000" w:rsidRDefault="00000000" w:rsidRPr="00000000" w14:paraId="0000009D">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business_name   VARCHAR(255) NOT NULL,</w:t>
            </w:r>
            <w:r w:rsidDel="00000000" w:rsidR="00000000" w:rsidRPr="00000000">
              <w:rPr>
                <w:rtl w:val="0"/>
              </w:rPr>
            </w:r>
          </w:p>
          <w:p w:rsidR="00000000" w:rsidDel="00000000" w:rsidP="00000000" w:rsidRDefault="00000000" w:rsidRPr="00000000" w14:paraId="0000009E">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business_type   VARCHAR(50) NOT NULL,  -- restaurant | contractor | agency | ecommerce | founder</w:t>
            </w:r>
            <w:r w:rsidDel="00000000" w:rsidR="00000000" w:rsidRPr="00000000">
              <w:rPr>
                <w:rtl w:val="0"/>
              </w:rPr>
            </w:r>
          </w:p>
          <w:p w:rsidR="00000000" w:rsidDel="00000000" w:rsidP="00000000" w:rsidRDefault="00000000" w:rsidRPr="00000000" w14:paraId="0000009F">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province        VARCHAR(5) NOT NULL,   -- BC | ON | AB | QC etc</w:t>
            </w:r>
            <w:r w:rsidDel="00000000" w:rsidR="00000000" w:rsidRPr="00000000">
              <w:rPr>
                <w:rtl w:val="0"/>
              </w:rPr>
            </w:r>
          </w:p>
          <w:p w:rsidR="00000000" w:rsidDel="00000000" w:rsidP="00000000" w:rsidRDefault="00000000" w:rsidRPr="00000000" w14:paraId="000000A0">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gst_rate        DECIMAL(5,4) NOT NULL DEFAULT 0.05,</w:t>
            </w:r>
            <w:r w:rsidDel="00000000" w:rsidR="00000000" w:rsidRPr="00000000">
              <w:rPr>
                <w:rtl w:val="0"/>
              </w:rPr>
            </w:r>
          </w:p>
          <w:p w:rsidR="00000000" w:rsidDel="00000000" w:rsidP="00000000" w:rsidRDefault="00000000" w:rsidRPr="00000000" w14:paraId="000000A1">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cash_threshold  DECIMAL(12,2) NOT NULL DEFAULT 5000.00,</w:t>
            </w:r>
            <w:r w:rsidDel="00000000" w:rsidR="00000000" w:rsidRPr="00000000">
              <w:rPr>
                <w:rtl w:val="0"/>
              </w:rPr>
            </w:r>
          </w:p>
          <w:p w:rsidR="00000000" w:rsidDel="00000000" w:rsidP="00000000" w:rsidRDefault="00000000" w:rsidRPr="00000000" w14:paraId="000000A2">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alert_channel   VARCHAR(10) NOT NULL DEFAULT 'sms', -- sms | email | both</w:t>
            </w:r>
            <w:r w:rsidDel="00000000" w:rsidR="00000000" w:rsidRPr="00000000">
              <w:rPr>
                <w:rtl w:val="0"/>
              </w:rPr>
            </w:r>
          </w:p>
          <w:p w:rsidR="00000000" w:rsidDel="00000000" w:rsidP="00000000" w:rsidRDefault="00000000" w:rsidRPr="00000000" w14:paraId="000000A3">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timezone        VARCHAR(50) NOT NULL DEFAULT 'America/Vancouver',</w:t>
            </w:r>
            <w:r w:rsidDel="00000000" w:rsidR="00000000" w:rsidRPr="00000000">
              <w:rPr>
                <w:rtl w:val="0"/>
              </w:rPr>
            </w:r>
          </w:p>
          <w:p w:rsidR="00000000" w:rsidDel="00000000" w:rsidP="00000000" w:rsidRDefault="00000000" w:rsidRPr="00000000" w14:paraId="000000A4">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tier            VARCHAR(20) NOT NULL DEFAULT 'operator', -- operator | founder | crossover</w:t>
            </w:r>
            <w:r w:rsidDel="00000000" w:rsidR="00000000" w:rsidRPr="00000000">
              <w:rPr>
                <w:rtl w:val="0"/>
              </w:rPr>
            </w:r>
          </w:p>
          <w:p w:rsidR="00000000" w:rsidDel="00000000" w:rsidP="00000000" w:rsidRDefault="00000000" w:rsidRPr="00000000" w14:paraId="000000A5">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created_at      TIMESTAMPTZ NOT NULL DEFAULT now(),</w:t>
            </w:r>
            <w:r w:rsidDel="00000000" w:rsidR="00000000" w:rsidRPr="00000000">
              <w:rPr>
                <w:rtl w:val="0"/>
              </w:rPr>
            </w:r>
          </w:p>
          <w:p w:rsidR="00000000" w:rsidDel="00000000" w:rsidP="00000000" w:rsidRDefault="00000000" w:rsidRPr="00000000" w14:paraId="000000A6">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is_active       BOOLEAN NOT NULL DEFAULT true</w:t>
            </w:r>
            <w:r w:rsidDel="00000000" w:rsidR="00000000" w:rsidRPr="00000000">
              <w:rPr>
                <w:rtl w:val="0"/>
              </w:rPr>
            </w:r>
          </w:p>
          <w:p w:rsidR="00000000" w:rsidDel="00000000" w:rsidP="00000000" w:rsidRDefault="00000000" w:rsidRPr="00000000" w14:paraId="000000A7">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w:t>
            </w:r>
            <w:r w:rsidDel="00000000" w:rsidR="00000000" w:rsidRPr="00000000">
              <w:rPr>
                <w:rtl w:val="0"/>
              </w:rPr>
            </w:r>
          </w:p>
        </w:tc>
      </w:tr>
    </w:tbl>
    <w:p w:rsidR="00000000" w:rsidDel="00000000" w:rsidP="00000000" w:rsidRDefault="00000000" w:rsidRPr="00000000" w14:paraId="000000A8">
      <w:pPr>
        <w:spacing w:after="0" w:before="60" w:lineRule="auto"/>
        <w:rPr/>
      </w:pPr>
      <w:r w:rsidDel="00000000" w:rsidR="00000000" w:rsidRPr="00000000">
        <w:rPr>
          <w:rtl w:val="0"/>
        </w:rPr>
      </w:r>
    </w:p>
    <w:p w:rsidR="00000000" w:rsidDel="00000000" w:rsidP="00000000" w:rsidRDefault="00000000" w:rsidRPr="00000000" w14:paraId="000000A9">
      <w:pPr>
        <w:pStyle w:val="Heading3"/>
        <w:spacing w:after="60" w:before="220" w:lineRule="auto"/>
        <w:rPr/>
      </w:pPr>
      <w:r w:rsidDel="00000000" w:rsidR="00000000" w:rsidRPr="00000000">
        <w:rPr>
          <w:rFonts w:ascii="Arial" w:cs="Arial" w:eastAsia="Arial" w:hAnsi="Arial"/>
          <w:b w:val="1"/>
          <w:bCs w:val="1"/>
          <w:i w:val="0"/>
          <w:iCs w:val="0"/>
          <w:color w:val="1c1c1e"/>
          <w:sz w:val="22"/>
          <w:szCs w:val="22"/>
          <w:rtl w:val="0"/>
        </w:rPr>
        <w:t xml:space="preserve">integrations — connected external services</w:t>
      </w:r>
      <w:r w:rsidDel="00000000" w:rsidR="00000000" w:rsidRPr="00000000">
        <w:rPr>
          <w:rtl w:val="0"/>
        </w:rPr>
      </w:r>
    </w:p>
    <w:p w:rsidR="00000000" w:rsidDel="00000000" w:rsidP="00000000" w:rsidRDefault="00000000" w:rsidRPr="00000000" w14:paraId="000000AA">
      <w:pPr>
        <w:spacing w:after="10" w:before="40" w:lineRule="auto"/>
        <w:jc w:val="left"/>
        <w:rPr/>
      </w:pPr>
      <w:r w:rsidDel="00000000" w:rsidR="00000000" w:rsidRPr="00000000">
        <w:rPr>
          <w:rFonts w:ascii="Arial" w:cs="Arial" w:eastAsia="Arial" w:hAnsi="Arial"/>
          <w:b w:val="1"/>
          <w:bCs w:val="1"/>
          <w:i w:val="0"/>
          <w:iCs w:val="0"/>
          <w:color w:val="0d9488"/>
          <w:sz w:val="15"/>
          <w:szCs w:val="15"/>
          <w:rtl w:val="0"/>
        </w:rPr>
        <w:t xml:space="preserve">integrations table</w:t>
      </w:r>
      <w:r w:rsidDel="00000000" w:rsidR="00000000" w:rsidRPr="00000000">
        <w:rPr>
          <w:rtl w:val="0"/>
        </w:rPr>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80.0" w:type="dxa"/>
              <w:left w:w="140.0" w:type="dxa"/>
              <w:bottom w:w="80.0" w:type="dxa"/>
              <w:right w:w="100.0" w:type="dxa"/>
            </w:tcMar>
            <w:vAlign w:val="top"/>
          </w:tcPr>
          <w:p w:rsidR="00000000" w:rsidDel="00000000" w:rsidP="00000000" w:rsidRDefault="00000000" w:rsidRPr="00000000" w14:paraId="000000AB">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CREATE TABLE integrations (</w:t>
            </w:r>
            <w:r w:rsidDel="00000000" w:rsidR="00000000" w:rsidRPr="00000000">
              <w:rPr>
                <w:rtl w:val="0"/>
              </w:rPr>
            </w:r>
          </w:p>
          <w:p w:rsidR="00000000" w:rsidDel="00000000" w:rsidP="00000000" w:rsidRDefault="00000000" w:rsidRPr="00000000" w14:paraId="000000AC">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id              UUID PRIMARY KEY DEFAULT gen_random_uuid(),</w:t>
            </w:r>
            <w:r w:rsidDel="00000000" w:rsidR="00000000" w:rsidRPr="00000000">
              <w:rPr>
                <w:rtl w:val="0"/>
              </w:rPr>
            </w:r>
          </w:p>
          <w:p w:rsidR="00000000" w:rsidDel="00000000" w:rsidP="00000000" w:rsidRDefault="00000000" w:rsidRPr="00000000" w14:paraId="000000AD">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business_id     UUID NOT NULL REFERENCES businesses(id) ON DELETE CASCADE,</w:t>
            </w:r>
            <w:r w:rsidDel="00000000" w:rsidR="00000000" w:rsidRPr="00000000">
              <w:rPr>
                <w:rtl w:val="0"/>
              </w:rPr>
            </w:r>
          </w:p>
          <w:p w:rsidR="00000000" w:rsidDel="00000000" w:rsidP="00000000" w:rsidRDefault="00000000" w:rsidRPr="00000000" w14:paraId="000000AE">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provider        VARCHAR(50) NOT NULL, -- plaid | quickbooks | xero | adp | gusto | qb_payroll |</w:t>
            </w:r>
            <w:r w:rsidDel="00000000" w:rsidR="00000000" w:rsidRPr="00000000">
              <w:rPr>
                <w:rtl w:val="0"/>
              </w:rPr>
            </w:r>
          </w:p>
          <w:p w:rsidR="00000000" w:rsidDel="00000000" w:rsidP="00000000" w:rsidRDefault="00000000" w:rsidRPr="00000000" w14:paraId="000000AF">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 square | toast | stripe | shopify</w:t>
            </w:r>
            <w:r w:rsidDel="00000000" w:rsidR="00000000" w:rsidRPr="00000000">
              <w:rPr>
                <w:rtl w:val="0"/>
              </w:rPr>
            </w:r>
          </w:p>
          <w:p w:rsidR="00000000" w:rsidDel="00000000" w:rsidP="00000000" w:rsidRDefault="00000000" w:rsidRPr="00000000" w14:paraId="000000B0">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access_token    TEXT NOT NULL,         -- encrypted with pgcrypto</w:t>
            </w:r>
            <w:r w:rsidDel="00000000" w:rsidR="00000000" w:rsidRPr="00000000">
              <w:rPr>
                <w:rtl w:val="0"/>
              </w:rPr>
            </w:r>
          </w:p>
          <w:p w:rsidR="00000000" w:rsidDel="00000000" w:rsidP="00000000" w:rsidRDefault="00000000" w:rsidRPr="00000000" w14:paraId="000000B1">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refresh_token   TEXT,                  -- encrypted with pgcrypto</w:t>
            </w:r>
            <w:r w:rsidDel="00000000" w:rsidR="00000000" w:rsidRPr="00000000">
              <w:rPr>
                <w:rtl w:val="0"/>
              </w:rPr>
            </w:r>
          </w:p>
          <w:p w:rsidR="00000000" w:rsidDel="00000000" w:rsidP="00000000" w:rsidRDefault="00000000" w:rsidRPr="00000000" w14:paraId="000000B2">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token_expires_at TIMESTAMPTZ,</w:t>
            </w:r>
            <w:r w:rsidDel="00000000" w:rsidR="00000000" w:rsidRPr="00000000">
              <w:rPr>
                <w:rtl w:val="0"/>
              </w:rPr>
            </w:r>
          </w:p>
          <w:p w:rsidR="00000000" w:rsidDel="00000000" w:rsidP="00000000" w:rsidRDefault="00000000" w:rsidRPr="00000000" w14:paraId="000000B3">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provider_account_id VARCHAR(255),</w:t>
            </w:r>
            <w:r w:rsidDel="00000000" w:rsidR="00000000" w:rsidRPr="00000000">
              <w:rPr>
                <w:rtl w:val="0"/>
              </w:rPr>
            </w:r>
          </w:p>
          <w:p w:rsidR="00000000" w:rsidDel="00000000" w:rsidP="00000000" w:rsidRDefault="00000000" w:rsidRPr="00000000" w14:paraId="000000B4">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is_active       BOOLEAN NOT NULL DEFAULT true,</w:t>
            </w:r>
            <w:r w:rsidDel="00000000" w:rsidR="00000000" w:rsidRPr="00000000">
              <w:rPr>
                <w:rtl w:val="0"/>
              </w:rPr>
            </w:r>
          </w:p>
          <w:p w:rsidR="00000000" w:rsidDel="00000000" w:rsidP="00000000" w:rsidRDefault="00000000" w:rsidRPr="00000000" w14:paraId="000000B5">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last_synced_at  TIMESTAMPTZ,</w:t>
            </w:r>
            <w:r w:rsidDel="00000000" w:rsidR="00000000" w:rsidRPr="00000000">
              <w:rPr>
                <w:rtl w:val="0"/>
              </w:rPr>
            </w:r>
          </w:p>
          <w:p w:rsidR="00000000" w:rsidDel="00000000" w:rsidP="00000000" w:rsidRDefault="00000000" w:rsidRPr="00000000" w14:paraId="000000B6">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last_error      TEXT,</w:t>
            </w:r>
            <w:r w:rsidDel="00000000" w:rsidR="00000000" w:rsidRPr="00000000">
              <w:rPr>
                <w:rtl w:val="0"/>
              </w:rPr>
            </w:r>
          </w:p>
          <w:p w:rsidR="00000000" w:rsidDel="00000000" w:rsidP="00000000" w:rsidRDefault="00000000" w:rsidRPr="00000000" w14:paraId="000000B7">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error_count     INT NOT NULL DEFAULT 0,</w:t>
            </w:r>
            <w:r w:rsidDel="00000000" w:rsidR="00000000" w:rsidRPr="00000000">
              <w:rPr>
                <w:rtl w:val="0"/>
              </w:rPr>
            </w:r>
          </w:p>
          <w:p w:rsidR="00000000" w:rsidDel="00000000" w:rsidP="00000000" w:rsidRDefault="00000000" w:rsidRPr="00000000" w14:paraId="000000B8">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created_at      TIMESTAMPTZ NOT NULL DEFAULT now(),</w:t>
            </w:r>
            <w:r w:rsidDel="00000000" w:rsidR="00000000" w:rsidRPr="00000000">
              <w:rPr>
                <w:rtl w:val="0"/>
              </w:rPr>
            </w:r>
          </w:p>
          <w:p w:rsidR="00000000" w:rsidDel="00000000" w:rsidP="00000000" w:rsidRDefault="00000000" w:rsidRPr="00000000" w14:paraId="000000B9">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UNIQUE(business_id, provider)</w:t>
            </w:r>
            <w:r w:rsidDel="00000000" w:rsidR="00000000" w:rsidRPr="00000000">
              <w:rPr>
                <w:rtl w:val="0"/>
              </w:rPr>
            </w:r>
          </w:p>
          <w:p w:rsidR="00000000" w:rsidDel="00000000" w:rsidP="00000000" w:rsidRDefault="00000000" w:rsidRPr="00000000" w14:paraId="000000BA">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w:t>
            </w:r>
            <w:r w:rsidDel="00000000" w:rsidR="00000000" w:rsidRPr="00000000">
              <w:rPr>
                <w:rtl w:val="0"/>
              </w:rPr>
            </w:r>
          </w:p>
        </w:tc>
      </w:tr>
    </w:tbl>
    <w:p w:rsidR="00000000" w:rsidDel="00000000" w:rsidP="00000000" w:rsidRDefault="00000000" w:rsidRPr="00000000" w14:paraId="000000BB">
      <w:pPr>
        <w:spacing w:after="0" w:before="60" w:lineRule="auto"/>
        <w:rPr/>
      </w:pPr>
      <w:r w:rsidDel="00000000" w:rsidR="00000000" w:rsidRPr="00000000">
        <w:rPr>
          <w:rtl w:val="0"/>
        </w:rPr>
      </w:r>
    </w:p>
    <w:p w:rsidR="00000000" w:rsidDel="00000000" w:rsidP="00000000" w:rsidRDefault="00000000" w:rsidRPr="00000000" w14:paraId="000000BC">
      <w:pPr>
        <w:pStyle w:val="Heading3"/>
        <w:spacing w:after="60" w:before="220" w:lineRule="auto"/>
        <w:rPr/>
      </w:pPr>
      <w:r w:rsidDel="00000000" w:rsidR="00000000" w:rsidRPr="00000000">
        <w:rPr>
          <w:rtl w:val="0"/>
        </w:rPr>
      </w:r>
    </w:p>
    <w:p w:rsidR="00000000" w:rsidDel="00000000" w:rsidP="00000000" w:rsidRDefault="00000000" w:rsidRPr="00000000" w14:paraId="000000BD">
      <w:pPr>
        <w:pStyle w:val="Heading3"/>
        <w:spacing w:after="60" w:before="220" w:lineRule="auto"/>
        <w:rPr/>
      </w:pPr>
      <w:r w:rsidDel="00000000" w:rsidR="00000000" w:rsidRPr="00000000">
        <w:rPr>
          <w:rtl w:val="0"/>
        </w:rPr>
      </w:r>
    </w:p>
    <w:p w:rsidR="00000000" w:rsidDel="00000000" w:rsidP="00000000" w:rsidRDefault="00000000" w:rsidRPr="00000000" w14:paraId="000000BE">
      <w:pPr>
        <w:pStyle w:val="Heading3"/>
        <w:spacing w:after="60" w:before="220" w:lineRule="auto"/>
        <w:rPr/>
      </w:pPr>
      <w:r w:rsidDel="00000000" w:rsidR="00000000" w:rsidRPr="00000000">
        <w:rPr>
          <w:rFonts w:ascii="Arial" w:cs="Arial" w:eastAsia="Arial" w:hAnsi="Arial"/>
          <w:b w:val="1"/>
          <w:bCs w:val="1"/>
          <w:i w:val="0"/>
          <w:iCs w:val="0"/>
          <w:color w:val="1c1c1e"/>
          <w:sz w:val="22"/>
          <w:szCs w:val="22"/>
          <w:rtl w:val="0"/>
        </w:rPr>
        <w:t xml:space="preserve">transactions — every bank transaction</w:t>
      </w:r>
      <w:r w:rsidDel="00000000" w:rsidR="00000000" w:rsidRPr="00000000">
        <w:rPr>
          <w:rtl w:val="0"/>
        </w:rPr>
      </w:r>
    </w:p>
    <w:p w:rsidR="00000000" w:rsidDel="00000000" w:rsidP="00000000" w:rsidRDefault="00000000" w:rsidRPr="00000000" w14:paraId="000000BF">
      <w:pPr>
        <w:spacing w:after="10" w:before="40" w:lineRule="auto"/>
        <w:jc w:val="left"/>
        <w:rPr/>
      </w:pPr>
      <w:r w:rsidDel="00000000" w:rsidR="00000000" w:rsidRPr="00000000">
        <w:rPr>
          <w:rFonts w:ascii="Arial" w:cs="Arial" w:eastAsia="Arial" w:hAnsi="Arial"/>
          <w:b w:val="1"/>
          <w:bCs w:val="1"/>
          <w:i w:val="0"/>
          <w:iCs w:val="0"/>
          <w:color w:val="0d9488"/>
          <w:sz w:val="15"/>
          <w:szCs w:val="15"/>
          <w:rtl w:val="0"/>
        </w:rPr>
        <w:t xml:space="preserve">transactions table</w:t>
      </w:r>
      <w:r w:rsidDel="00000000" w:rsidR="00000000" w:rsidRPr="00000000">
        <w:rPr>
          <w:rtl w:val="0"/>
        </w:rPr>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80.0" w:type="dxa"/>
              <w:left w:w="140.0" w:type="dxa"/>
              <w:bottom w:w="80.0" w:type="dxa"/>
              <w:right w:w="100.0" w:type="dxa"/>
            </w:tcMar>
            <w:vAlign w:val="top"/>
          </w:tcPr>
          <w:p w:rsidR="00000000" w:rsidDel="00000000" w:rsidP="00000000" w:rsidRDefault="00000000" w:rsidRPr="00000000" w14:paraId="000000C0">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CREATE TABLE transactions (</w:t>
            </w:r>
            <w:r w:rsidDel="00000000" w:rsidR="00000000" w:rsidRPr="00000000">
              <w:rPr>
                <w:rtl w:val="0"/>
              </w:rPr>
            </w:r>
          </w:p>
          <w:p w:rsidR="00000000" w:rsidDel="00000000" w:rsidP="00000000" w:rsidRDefault="00000000" w:rsidRPr="00000000" w14:paraId="000000C1">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id                    UUID PRIMARY KEY DEFAULT gen_random_uuid(),</w:t>
            </w:r>
            <w:r w:rsidDel="00000000" w:rsidR="00000000" w:rsidRPr="00000000">
              <w:rPr>
                <w:rtl w:val="0"/>
              </w:rPr>
            </w:r>
          </w:p>
          <w:p w:rsidR="00000000" w:rsidDel="00000000" w:rsidP="00000000" w:rsidRDefault="00000000" w:rsidRPr="00000000" w14:paraId="000000C2">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business_id           UUID NOT NULL REFERENCES businesses(id),</w:t>
            </w:r>
            <w:r w:rsidDel="00000000" w:rsidR="00000000" w:rsidRPr="00000000">
              <w:rPr>
                <w:rtl w:val="0"/>
              </w:rPr>
            </w:r>
          </w:p>
          <w:p w:rsidR="00000000" w:rsidDel="00000000" w:rsidP="00000000" w:rsidRDefault="00000000" w:rsidRPr="00000000" w14:paraId="000000C3">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plaid_transaction_id  VARCHAR(255) UNIQUE,  -- deduplication key</w:t>
            </w:r>
            <w:r w:rsidDel="00000000" w:rsidR="00000000" w:rsidRPr="00000000">
              <w:rPr>
                <w:rtl w:val="0"/>
              </w:rPr>
            </w:r>
          </w:p>
          <w:p w:rsidR="00000000" w:rsidDel="00000000" w:rsidP="00000000" w:rsidRDefault="00000000" w:rsidRPr="00000000" w14:paraId="000000C4">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account_id            VARCHAR(255) NOT NULL,</w:t>
            </w:r>
            <w:r w:rsidDel="00000000" w:rsidR="00000000" w:rsidRPr="00000000">
              <w:rPr>
                <w:rtl w:val="0"/>
              </w:rPr>
            </w:r>
          </w:p>
          <w:p w:rsidR="00000000" w:rsidDel="00000000" w:rsidP="00000000" w:rsidRDefault="00000000" w:rsidRPr="00000000" w14:paraId="000000C5">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date                  DATE NOT NULL,</w:t>
            </w:r>
            <w:r w:rsidDel="00000000" w:rsidR="00000000" w:rsidRPr="00000000">
              <w:rPr>
                <w:rtl w:val="0"/>
              </w:rPr>
            </w:r>
          </w:p>
          <w:p w:rsidR="00000000" w:rsidDel="00000000" w:rsidP="00000000" w:rsidRDefault="00000000" w:rsidRPr="00000000" w14:paraId="000000C6">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amount                DECIMAL(12,2) NOT NULL, -- negative = debit, positive = credit</w:t>
            </w:r>
            <w:r w:rsidDel="00000000" w:rsidR="00000000" w:rsidRPr="00000000">
              <w:rPr>
                <w:rtl w:val="0"/>
              </w:rPr>
            </w:r>
          </w:p>
          <w:p w:rsidR="00000000" w:rsidDel="00000000" w:rsidP="00000000" w:rsidRDefault="00000000" w:rsidRPr="00000000" w14:paraId="000000C7">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merchant_name         VARCHAR(255),</w:t>
            </w:r>
            <w:r w:rsidDel="00000000" w:rsidR="00000000" w:rsidRPr="00000000">
              <w:rPr>
                <w:rtl w:val="0"/>
              </w:rPr>
            </w:r>
          </w:p>
          <w:p w:rsidR="00000000" w:rsidDel="00000000" w:rsidP="00000000" w:rsidRDefault="00000000" w:rsidRPr="00000000" w14:paraId="000000C8">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description           TEXT,</w:t>
            </w:r>
            <w:r w:rsidDel="00000000" w:rsidR="00000000" w:rsidRPr="00000000">
              <w:rPr>
                <w:rtl w:val="0"/>
              </w:rPr>
            </w:r>
          </w:p>
          <w:p w:rsidR="00000000" w:rsidDel="00000000" w:rsidP="00000000" w:rsidRDefault="00000000" w:rsidRPr="00000000" w14:paraId="000000C9">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category              VARCHAR(50),  -- payroll | rent | food_cost | vendor | revenue | tax | other</w:t>
            </w:r>
            <w:r w:rsidDel="00000000" w:rsidR="00000000" w:rsidRPr="00000000">
              <w:rPr>
                <w:rtl w:val="0"/>
              </w:rPr>
            </w:r>
          </w:p>
          <w:p w:rsidR="00000000" w:rsidDel="00000000" w:rsidP="00000000" w:rsidRDefault="00000000" w:rsidRPr="00000000" w14:paraId="000000CA">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category_confidence   DECIMAL(4,3), -- 0.00 to 1.00</w:t>
            </w:r>
            <w:r w:rsidDel="00000000" w:rsidR="00000000" w:rsidRPr="00000000">
              <w:rPr>
                <w:rtl w:val="0"/>
              </w:rPr>
            </w:r>
          </w:p>
          <w:p w:rsidR="00000000" w:rsidDel="00000000" w:rsidP="00000000" w:rsidRDefault="00000000" w:rsidRPr="00000000" w14:paraId="000000CB">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category_source       VARCHAR(20),  -- rules | plaid_ml | claude | user_correction</w:t>
            </w:r>
            <w:r w:rsidDel="00000000" w:rsidR="00000000" w:rsidRPr="00000000">
              <w:rPr>
                <w:rtl w:val="0"/>
              </w:rPr>
            </w:r>
          </w:p>
          <w:p w:rsidR="00000000" w:rsidDel="00000000" w:rsidP="00000000" w:rsidRDefault="00000000" w:rsidRPr="00000000" w14:paraId="000000CC">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is_pending            BOOLEAN NOT NULL DEFAULT false,</w:t>
            </w:r>
            <w:r w:rsidDel="00000000" w:rsidR="00000000" w:rsidRPr="00000000">
              <w:rPr>
                <w:rtl w:val="0"/>
              </w:rPr>
            </w:r>
          </w:p>
          <w:p w:rsidR="00000000" w:rsidDel="00000000" w:rsidP="00000000" w:rsidRDefault="00000000" w:rsidRPr="00000000" w14:paraId="000000CD">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is_recurring          BOOLEAN NOT NULL DEFAULT false,</w:t>
            </w:r>
            <w:r w:rsidDel="00000000" w:rsidR="00000000" w:rsidRPr="00000000">
              <w:rPr>
                <w:rtl w:val="0"/>
              </w:rPr>
            </w:r>
          </w:p>
          <w:p w:rsidR="00000000" w:rsidDel="00000000" w:rsidP="00000000" w:rsidRDefault="00000000" w:rsidRPr="00000000" w14:paraId="000000CE">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is_fixed_cost         BOOLEAN NOT NULL DEFAULT false,</w:t>
            </w:r>
            <w:r w:rsidDel="00000000" w:rsidR="00000000" w:rsidRPr="00000000">
              <w:rPr>
                <w:rtl w:val="0"/>
              </w:rPr>
            </w:r>
          </w:p>
          <w:p w:rsidR="00000000" w:rsidDel="00000000" w:rsidP="00000000" w:rsidRDefault="00000000" w:rsidRPr="00000000" w14:paraId="000000CF">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created_at            TIMESTAMPTZ NOT NULL DEFAULT now()</w:t>
            </w:r>
            <w:r w:rsidDel="00000000" w:rsidR="00000000" w:rsidRPr="00000000">
              <w:rPr>
                <w:rtl w:val="0"/>
              </w:rPr>
            </w:r>
          </w:p>
          <w:p w:rsidR="00000000" w:rsidDel="00000000" w:rsidP="00000000" w:rsidRDefault="00000000" w:rsidRPr="00000000" w14:paraId="000000D0">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w:t>
            </w:r>
            <w:r w:rsidDel="00000000" w:rsidR="00000000" w:rsidRPr="00000000">
              <w:rPr>
                <w:rtl w:val="0"/>
              </w:rPr>
            </w:r>
          </w:p>
          <w:p w:rsidR="00000000" w:rsidDel="00000000" w:rsidP="00000000" w:rsidRDefault="00000000" w:rsidRPr="00000000" w14:paraId="000000D1">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CREATE INDEX idx_transactions_business_date ON transactions(business_id, date DESC);</w:t>
            </w:r>
            <w:r w:rsidDel="00000000" w:rsidR="00000000" w:rsidRPr="00000000">
              <w:rPr>
                <w:rtl w:val="0"/>
              </w:rPr>
            </w:r>
          </w:p>
        </w:tc>
      </w:tr>
    </w:tbl>
    <w:p w:rsidR="00000000" w:rsidDel="00000000" w:rsidP="00000000" w:rsidRDefault="00000000" w:rsidRPr="00000000" w14:paraId="000000D2">
      <w:pPr>
        <w:spacing w:after="0" w:before="60" w:lineRule="auto"/>
        <w:rPr/>
      </w:pPr>
      <w:r w:rsidDel="00000000" w:rsidR="00000000" w:rsidRPr="00000000">
        <w:rPr>
          <w:rtl w:val="0"/>
        </w:rPr>
      </w:r>
    </w:p>
    <w:p w:rsidR="00000000" w:rsidDel="00000000" w:rsidP="00000000" w:rsidRDefault="00000000" w:rsidRPr="00000000" w14:paraId="000000D3">
      <w:pPr>
        <w:pStyle w:val="Heading3"/>
        <w:spacing w:after="60" w:before="220" w:lineRule="auto"/>
        <w:rPr/>
      </w:pPr>
      <w:r w:rsidDel="00000000" w:rsidR="00000000" w:rsidRPr="00000000">
        <w:rPr>
          <w:rFonts w:ascii="Arial" w:cs="Arial" w:eastAsia="Arial" w:hAnsi="Arial"/>
          <w:b w:val="1"/>
          <w:bCs w:val="1"/>
          <w:i w:val="0"/>
          <w:iCs w:val="0"/>
          <w:color w:val="1c1c1e"/>
          <w:sz w:val="22"/>
          <w:szCs w:val="22"/>
          <w:rtl w:val="0"/>
        </w:rPr>
        <w:t xml:space="preserve">invoices — receivables from accounting software</w:t>
      </w:r>
      <w:r w:rsidDel="00000000" w:rsidR="00000000" w:rsidRPr="00000000">
        <w:rPr>
          <w:rtl w:val="0"/>
        </w:rPr>
      </w:r>
    </w:p>
    <w:p w:rsidR="00000000" w:rsidDel="00000000" w:rsidP="00000000" w:rsidRDefault="00000000" w:rsidRPr="00000000" w14:paraId="000000D4">
      <w:pPr>
        <w:spacing w:after="10" w:before="40" w:lineRule="auto"/>
        <w:jc w:val="left"/>
        <w:rPr/>
      </w:pPr>
      <w:r w:rsidDel="00000000" w:rsidR="00000000" w:rsidRPr="00000000">
        <w:rPr>
          <w:rFonts w:ascii="Arial" w:cs="Arial" w:eastAsia="Arial" w:hAnsi="Arial"/>
          <w:b w:val="1"/>
          <w:bCs w:val="1"/>
          <w:i w:val="0"/>
          <w:iCs w:val="0"/>
          <w:color w:val="0d9488"/>
          <w:sz w:val="15"/>
          <w:szCs w:val="15"/>
          <w:rtl w:val="0"/>
        </w:rPr>
        <w:t xml:space="preserve">invoices table</w:t>
      </w:r>
      <w:r w:rsidDel="00000000" w:rsidR="00000000" w:rsidRPr="00000000">
        <w:rPr>
          <w:rtl w:val="0"/>
        </w:rPr>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80.0" w:type="dxa"/>
              <w:left w:w="140.0" w:type="dxa"/>
              <w:bottom w:w="80.0" w:type="dxa"/>
              <w:right w:w="100.0" w:type="dxa"/>
            </w:tcMar>
            <w:vAlign w:val="top"/>
          </w:tcPr>
          <w:p w:rsidR="00000000" w:rsidDel="00000000" w:rsidP="00000000" w:rsidRDefault="00000000" w:rsidRPr="00000000" w14:paraId="000000D5">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CREATE TABLE invoices (</w:t>
            </w:r>
            <w:r w:rsidDel="00000000" w:rsidR="00000000" w:rsidRPr="00000000">
              <w:rPr>
                <w:rtl w:val="0"/>
              </w:rPr>
            </w:r>
          </w:p>
          <w:p w:rsidR="00000000" w:rsidDel="00000000" w:rsidP="00000000" w:rsidRDefault="00000000" w:rsidRPr="00000000" w14:paraId="000000D6">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id              UUID PRIMARY KEY DEFAULT gen_random_uuid(),</w:t>
            </w:r>
            <w:r w:rsidDel="00000000" w:rsidR="00000000" w:rsidRPr="00000000">
              <w:rPr>
                <w:rtl w:val="0"/>
              </w:rPr>
            </w:r>
          </w:p>
          <w:p w:rsidR="00000000" w:rsidDel="00000000" w:rsidP="00000000" w:rsidRDefault="00000000" w:rsidRPr="00000000" w14:paraId="000000D7">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business_id     UUID NOT NULL REFERENCES businesses(id),</w:t>
            </w:r>
            <w:r w:rsidDel="00000000" w:rsidR="00000000" w:rsidRPr="00000000">
              <w:rPr>
                <w:rtl w:val="0"/>
              </w:rPr>
            </w:r>
          </w:p>
          <w:p w:rsidR="00000000" w:rsidDel="00000000" w:rsidP="00000000" w:rsidRDefault="00000000" w:rsidRPr="00000000" w14:paraId="000000D8">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source          VARCHAR(20) NOT NULL, -- quickbooks | xero</w:t>
            </w:r>
            <w:r w:rsidDel="00000000" w:rsidR="00000000" w:rsidRPr="00000000">
              <w:rPr>
                <w:rtl w:val="0"/>
              </w:rPr>
            </w:r>
          </w:p>
          <w:p w:rsidR="00000000" w:rsidDel="00000000" w:rsidP="00000000" w:rsidRDefault="00000000" w:rsidRPr="00000000" w14:paraId="000000D9">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external_id     VARCHAR(255) NOT NULL,</w:t>
            </w:r>
            <w:r w:rsidDel="00000000" w:rsidR="00000000" w:rsidRPr="00000000">
              <w:rPr>
                <w:rtl w:val="0"/>
              </w:rPr>
            </w:r>
          </w:p>
          <w:p w:rsidR="00000000" w:rsidDel="00000000" w:rsidP="00000000" w:rsidRDefault="00000000" w:rsidRPr="00000000" w14:paraId="000000DA">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customer_id     VARCHAR(255) NOT NULL,</w:t>
            </w:r>
            <w:r w:rsidDel="00000000" w:rsidR="00000000" w:rsidRPr="00000000">
              <w:rPr>
                <w:rtl w:val="0"/>
              </w:rPr>
            </w:r>
          </w:p>
          <w:p w:rsidR="00000000" w:rsidDel="00000000" w:rsidP="00000000" w:rsidRDefault="00000000" w:rsidRPr="00000000" w14:paraId="000000DB">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customer_name   VARCHAR(255),</w:t>
            </w:r>
            <w:r w:rsidDel="00000000" w:rsidR="00000000" w:rsidRPr="00000000">
              <w:rPr>
                <w:rtl w:val="0"/>
              </w:rPr>
            </w:r>
          </w:p>
          <w:p w:rsidR="00000000" w:rsidDel="00000000" w:rsidP="00000000" w:rsidRDefault="00000000" w:rsidRPr="00000000" w14:paraId="000000DC">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amount          DECIMAL(12,2) NOT NULL,</w:t>
            </w:r>
            <w:r w:rsidDel="00000000" w:rsidR="00000000" w:rsidRPr="00000000">
              <w:rPr>
                <w:rtl w:val="0"/>
              </w:rPr>
            </w:r>
          </w:p>
          <w:p w:rsidR="00000000" w:rsidDel="00000000" w:rsidP="00000000" w:rsidRDefault="00000000" w:rsidRPr="00000000" w14:paraId="000000DD">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balance_due     DECIMAL(12,2) NOT NULL,</w:t>
            </w:r>
            <w:r w:rsidDel="00000000" w:rsidR="00000000" w:rsidRPr="00000000">
              <w:rPr>
                <w:rtl w:val="0"/>
              </w:rPr>
            </w:r>
          </w:p>
          <w:p w:rsidR="00000000" w:rsidDel="00000000" w:rsidP="00000000" w:rsidRDefault="00000000" w:rsidRPr="00000000" w14:paraId="000000DE">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issue_date      DATE NOT NULL,</w:t>
            </w:r>
            <w:r w:rsidDel="00000000" w:rsidR="00000000" w:rsidRPr="00000000">
              <w:rPr>
                <w:rtl w:val="0"/>
              </w:rPr>
            </w:r>
          </w:p>
          <w:p w:rsidR="00000000" w:rsidDel="00000000" w:rsidP="00000000" w:rsidRDefault="00000000" w:rsidRPr="00000000" w14:paraId="000000DF">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due_date        DATE NOT NULL,</w:t>
            </w:r>
            <w:r w:rsidDel="00000000" w:rsidR="00000000" w:rsidRPr="00000000">
              <w:rPr>
                <w:rtl w:val="0"/>
              </w:rPr>
            </w:r>
          </w:p>
          <w:p w:rsidR="00000000" w:rsidDel="00000000" w:rsidP="00000000" w:rsidRDefault="00000000" w:rsidRPr="00000000" w14:paraId="000000E0">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paid_date       DATE,               -- null if unpaid</w:t>
            </w:r>
            <w:r w:rsidDel="00000000" w:rsidR="00000000" w:rsidRPr="00000000">
              <w:rPr>
                <w:rtl w:val="0"/>
              </w:rPr>
            </w:r>
          </w:p>
          <w:p w:rsidR="00000000" w:rsidDel="00000000" w:rsidP="00000000" w:rsidRDefault="00000000" w:rsidRPr="00000000" w14:paraId="000000E1">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status          VARCHAR(20) NOT NULL, -- open | paid | overdue | voided</w:t>
            </w:r>
            <w:r w:rsidDel="00000000" w:rsidR="00000000" w:rsidRPr="00000000">
              <w:rPr>
                <w:rtl w:val="0"/>
              </w:rPr>
            </w:r>
          </w:p>
          <w:p w:rsidR="00000000" w:rsidDel="00000000" w:rsidP="00000000" w:rsidRDefault="00000000" w:rsidRPr="00000000" w14:paraId="000000E2">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days_to_pay     INT,                -- calculated when paid: paid_date - due_date</w:t>
            </w:r>
            <w:r w:rsidDel="00000000" w:rsidR="00000000" w:rsidRPr="00000000">
              <w:rPr>
                <w:rtl w:val="0"/>
              </w:rPr>
            </w:r>
          </w:p>
          <w:p w:rsidR="00000000" w:rsidDel="00000000" w:rsidP="00000000" w:rsidRDefault="00000000" w:rsidRPr="00000000" w14:paraId="000000E3">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created_at      TIMESTAMPTZ NOT NULL DEFAULT now(),</w:t>
            </w:r>
            <w:r w:rsidDel="00000000" w:rsidR="00000000" w:rsidRPr="00000000">
              <w:rPr>
                <w:rtl w:val="0"/>
              </w:rPr>
            </w:r>
          </w:p>
          <w:p w:rsidR="00000000" w:rsidDel="00000000" w:rsidP="00000000" w:rsidRDefault="00000000" w:rsidRPr="00000000" w14:paraId="000000E4">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UNIQUE(business_id, source, external_id)</w:t>
            </w:r>
            <w:r w:rsidDel="00000000" w:rsidR="00000000" w:rsidRPr="00000000">
              <w:rPr>
                <w:rtl w:val="0"/>
              </w:rPr>
            </w:r>
          </w:p>
          <w:p w:rsidR="00000000" w:rsidDel="00000000" w:rsidP="00000000" w:rsidRDefault="00000000" w:rsidRPr="00000000" w14:paraId="000000E5">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w:t>
            </w:r>
            <w:r w:rsidDel="00000000" w:rsidR="00000000" w:rsidRPr="00000000">
              <w:rPr>
                <w:rtl w:val="0"/>
              </w:rPr>
            </w:r>
          </w:p>
        </w:tc>
      </w:tr>
    </w:tbl>
    <w:p w:rsidR="00000000" w:rsidDel="00000000" w:rsidP="00000000" w:rsidRDefault="00000000" w:rsidRPr="00000000" w14:paraId="000000E6">
      <w:pPr>
        <w:spacing w:after="0" w:before="60" w:lineRule="auto"/>
        <w:rPr/>
      </w:pPr>
      <w:r w:rsidDel="00000000" w:rsidR="00000000" w:rsidRPr="00000000">
        <w:rPr>
          <w:rtl w:val="0"/>
        </w:rPr>
      </w:r>
    </w:p>
    <w:p w:rsidR="00000000" w:rsidDel="00000000" w:rsidP="00000000" w:rsidRDefault="00000000" w:rsidRPr="00000000" w14:paraId="000000E7">
      <w:pPr>
        <w:pStyle w:val="Heading3"/>
        <w:spacing w:after="60" w:before="220" w:lineRule="auto"/>
        <w:rPr/>
      </w:pPr>
      <w:r w:rsidDel="00000000" w:rsidR="00000000" w:rsidRPr="00000000">
        <w:rPr>
          <w:rFonts w:ascii="Arial" w:cs="Arial" w:eastAsia="Arial" w:hAnsi="Arial"/>
          <w:b w:val="1"/>
          <w:bCs w:val="1"/>
          <w:i w:val="0"/>
          <w:iCs w:val="0"/>
          <w:color w:val="1c1c1e"/>
          <w:sz w:val="22"/>
          <w:szCs w:val="22"/>
          <w:rtl w:val="0"/>
        </w:rPr>
        <w:t xml:space="preserve">client_payment_profiles — the per-client delay model</w:t>
      </w:r>
      <w:r w:rsidDel="00000000" w:rsidR="00000000" w:rsidRPr="00000000">
        <w:rPr>
          <w:rtl w:val="0"/>
        </w:rPr>
      </w:r>
    </w:p>
    <w:p w:rsidR="00000000" w:rsidDel="00000000" w:rsidP="00000000" w:rsidRDefault="00000000" w:rsidRPr="00000000" w14:paraId="000000E8">
      <w:pPr>
        <w:spacing w:after="10" w:before="40" w:lineRule="auto"/>
        <w:jc w:val="left"/>
        <w:rPr/>
      </w:pPr>
      <w:r w:rsidDel="00000000" w:rsidR="00000000" w:rsidRPr="00000000">
        <w:rPr>
          <w:rFonts w:ascii="Arial" w:cs="Arial" w:eastAsia="Arial" w:hAnsi="Arial"/>
          <w:b w:val="1"/>
          <w:bCs w:val="1"/>
          <w:i w:val="0"/>
          <w:iCs w:val="0"/>
          <w:color w:val="0d9488"/>
          <w:sz w:val="15"/>
          <w:szCs w:val="15"/>
          <w:rtl w:val="0"/>
        </w:rPr>
        <w:t xml:space="preserve">client_payment_profiles table</w:t>
      </w:r>
      <w:r w:rsidDel="00000000" w:rsidR="00000000" w:rsidRPr="00000000">
        <w:rPr>
          <w:rtl w:val="0"/>
        </w:rPr>
      </w:r>
    </w:p>
    <w:tbl>
      <w:tblPr>
        <w:tblStyle w:val="Table10"/>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80.0" w:type="dxa"/>
              <w:left w:w="140.0" w:type="dxa"/>
              <w:bottom w:w="80.0" w:type="dxa"/>
              <w:right w:w="100.0" w:type="dxa"/>
            </w:tcMar>
            <w:vAlign w:val="top"/>
          </w:tcPr>
          <w:p w:rsidR="00000000" w:rsidDel="00000000" w:rsidP="00000000" w:rsidRDefault="00000000" w:rsidRPr="00000000" w14:paraId="000000E9">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CREATE TABLE client_payment_profiles (</w:t>
            </w:r>
            <w:r w:rsidDel="00000000" w:rsidR="00000000" w:rsidRPr="00000000">
              <w:rPr>
                <w:rtl w:val="0"/>
              </w:rPr>
            </w:r>
          </w:p>
          <w:p w:rsidR="00000000" w:rsidDel="00000000" w:rsidP="00000000" w:rsidRDefault="00000000" w:rsidRPr="00000000" w14:paraId="000000EA">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id              UUID PRIMARY KEY DEFAULT gen_random_uuid(),</w:t>
            </w:r>
            <w:r w:rsidDel="00000000" w:rsidR="00000000" w:rsidRPr="00000000">
              <w:rPr>
                <w:rtl w:val="0"/>
              </w:rPr>
            </w:r>
          </w:p>
          <w:p w:rsidR="00000000" w:rsidDel="00000000" w:rsidP="00000000" w:rsidRDefault="00000000" w:rsidRPr="00000000" w14:paraId="000000EB">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business_id     UUID NOT NULL REFERENCES businesses(id),</w:t>
            </w:r>
            <w:r w:rsidDel="00000000" w:rsidR="00000000" w:rsidRPr="00000000">
              <w:rPr>
                <w:rtl w:val="0"/>
              </w:rPr>
            </w:r>
          </w:p>
          <w:p w:rsidR="00000000" w:rsidDel="00000000" w:rsidP="00000000" w:rsidRDefault="00000000" w:rsidRPr="00000000" w14:paraId="000000EC">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customer_id     VARCHAR(255) NOT NULL,</w:t>
            </w:r>
            <w:r w:rsidDel="00000000" w:rsidR="00000000" w:rsidRPr="00000000">
              <w:rPr>
                <w:rtl w:val="0"/>
              </w:rPr>
            </w:r>
          </w:p>
          <w:p w:rsidR="00000000" w:rsidDel="00000000" w:rsidP="00000000" w:rsidRDefault="00000000" w:rsidRPr="00000000" w14:paraId="000000ED">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customer_name   VARCHAR(255),</w:t>
            </w:r>
            <w:r w:rsidDel="00000000" w:rsidR="00000000" w:rsidRPr="00000000">
              <w:rPr>
                <w:rtl w:val="0"/>
              </w:rPr>
            </w:r>
          </w:p>
          <w:p w:rsidR="00000000" w:rsidDel="00000000" w:rsidP="00000000" w:rsidRDefault="00000000" w:rsidRPr="00000000" w14:paraId="000000EE">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invoice_count   INT NOT NULL DEFAULT 0,</w:t>
            </w:r>
            <w:r w:rsidDel="00000000" w:rsidR="00000000" w:rsidRPr="00000000">
              <w:rPr>
                <w:rtl w:val="0"/>
              </w:rPr>
            </w:r>
          </w:p>
          <w:p w:rsidR="00000000" w:rsidDel="00000000" w:rsidP="00000000" w:rsidRDefault="00000000" w:rsidRPr="00000000" w14:paraId="000000EF">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avg_delay_days  DECIMAL(6,2),   -- mean(paid_date - due_date) across all paid invoices</w:t>
            </w:r>
            <w:r w:rsidDel="00000000" w:rsidR="00000000" w:rsidRPr="00000000">
              <w:rPr>
                <w:rtl w:val="0"/>
              </w:rPr>
            </w:r>
          </w:p>
          <w:p w:rsidR="00000000" w:rsidDel="00000000" w:rsidP="00000000" w:rsidRDefault="00000000" w:rsidRPr="00000000" w14:paraId="000000F0">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stdev_days      DECIMAL(6,2),   -- standard deviation of payment delays</w:t>
            </w:r>
            <w:r w:rsidDel="00000000" w:rsidR="00000000" w:rsidRPr="00000000">
              <w:rPr>
                <w:rtl w:val="0"/>
              </w:rPr>
            </w:r>
          </w:p>
          <w:p w:rsidR="00000000" w:rsidDel="00000000" w:rsidP="00000000" w:rsidRDefault="00000000" w:rsidRPr="00000000" w14:paraId="000000F1">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p90_delay_days  INT,            -- 90th percentile delay — conservative estimate</w:t>
            </w:r>
            <w:r w:rsidDel="00000000" w:rsidR="00000000" w:rsidRPr="00000000">
              <w:rPr>
                <w:rtl w:val="0"/>
              </w:rPr>
            </w:r>
          </w:p>
          <w:p w:rsidR="00000000" w:rsidDel="00000000" w:rsidP="00000000" w:rsidRDefault="00000000" w:rsidRPr="00000000" w14:paraId="000000F2">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min_delay       INT,</w:t>
            </w:r>
            <w:r w:rsidDel="00000000" w:rsidR="00000000" w:rsidRPr="00000000">
              <w:rPr>
                <w:rtl w:val="0"/>
              </w:rPr>
            </w:r>
          </w:p>
          <w:p w:rsidR="00000000" w:rsidDel="00000000" w:rsidP="00000000" w:rsidRDefault="00000000" w:rsidRPr="00000000" w14:paraId="000000F3">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max_delay       INT,</w:t>
            </w:r>
            <w:r w:rsidDel="00000000" w:rsidR="00000000" w:rsidRPr="00000000">
              <w:rPr>
                <w:rtl w:val="0"/>
              </w:rPr>
            </w:r>
          </w:p>
          <w:p w:rsidR="00000000" w:rsidDel="00000000" w:rsidP="00000000" w:rsidRDefault="00000000" w:rsidRPr="00000000" w14:paraId="000000F4">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last_updated    TIMESTAMPTZ NOT NULL DEFAULT now(),</w:t>
            </w:r>
            <w:r w:rsidDel="00000000" w:rsidR="00000000" w:rsidRPr="00000000">
              <w:rPr>
                <w:rtl w:val="0"/>
              </w:rPr>
            </w:r>
          </w:p>
          <w:p w:rsidR="00000000" w:rsidDel="00000000" w:rsidP="00000000" w:rsidRDefault="00000000" w:rsidRPr="00000000" w14:paraId="000000F5">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UNIQUE(business_id, customer_id)</w:t>
            </w:r>
            <w:r w:rsidDel="00000000" w:rsidR="00000000" w:rsidRPr="00000000">
              <w:rPr>
                <w:rtl w:val="0"/>
              </w:rPr>
            </w:r>
          </w:p>
          <w:p w:rsidR="00000000" w:rsidDel="00000000" w:rsidP="00000000" w:rsidRDefault="00000000" w:rsidRPr="00000000" w14:paraId="000000F6">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w:t>
            </w:r>
            <w:r w:rsidDel="00000000" w:rsidR="00000000" w:rsidRPr="00000000">
              <w:rPr>
                <w:rtl w:val="0"/>
              </w:rPr>
            </w:r>
          </w:p>
        </w:tc>
      </w:tr>
    </w:tbl>
    <w:p w:rsidR="00000000" w:rsidDel="00000000" w:rsidP="00000000" w:rsidRDefault="00000000" w:rsidRPr="00000000" w14:paraId="000000F7">
      <w:pPr>
        <w:spacing w:after="0" w:before="60" w:lineRule="auto"/>
        <w:rPr/>
      </w:pPr>
      <w:r w:rsidDel="00000000" w:rsidR="00000000" w:rsidRPr="00000000">
        <w:rPr>
          <w:rtl w:val="0"/>
        </w:rPr>
      </w:r>
    </w:p>
    <w:p w:rsidR="00000000" w:rsidDel="00000000" w:rsidP="00000000" w:rsidRDefault="00000000" w:rsidRPr="00000000" w14:paraId="000000F8">
      <w:pPr>
        <w:pStyle w:val="Heading3"/>
        <w:spacing w:after="60" w:before="220" w:lineRule="auto"/>
        <w:rPr/>
      </w:pPr>
      <w:r w:rsidDel="00000000" w:rsidR="00000000" w:rsidRPr="00000000">
        <w:rPr>
          <w:rtl w:val="0"/>
        </w:rPr>
      </w:r>
    </w:p>
    <w:p w:rsidR="00000000" w:rsidDel="00000000" w:rsidP="00000000" w:rsidRDefault="00000000" w:rsidRPr="00000000" w14:paraId="000000F9">
      <w:pPr>
        <w:pStyle w:val="Heading3"/>
        <w:spacing w:after="60" w:before="220" w:lineRule="auto"/>
        <w:rPr/>
      </w:pPr>
      <w:r w:rsidDel="00000000" w:rsidR="00000000" w:rsidRPr="00000000">
        <w:rPr>
          <w:rFonts w:ascii="Arial" w:cs="Arial" w:eastAsia="Arial" w:hAnsi="Arial"/>
          <w:b w:val="1"/>
          <w:bCs w:val="1"/>
          <w:i w:val="0"/>
          <w:iCs w:val="0"/>
          <w:color w:val="1c1c1e"/>
          <w:sz w:val="22"/>
          <w:szCs w:val="22"/>
          <w:rtl w:val="0"/>
        </w:rPr>
        <w:t xml:space="preserve">payroll_runs — payroll schedule and history</w:t>
      </w:r>
      <w:r w:rsidDel="00000000" w:rsidR="00000000" w:rsidRPr="00000000">
        <w:rPr>
          <w:rtl w:val="0"/>
        </w:rPr>
      </w:r>
    </w:p>
    <w:p w:rsidR="00000000" w:rsidDel="00000000" w:rsidP="00000000" w:rsidRDefault="00000000" w:rsidRPr="00000000" w14:paraId="000000FA">
      <w:pPr>
        <w:spacing w:after="10" w:before="40" w:lineRule="auto"/>
        <w:jc w:val="left"/>
        <w:rPr/>
      </w:pPr>
      <w:r w:rsidDel="00000000" w:rsidR="00000000" w:rsidRPr="00000000">
        <w:rPr>
          <w:rFonts w:ascii="Arial" w:cs="Arial" w:eastAsia="Arial" w:hAnsi="Arial"/>
          <w:b w:val="1"/>
          <w:bCs w:val="1"/>
          <w:i w:val="0"/>
          <w:iCs w:val="0"/>
          <w:color w:val="0d9488"/>
          <w:sz w:val="15"/>
          <w:szCs w:val="15"/>
          <w:rtl w:val="0"/>
        </w:rPr>
        <w:t xml:space="preserve">payroll_runs table</w:t>
      </w:r>
      <w:r w:rsidDel="00000000" w:rsidR="00000000" w:rsidRPr="00000000">
        <w:rPr>
          <w:rtl w:val="0"/>
        </w:rPr>
      </w:r>
    </w:p>
    <w:tbl>
      <w:tblPr>
        <w:tblStyle w:val="Table11"/>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80.0" w:type="dxa"/>
              <w:left w:w="140.0" w:type="dxa"/>
              <w:bottom w:w="80.0" w:type="dxa"/>
              <w:right w:w="100.0" w:type="dxa"/>
            </w:tcMar>
            <w:vAlign w:val="top"/>
          </w:tcPr>
          <w:p w:rsidR="00000000" w:rsidDel="00000000" w:rsidP="00000000" w:rsidRDefault="00000000" w:rsidRPr="00000000" w14:paraId="000000FB">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CREATE TABLE payroll_runs (</w:t>
            </w:r>
            <w:r w:rsidDel="00000000" w:rsidR="00000000" w:rsidRPr="00000000">
              <w:rPr>
                <w:rtl w:val="0"/>
              </w:rPr>
            </w:r>
          </w:p>
          <w:p w:rsidR="00000000" w:rsidDel="00000000" w:rsidP="00000000" w:rsidRDefault="00000000" w:rsidRPr="00000000" w14:paraId="000000FC">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id              UUID PRIMARY KEY DEFAULT gen_random_uuid(),</w:t>
            </w:r>
            <w:r w:rsidDel="00000000" w:rsidR="00000000" w:rsidRPr="00000000">
              <w:rPr>
                <w:rtl w:val="0"/>
              </w:rPr>
            </w:r>
          </w:p>
          <w:p w:rsidR="00000000" w:rsidDel="00000000" w:rsidP="00000000" w:rsidRDefault="00000000" w:rsidRPr="00000000" w14:paraId="000000FD">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business_id     UUID NOT NULL REFERENCES businesses(id),</w:t>
            </w:r>
            <w:r w:rsidDel="00000000" w:rsidR="00000000" w:rsidRPr="00000000">
              <w:rPr>
                <w:rtl w:val="0"/>
              </w:rPr>
            </w:r>
          </w:p>
          <w:p w:rsidR="00000000" w:rsidDel="00000000" w:rsidP="00000000" w:rsidRDefault="00000000" w:rsidRPr="00000000" w14:paraId="000000FE">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source          VARCHAR(20) NOT NULL, -- adp | gusto | qb_payroll</w:t>
            </w:r>
            <w:r w:rsidDel="00000000" w:rsidR="00000000" w:rsidRPr="00000000">
              <w:rPr>
                <w:rtl w:val="0"/>
              </w:rPr>
            </w:r>
          </w:p>
          <w:p w:rsidR="00000000" w:rsidDel="00000000" w:rsidP="00000000" w:rsidRDefault="00000000" w:rsidRPr="00000000" w14:paraId="000000FF">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external_id     VARCHAR(255),</w:t>
            </w:r>
            <w:r w:rsidDel="00000000" w:rsidR="00000000" w:rsidRPr="00000000">
              <w:rPr>
                <w:rtl w:val="0"/>
              </w:rPr>
            </w:r>
          </w:p>
          <w:p w:rsidR="00000000" w:rsidDel="00000000" w:rsidP="00000000" w:rsidRDefault="00000000" w:rsidRPr="00000000" w14:paraId="00000100">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check_date      DATE NOT NULL,</w:t>
            </w:r>
            <w:r w:rsidDel="00000000" w:rsidR="00000000" w:rsidRPr="00000000">
              <w:rPr>
                <w:rtl w:val="0"/>
              </w:rPr>
            </w:r>
          </w:p>
          <w:p w:rsidR="00000000" w:rsidDel="00000000" w:rsidP="00000000" w:rsidRDefault="00000000" w:rsidRPr="00000000" w14:paraId="00000101">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gross_pay       DECIMAL(12,2) NOT NULL,</w:t>
            </w:r>
            <w:r w:rsidDel="00000000" w:rsidR="00000000" w:rsidRPr="00000000">
              <w:rPr>
                <w:rtl w:val="0"/>
              </w:rPr>
            </w:r>
          </w:p>
          <w:p w:rsidR="00000000" w:rsidDel="00000000" w:rsidP="00000000" w:rsidRDefault="00000000" w:rsidRPr="00000000" w14:paraId="00000102">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employer_taxes  DECIMAL(12,2) NOT NULL,</w:t>
            </w:r>
            <w:r w:rsidDel="00000000" w:rsidR="00000000" w:rsidRPr="00000000">
              <w:rPr>
                <w:rtl w:val="0"/>
              </w:rPr>
            </w:r>
          </w:p>
          <w:p w:rsidR="00000000" w:rsidDel="00000000" w:rsidP="00000000" w:rsidRDefault="00000000" w:rsidRPr="00000000" w14:paraId="00000103">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net_pay         DECIMAL(12,2) NOT NULL,</w:t>
            </w:r>
            <w:r w:rsidDel="00000000" w:rsidR="00000000" w:rsidRPr="00000000">
              <w:rPr>
                <w:rtl w:val="0"/>
              </w:rPr>
            </w:r>
          </w:p>
          <w:p w:rsidR="00000000" w:rsidDel="00000000" w:rsidP="00000000" w:rsidRDefault="00000000" w:rsidRPr="00000000" w14:paraId="00000104">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cash_out        DECIMAL(12,2) GENERATED ALWAYS AS (net_pay + employer_taxes) STORED,</w:t>
            </w:r>
            <w:r w:rsidDel="00000000" w:rsidR="00000000" w:rsidRPr="00000000">
              <w:rPr>
                <w:rtl w:val="0"/>
              </w:rPr>
            </w:r>
          </w:p>
          <w:p w:rsidR="00000000" w:rsidDel="00000000" w:rsidP="00000000" w:rsidRDefault="00000000" w:rsidRPr="00000000" w14:paraId="00000105">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employee_count  INT,</w:t>
            </w:r>
            <w:r w:rsidDel="00000000" w:rsidR="00000000" w:rsidRPr="00000000">
              <w:rPr>
                <w:rtl w:val="0"/>
              </w:rPr>
            </w:r>
          </w:p>
          <w:p w:rsidR="00000000" w:rsidDel="00000000" w:rsidP="00000000" w:rsidRDefault="00000000" w:rsidRPr="00000000" w14:paraId="00000106">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pay_frequency   VARCHAR(20),  -- biweekly | semimonthly | weekly</w:t>
            </w:r>
            <w:r w:rsidDel="00000000" w:rsidR="00000000" w:rsidRPr="00000000">
              <w:rPr>
                <w:rtl w:val="0"/>
              </w:rPr>
            </w:r>
          </w:p>
          <w:p w:rsidR="00000000" w:rsidDel="00000000" w:rsidP="00000000" w:rsidRDefault="00000000" w:rsidRPr="00000000" w14:paraId="00000107">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is_projected    BOOLEAN NOT NULL DEFAULT false,  -- true = future projected, false = confirmed</w:t>
            </w:r>
            <w:r w:rsidDel="00000000" w:rsidR="00000000" w:rsidRPr="00000000">
              <w:rPr>
                <w:rtl w:val="0"/>
              </w:rPr>
            </w:r>
          </w:p>
          <w:p w:rsidR="00000000" w:rsidDel="00000000" w:rsidP="00000000" w:rsidRDefault="00000000" w:rsidRPr="00000000" w14:paraId="00000108">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created_at      TIMESTAMPTZ NOT NULL DEFAULT now()</w:t>
            </w:r>
            <w:r w:rsidDel="00000000" w:rsidR="00000000" w:rsidRPr="00000000">
              <w:rPr>
                <w:rtl w:val="0"/>
              </w:rPr>
            </w:r>
          </w:p>
          <w:p w:rsidR="00000000" w:rsidDel="00000000" w:rsidP="00000000" w:rsidRDefault="00000000" w:rsidRPr="00000000" w14:paraId="00000109">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w:t>
            </w:r>
            <w:r w:rsidDel="00000000" w:rsidR="00000000" w:rsidRPr="00000000">
              <w:rPr>
                <w:rtl w:val="0"/>
              </w:rPr>
            </w:r>
          </w:p>
        </w:tc>
      </w:tr>
    </w:tbl>
    <w:p w:rsidR="00000000" w:rsidDel="00000000" w:rsidP="00000000" w:rsidRDefault="00000000" w:rsidRPr="00000000" w14:paraId="0000010A">
      <w:pPr>
        <w:spacing w:after="0" w:before="60" w:lineRule="auto"/>
        <w:rPr/>
      </w:pPr>
      <w:r w:rsidDel="00000000" w:rsidR="00000000" w:rsidRPr="00000000">
        <w:rPr>
          <w:rtl w:val="0"/>
        </w:rPr>
      </w:r>
    </w:p>
    <w:p w:rsidR="00000000" w:rsidDel="00000000" w:rsidP="00000000" w:rsidRDefault="00000000" w:rsidRPr="00000000" w14:paraId="0000010B">
      <w:pPr>
        <w:pStyle w:val="Heading3"/>
        <w:spacing w:after="60" w:before="220" w:lineRule="auto"/>
        <w:rPr/>
      </w:pPr>
      <w:r w:rsidDel="00000000" w:rsidR="00000000" w:rsidRPr="00000000">
        <w:rPr>
          <w:rFonts w:ascii="Arial" w:cs="Arial" w:eastAsia="Arial" w:hAnsi="Arial"/>
          <w:b w:val="1"/>
          <w:bCs w:val="1"/>
          <w:i w:val="0"/>
          <w:iCs w:val="0"/>
          <w:color w:val="1c1c1e"/>
          <w:sz w:val="22"/>
          <w:szCs w:val="22"/>
          <w:rtl w:val="0"/>
        </w:rPr>
        <w:t xml:space="preserve">daily_forecasts — the output of Phase 3</w:t>
      </w:r>
      <w:r w:rsidDel="00000000" w:rsidR="00000000" w:rsidRPr="00000000">
        <w:rPr>
          <w:rtl w:val="0"/>
        </w:rPr>
      </w:r>
    </w:p>
    <w:p w:rsidR="00000000" w:rsidDel="00000000" w:rsidP="00000000" w:rsidRDefault="00000000" w:rsidRPr="00000000" w14:paraId="0000010C">
      <w:pPr>
        <w:spacing w:after="10" w:before="40" w:lineRule="auto"/>
        <w:jc w:val="left"/>
        <w:rPr/>
      </w:pPr>
      <w:r w:rsidDel="00000000" w:rsidR="00000000" w:rsidRPr="00000000">
        <w:rPr>
          <w:rFonts w:ascii="Arial" w:cs="Arial" w:eastAsia="Arial" w:hAnsi="Arial"/>
          <w:b w:val="1"/>
          <w:bCs w:val="1"/>
          <w:i w:val="0"/>
          <w:iCs w:val="0"/>
          <w:color w:val="0d9488"/>
          <w:sz w:val="15"/>
          <w:szCs w:val="15"/>
          <w:rtl w:val="0"/>
        </w:rPr>
        <w:t xml:space="preserve">daily_forecasts table</w:t>
      </w:r>
      <w:r w:rsidDel="00000000" w:rsidR="00000000" w:rsidRPr="00000000">
        <w:rPr>
          <w:rtl w:val="0"/>
        </w:rPr>
      </w:r>
    </w:p>
    <w:tbl>
      <w:tblPr>
        <w:tblStyle w:val="Table12"/>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80.0" w:type="dxa"/>
              <w:left w:w="140.0" w:type="dxa"/>
              <w:bottom w:w="80.0" w:type="dxa"/>
              <w:right w:w="100.0" w:type="dxa"/>
            </w:tcMar>
            <w:vAlign w:val="top"/>
          </w:tcPr>
          <w:p w:rsidR="00000000" w:rsidDel="00000000" w:rsidP="00000000" w:rsidRDefault="00000000" w:rsidRPr="00000000" w14:paraId="0000010D">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CREATE TABLE daily_forecasts (</w:t>
            </w:r>
            <w:r w:rsidDel="00000000" w:rsidR="00000000" w:rsidRPr="00000000">
              <w:rPr>
                <w:rtl w:val="0"/>
              </w:rPr>
            </w:r>
          </w:p>
          <w:p w:rsidR="00000000" w:rsidDel="00000000" w:rsidP="00000000" w:rsidRDefault="00000000" w:rsidRPr="00000000" w14:paraId="0000010E">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id              UUID PRIMARY KEY DEFAULT gen_random_uuid(),</w:t>
            </w:r>
            <w:r w:rsidDel="00000000" w:rsidR="00000000" w:rsidRPr="00000000">
              <w:rPr>
                <w:rtl w:val="0"/>
              </w:rPr>
            </w:r>
          </w:p>
          <w:p w:rsidR="00000000" w:rsidDel="00000000" w:rsidP="00000000" w:rsidRDefault="00000000" w:rsidRPr="00000000" w14:paraId="0000010F">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business_id     UUID NOT NULL REFERENCES businesses(id),</w:t>
            </w:r>
            <w:r w:rsidDel="00000000" w:rsidR="00000000" w:rsidRPr="00000000">
              <w:rPr>
                <w:rtl w:val="0"/>
              </w:rPr>
            </w:r>
          </w:p>
          <w:p w:rsidR="00000000" w:rsidDel="00000000" w:rsidP="00000000" w:rsidRDefault="00000000" w:rsidRPr="00000000" w14:paraId="00000110">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forecast_date   DATE NOT NULL,       -- which day this forecast is for</w:t>
            </w:r>
            <w:r w:rsidDel="00000000" w:rsidR="00000000" w:rsidRPr="00000000">
              <w:rPr>
                <w:rtl w:val="0"/>
              </w:rPr>
            </w:r>
          </w:p>
          <w:p w:rsidR="00000000" w:rsidDel="00000000" w:rsidP="00000000" w:rsidRDefault="00000000" w:rsidRPr="00000000" w14:paraId="00000111">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computed_at     TIMESTAMPTZ NOT NULL, -- when this forecast was computed</w:t>
            </w:r>
            <w:r w:rsidDel="00000000" w:rsidR="00000000" w:rsidRPr="00000000">
              <w:rPr>
                <w:rtl w:val="0"/>
              </w:rPr>
            </w:r>
          </w:p>
          <w:p w:rsidR="00000000" w:rsidDel="00000000" w:rsidP="00000000" w:rsidRDefault="00000000" w:rsidRPr="00000000" w14:paraId="00000112">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projected_balance DECIMAL(12,2) NOT NULL,</w:t>
            </w:r>
            <w:r w:rsidDel="00000000" w:rsidR="00000000" w:rsidRPr="00000000">
              <w:rPr>
                <w:rtl w:val="0"/>
              </w:rPr>
            </w:r>
          </w:p>
          <w:p w:rsidR="00000000" w:rsidDel="00000000" w:rsidP="00000000" w:rsidRDefault="00000000" w:rsidRPr="00000000" w14:paraId="00000113">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confidence_low  DECIMAL(12,2),       -- lower bound of confidence interval</w:t>
            </w:r>
            <w:r w:rsidDel="00000000" w:rsidR="00000000" w:rsidRPr="00000000">
              <w:rPr>
                <w:rtl w:val="0"/>
              </w:rPr>
            </w:r>
          </w:p>
          <w:p w:rsidR="00000000" w:rsidDel="00000000" w:rsidP="00000000" w:rsidRDefault="00000000" w:rsidRPr="00000000" w14:paraId="00000114">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confidence_high DECIMAL(12,2),       -- upper bound</w:t>
            </w:r>
            <w:r w:rsidDel="00000000" w:rsidR="00000000" w:rsidRPr="00000000">
              <w:rPr>
                <w:rtl w:val="0"/>
              </w:rPr>
            </w:r>
          </w:p>
          <w:p w:rsidR="00000000" w:rsidDel="00000000" w:rsidP="00000000" w:rsidRDefault="00000000" w:rsidRPr="00000000" w14:paraId="00000115">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confidence_pct  DECIMAL(4,3),        -- 0.00 to 1.00 overall confidence</w:t>
            </w:r>
            <w:r w:rsidDel="00000000" w:rsidR="00000000" w:rsidRPr="00000000">
              <w:rPr>
                <w:rtl w:val="0"/>
              </w:rPr>
            </w:r>
          </w:p>
          <w:p w:rsidR="00000000" w:rsidDel="00000000" w:rsidP="00000000" w:rsidRDefault="00000000" w:rsidRPr="00000000" w14:paraId="00000116">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inflows_total   DECIMAL(12,2),</w:t>
            </w:r>
            <w:r w:rsidDel="00000000" w:rsidR="00000000" w:rsidRPr="00000000">
              <w:rPr>
                <w:rtl w:val="0"/>
              </w:rPr>
            </w:r>
          </w:p>
          <w:p w:rsidR="00000000" w:rsidDel="00000000" w:rsidP="00000000" w:rsidRDefault="00000000" w:rsidRPr="00000000" w14:paraId="00000117">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outflows_total  DECIMAL(12,2),</w:t>
            </w:r>
            <w:r w:rsidDel="00000000" w:rsidR="00000000" w:rsidRPr="00000000">
              <w:rPr>
                <w:rtl w:val="0"/>
              </w:rPr>
            </w:r>
          </w:p>
          <w:p w:rsidR="00000000" w:rsidDel="00000000" w:rsidP="00000000" w:rsidRDefault="00000000" w:rsidRPr="00000000" w14:paraId="00000118">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payroll_on_day  DECIMAL(12,2),       -- payroll amount if payroll runs this day</w:t>
            </w:r>
            <w:r w:rsidDel="00000000" w:rsidR="00000000" w:rsidRPr="00000000">
              <w:rPr>
                <w:rtl w:val="0"/>
              </w:rPr>
            </w:r>
          </w:p>
          <w:p w:rsidR="00000000" w:rsidDel="00000000" w:rsidP="00000000" w:rsidRDefault="00000000" w:rsidRPr="00000000" w14:paraId="00000119">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UNIQUE(business_id, forecast_date, computed_at)</w:t>
            </w:r>
            <w:r w:rsidDel="00000000" w:rsidR="00000000" w:rsidRPr="00000000">
              <w:rPr>
                <w:rtl w:val="0"/>
              </w:rPr>
            </w:r>
          </w:p>
          <w:p w:rsidR="00000000" w:rsidDel="00000000" w:rsidP="00000000" w:rsidRDefault="00000000" w:rsidRPr="00000000" w14:paraId="0000011A">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w:t>
            </w:r>
            <w:r w:rsidDel="00000000" w:rsidR="00000000" w:rsidRPr="00000000">
              <w:rPr>
                <w:rtl w:val="0"/>
              </w:rPr>
            </w:r>
          </w:p>
          <w:p w:rsidR="00000000" w:rsidDel="00000000" w:rsidP="00000000" w:rsidRDefault="00000000" w:rsidRPr="00000000" w14:paraId="0000011B">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CREATE INDEX idx_forecasts_business_date ON daily_forecasts(business_id, forecast_date);</w:t>
            </w:r>
            <w:r w:rsidDel="00000000" w:rsidR="00000000" w:rsidRPr="00000000">
              <w:rPr>
                <w:rtl w:val="0"/>
              </w:rPr>
            </w:r>
          </w:p>
        </w:tc>
      </w:tr>
    </w:tbl>
    <w:p w:rsidR="00000000" w:rsidDel="00000000" w:rsidP="00000000" w:rsidRDefault="00000000" w:rsidRPr="00000000" w14:paraId="0000011C">
      <w:pPr>
        <w:spacing w:after="0" w:before="60" w:lineRule="auto"/>
        <w:rPr/>
      </w:pPr>
      <w:r w:rsidDel="00000000" w:rsidR="00000000" w:rsidRPr="00000000">
        <w:rPr>
          <w:rtl w:val="0"/>
        </w:rPr>
      </w:r>
    </w:p>
    <w:p w:rsidR="00000000" w:rsidDel="00000000" w:rsidP="00000000" w:rsidRDefault="00000000" w:rsidRPr="00000000" w14:paraId="0000011D">
      <w:pPr>
        <w:pStyle w:val="Heading3"/>
        <w:spacing w:after="60" w:before="220" w:lineRule="auto"/>
        <w:rPr/>
      </w:pPr>
      <w:r w:rsidDel="00000000" w:rsidR="00000000" w:rsidRPr="00000000">
        <w:rPr>
          <w:rFonts w:ascii="Arial" w:cs="Arial" w:eastAsia="Arial" w:hAnsi="Arial"/>
          <w:b w:val="1"/>
          <w:bCs w:val="1"/>
          <w:i w:val="0"/>
          <w:iCs w:val="0"/>
          <w:color w:val="1c1c1e"/>
          <w:sz w:val="22"/>
          <w:szCs w:val="22"/>
          <w:rtl w:val="0"/>
        </w:rPr>
        <w:t xml:space="preserve">alerts_sent — complete alert history and accuracy tracking</w:t>
      </w:r>
      <w:r w:rsidDel="00000000" w:rsidR="00000000" w:rsidRPr="00000000">
        <w:rPr>
          <w:rtl w:val="0"/>
        </w:rPr>
      </w:r>
    </w:p>
    <w:p w:rsidR="00000000" w:rsidDel="00000000" w:rsidP="00000000" w:rsidRDefault="00000000" w:rsidRPr="00000000" w14:paraId="0000011E">
      <w:pPr>
        <w:spacing w:after="10" w:before="40" w:lineRule="auto"/>
        <w:jc w:val="left"/>
        <w:rPr/>
      </w:pPr>
      <w:r w:rsidDel="00000000" w:rsidR="00000000" w:rsidRPr="00000000">
        <w:rPr>
          <w:rFonts w:ascii="Arial" w:cs="Arial" w:eastAsia="Arial" w:hAnsi="Arial"/>
          <w:b w:val="1"/>
          <w:bCs w:val="1"/>
          <w:i w:val="0"/>
          <w:iCs w:val="0"/>
          <w:color w:val="0d9488"/>
          <w:sz w:val="15"/>
          <w:szCs w:val="15"/>
          <w:rtl w:val="0"/>
        </w:rPr>
        <w:t xml:space="preserve">alerts_sent table</w:t>
      </w:r>
      <w:r w:rsidDel="00000000" w:rsidR="00000000" w:rsidRPr="00000000">
        <w:rPr>
          <w:rtl w:val="0"/>
        </w:rPr>
      </w:r>
    </w:p>
    <w:tbl>
      <w:tblPr>
        <w:tblStyle w:val="Table13"/>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80.0" w:type="dxa"/>
              <w:left w:w="140.0" w:type="dxa"/>
              <w:bottom w:w="80.0" w:type="dxa"/>
              <w:right w:w="100.0" w:type="dxa"/>
            </w:tcMar>
            <w:vAlign w:val="top"/>
          </w:tcPr>
          <w:p w:rsidR="00000000" w:rsidDel="00000000" w:rsidP="00000000" w:rsidRDefault="00000000" w:rsidRPr="00000000" w14:paraId="0000011F">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CREATE TABLE alerts_sent (</w:t>
            </w:r>
            <w:r w:rsidDel="00000000" w:rsidR="00000000" w:rsidRPr="00000000">
              <w:rPr>
                <w:rtl w:val="0"/>
              </w:rPr>
            </w:r>
          </w:p>
          <w:p w:rsidR="00000000" w:rsidDel="00000000" w:rsidP="00000000" w:rsidRDefault="00000000" w:rsidRPr="00000000" w14:paraId="00000120">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id              UUID PRIMARY KEY DEFAULT gen_random_uuid(),</w:t>
            </w:r>
            <w:r w:rsidDel="00000000" w:rsidR="00000000" w:rsidRPr="00000000">
              <w:rPr>
                <w:rtl w:val="0"/>
              </w:rPr>
            </w:r>
          </w:p>
          <w:p w:rsidR="00000000" w:rsidDel="00000000" w:rsidP="00000000" w:rsidRDefault="00000000" w:rsidRPr="00000000" w14:paraId="00000121">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business_id     UUID NOT NULL REFERENCES businesses(id),</w:t>
            </w:r>
            <w:r w:rsidDel="00000000" w:rsidR="00000000" w:rsidRPr="00000000">
              <w:rPr>
                <w:rtl w:val="0"/>
              </w:rPr>
            </w:r>
          </w:p>
          <w:p w:rsidR="00000000" w:rsidDel="00000000" w:rsidP="00000000" w:rsidRDefault="00000000" w:rsidRPr="00000000" w14:paraId="00000122">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alert_type      VARCHAR(50) NOT NULL, -- cash_gap | payroll_risk | slow_receivable |</w:t>
            </w:r>
            <w:r w:rsidDel="00000000" w:rsidR="00000000" w:rsidRPr="00000000">
              <w:rPr>
                <w:rtl w:val="0"/>
              </w:rPr>
            </w:r>
          </w:p>
          <w:p w:rsidR="00000000" w:rsidDel="00000000" w:rsidP="00000000" w:rsidRDefault="00000000" w:rsidRPr="00000000" w14:paraId="00000123">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 revenue_anomaly | vendor_spike | gst_reserve</w:t>
            </w:r>
            <w:r w:rsidDel="00000000" w:rsidR="00000000" w:rsidRPr="00000000">
              <w:rPr>
                <w:rtl w:val="0"/>
              </w:rPr>
            </w:r>
          </w:p>
          <w:p w:rsidR="00000000" w:rsidDel="00000000" w:rsidP="00000000" w:rsidRDefault="00000000" w:rsidRPr="00000000" w14:paraId="00000124">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sent_at         TIMESTAMPTZ NOT NULL,</w:t>
            </w:r>
            <w:r w:rsidDel="00000000" w:rsidR="00000000" w:rsidRPr="00000000">
              <w:rPr>
                <w:rtl w:val="0"/>
              </w:rPr>
            </w:r>
          </w:p>
          <w:p w:rsidR="00000000" w:rsidDel="00000000" w:rsidP="00000000" w:rsidRDefault="00000000" w:rsidRPr="00000000" w14:paraId="00000125">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channel         VARCHAR(10) NOT NULL, -- sms | email</w:t>
            </w:r>
            <w:r w:rsidDel="00000000" w:rsidR="00000000" w:rsidRPr="00000000">
              <w:rPr>
                <w:rtl w:val="0"/>
              </w:rPr>
            </w:r>
          </w:p>
          <w:p w:rsidR="00000000" w:rsidDel="00000000" w:rsidP="00000000" w:rsidRDefault="00000000" w:rsidRPr="00000000" w14:paraId="00000126">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delivered       BOOLEAN NOT NULL DEFAULT false,</w:t>
            </w:r>
            <w:r w:rsidDel="00000000" w:rsidR="00000000" w:rsidRPr="00000000">
              <w:rPr>
                <w:rtl w:val="0"/>
              </w:rPr>
            </w:r>
          </w:p>
          <w:p w:rsidR="00000000" w:rsidDel="00000000" w:rsidP="00000000" w:rsidRDefault="00000000" w:rsidRPr="00000000" w14:paraId="00000127">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opened          BOOLEAN NOT NULL DEFAULT false,</w:t>
            </w:r>
            <w:r w:rsidDel="00000000" w:rsidR="00000000" w:rsidRPr="00000000">
              <w:rPr>
                <w:rtl w:val="0"/>
              </w:rPr>
            </w:r>
          </w:p>
          <w:p w:rsidR="00000000" w:rsidDel="00000000" w:rsidP="00000000" w:rsidRDefault="00000000" w:rsidRPr="00000000" w14:paraId="00000128">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action_taken    BOOLEAN NOT NULL DEFAULT false, -- did owner tap the action link?</w:t>
            </w:r>
            <w:r w:rsidDel="00000000" w:rsidR="00000000" w:rsidRPr="00000000">
              <w:rPr>
                <w:rtl w:val="0"/>
              </w:rPr>
            </w:r>
          </w:p>
          <w:p w:rsidR="00000000" w:rsidDel="00000000" w:rsidP="00000000" w:rsidRDefault="00000000" w:rsidRPr="00000000" w14:paraId="00000129">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alert_json      JSONB NOT NULL,   -- the full alert object sent to Claude</w:t>
            </w:r>
            <w:r w:rsidDel="00000000" w:rsidR="00000000" w:rsidRPr="00000000">
              <w:rPr>
                <w:rtl w:val="0"/>
              </w:rPr>
            </w:r>
          </w:p>
          <w:p w:rsidR="00000000" w:rsidDel="00000000" w:rsidP="00000000" w:rsidRDefault="00000000" w:rsidRPr="00000000" w14:paraId="0000012A">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alert_text      TEXT NOT NULL,    -- the final text delivered to the owner</w:t>
            </w:r>
            <w:r w:rsidDel="00000000" w:rsidR="00000000" w:rsidRPr="00000000">
              <w:rPr>
                <w:rtl w:val="0"/>
              </w:rPr>
            </w:r>
          </w:p>
          <w:p w:rsidR="00000000" w:rsidDel="00000000" w:rsidP="00000000" w:rsidRDefault="00000000" w:rsidRPr="00000000" w14:paraId="0000012B">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predicted_gap_date DATE,          -- for cash_gap alerts: date we predicted</w:t>
            </w:r>
            <w:r w:rsidDel="00000000" w:rsidR="00000000" w:rsidRPr="00000000">
              <w:rPr>
                <w:rtl w:val="0"/>
              </w:rPr>
            </w:r>
          </w:p>
          <w:p w:rsidR="00000000" w:rsidDel="00000000" w:rsidP="00000000" w:rsidRDefault="00000000" w:rsidRPr="00000000" w14:paraId="0000012C">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predicted_gap_amount DECIMAL(12,2),</w:t>
            </w:r>
            <w:r w:rsidDel="00000000" w:rsidR="00000000" w:rsidRPr="00000000">
              <w:rPr>
                <w:rtl w:val="0"/>
              </w:rPr>
            </w:r>
          </w:p>
          <w:p w:rsidR="00000000" w:rsidDel="00000000" w:rsidP="00000000" w:rsidRDefault="00000000" w:rsidRPr="00000000" w14:paraId="0000012D">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actual_gap_date DATE,             -- populated 7 days later for accuracy tracking</w:t>
            </w:r>
            <w:r w:rsidDel="00000000" w:rsidR="00000000" w:rsidRPr="00000000">
              <w:rPr>
                <w:rtl w:val="0"/>
              </w:rPr>
            </w:r>
          </w:p>
          <w:p w:rsidR="00000000" w:rsidDel="00000000" w:rsidP="00000000" w:rsidRDefault="00000000" w:rsidRPr="00000000" w14:paraId="0000012E">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actual_gap_amount DECIMAL(12,2),  -- populated 7 days later</w:t>
            </w:r>
            <w:r w:rsidDel="00000000" w:rsidR="00000000" w:rsidRPr="00000000">
              <w:rPr>
                <w:rtl w:val="0"/>
              </w:rPr>
            </w:r>
          </w:p>
          <w:p w:rsidR="00000000" w:rsidDel="00000000" w:rsidP="00000000" w:rsidRDefault="00000000" w:rsidRPr="00000000" w14:paraId="0000012F">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accuracy_pct    DECIMAL(5,2)      -- abs(predicted - actual) / predicted * 100</w:t>
            </w:r>
            <w:r w:rsidDel="00000000" w:rsidR="00000000" w:rsidRPr="00000000">
              <w:rPr>
                <w:rtl w:val="0"/>
              </w:rPr>
            </w:r>
          </w:p>
          <w:p w:rsidR="00000000" w:rsidDel="00000000" w:rsidP="00000000" w:rsidRDefault="00000000" w:rsidRPr="00000000" w14:paraId="00000130">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w:t>
            </w:r>
            <w:r w:rsidDel="00000000" w:rsidR="00000000" w:rsidRPr="00000000">
              <w:rPr>
                <w:rtl w:val="0"/>
              </w:rPr>
            </w:r>
          </w:p>
        </w:tc>
      </w:tr>
    </w:tbl>
    <w:p w:rsidR="00000000" w:rsidDel="00000000" w:rsidP="00000000" w:rsidRDefault="00000000" w:rsidRPr="00000000" w14:paraId="00000131">
      <w:pPr>
        <w:pBdr>
          <w:bottom w:color="e5e5ea" w:space="1" w:sz="4" w:val="single"/>
        </w:pBdr>
        <w:spacing w:after="160" w:before="160" w:lineRule="auto"/>
        <w:rPr/>
      </w:pPr>
      <w:r w:rsidDel="00000000" w:rsidR="00000000" w:rsidRPr="00000000">
        <w:rPr>
          <w:rtl w:val="0"/>
        </w:rPr>
      </w:r>
    </w:p>
    <w:tbl>
      <w:tblPr>
        <w:tblStyle w:val="Table14"/>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100"/>
        <w:gridCol w:w="9260"/>
        <w:tblGridChange w:id="0">
          <w:tblGrid>
            <w:gridCol w:w="100"/>
            <w:gridCol w:w="92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a84ff" w:val="clear"/>
            <w:tcMar>
              <w:top w:w="0.0" w:type="dxa"/>
              <w:left w:w="0.0" w:type="dxa"/>
              <w:bottom w:w="0.0" w:type="dxa"/>
              <w:right w:w="0.0" w:type="dxa"/>
            </w:tcMar>
            <w:vAlign w:val="top"/>
          </w:tcPr>
          <w:p w:rsidR="00000000" w:rsidDel="00000000" w:rsidP="00000000" w:rsidRDefault="00000000" w:rsidRPr="00000000" w14:paraId="00000132">
            <w:pPr>
              <w:spacing w:after="0" w:before="1"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80.0" w:type="dxa"/>
              <w:bottom w:w="60.0" w:type="dxa"/>
              <w:right w:w="100.0" w:type="dxa"/>
            </w:tcMar>
            <w:vAlign w:val="top"/>
          </w:tcPr>
          <w:p w:rsidR="00000000" w:rsidDel="00000000" w:rsidP="00000000" w:rsidRDefault="00000000" w:rsidRPr="00000000" w14:paraId="00000133">
            <w:pPr>
              <w:spacing w:after="10" w:before="60" w:lineRule="auto"/>
              <w:jc w:val="left"/>
              <w:rPr/>
            </w:pPr>
            <w:r w:rsidDel="00000000" w:rsidR="00000000" w:rsidRPr="00000000">
              <w:rPr>
                <w:rFonts w:ascii="Arial" w:cs="Arial" w:eastAsia="Arial" w:hAnsi="Arial"/>
                <w:b w:val="1"/>
                <w:bCs w:val="1"/>
                <w:i w:val="0"/>
                <w:iCs w:val="0"/>
                <w:color w:val="0a84ff"/>
                <w:sz w:val="13"/>
                <w:szCs w:val="13"/>
                <w:rtl w:val="0"/>
              </w:rPr>
              <w:t xml:space="preserve">SECTION 3</w:t>
            </w:r>
            <w:r w:rsidDel="00000000" w:rsidR="00000000" w:rsidRPr="00000000">
              <w:rPr>
                <w:rtl w:val="0"/>
              </w:rPr>
            </w:r>
          </w:p>
          <w:p w:rsidR="00000000" w:rsidDel="00000000" w:rsidP="00000000" w:rsidRDefault="00000000" w:rsidRPr="00000000" w14:paraId="00000134">
            <w:pPr>
              <w:spacing w:after="10" w:before="0" w:lineRule="auto"/>
              <w:jc w:val="left"/>
              <w:rPr/>
            </w:pPr>
            <w:r w:rsidDel="00000000" w:rsidR="00000000" w:rsidRPr="00000000">
              <w:rPr>
                <w:rFonts w:ascii="Arial" w:cs="Arial" w:eastAsia="Arial" w:hAnsi="Arial"/>
                <w:b w:val="1"/>
                <w:bCs w:val="1"/>
                <w:i w:val="0"/>
                <w:iCs w:val="0"/>
                <w:color w:val="0a0a0a"/>
                <w:sz w:val="27"/>
                <w:szCs w:val="27"/>
                <w:rtl w:val="0"/>
              </w:rPr>
              <w:t xml:space="preserve">The Pipeline — Complete Implementation</w:t>
            </w:r>
            <w:r w:rsidDel="00000000" w:rsidR="00000000" w:rsidRPr="00000000">
              <w:rPr>
                <w:rtl w:val="0"/>
              </w:rPr>
            </w:r>
          </w:p>
          <w:p w:rsidR="00000000" w:rsidDel="00000000" w:rsidP="00000000" w:rsidRDefault="00000000" w:rsidRPr="00000000" w14:paraId="00000135">
            <w:pPr>
              <w:spacing w:after="70" w:before="0" w:lineRule="auto"/>
              <w:jc w:val="left"/>
              <w:rPr/>
            </w:pPr>
            <w:r w:rsidDel="00000000" w:rsidR="00000000" w:rsidRPr="00000000">
              <w:rPr>
                <w:rFonts w:ascii="Arial" w:cs="Arial" w:eastAsia="Arial" w:hAnsi="Arial"/>
                <w:b w:val="0"/>
                <w:bCs w:val="0"/>
                <w:i w:val="1"/>
                <w:iCs w:val="1"/>
                <w:color w:val="636366"/>
                <w:sz w:val="18"/>
                <w:szCs w:val="18"/>
                <w:rtl w:val="0"/>
              </w:rPr>
              <w:t xml:space="preserve">Every phase of the nightly pipeline, fully specified — what the code does, what it calls, and how it fails</w:t>
            </w:r>
            <w:r w:rsidDel="00000000" w:rsidR="00000000" w:rsidRPr="00000000">
              <w:rPr>
                <w:rtl w:val="0"/>
              </w:rPr>
            </w:r>
          </w:p>
        </w:tc>
      </w:tr>
    </w:tbl>
    <w:p w:rsidR="00000000" w:rsidDel="00000000" w:rsidP="00000000" w:rsidRDefault="00000000" w:rsidRPr="00000000" w14:paraId="00000136">
      <w:pPr>
        <w:spacing w:after="0" w:before="100" w:lineRule="auto"/>
        <w:rPr/>
      </w:pPr>
      <w:r w:rsidDel="00000000" w:rsidR="00000000" w:rsidRPr="00000000">
        <w:rPr>
          <w:rtl w:val="0"/>
        </w:rPr>
      </w:r>
    </w:p>
    <w:p w:rsidR="00000000" w:rsidDel="00000000" w:rsidP="00000000" w:rsidRDefault="00000000" w:rsidRPr="00000000" w14:paraId="00000137">
      <w:pPr>
        <w:pStyle w:val="Heading2"/>
        <w:spacing w:after="80" w:before="320" w:lineRule="auto"/>
        <w:rPr/>
      </w:pPr>
      <w:r w:rsidDel="00000000" w:rsidR="00000000" w:rsidRPr="00000000">
        <w:rPr>
          <w:rFonts w:ascii="Arial" w:cs="Arial" w:eastAsia="Arial" w:hAnsi="Arial"/>
          <w:b w:val="1"/>
          <w:bCs w:val="1"/>
          <w:i w:val="0"/>
          <w:iCs w:val="0"/>
          <w:color w:val="0a0a0a"/>
          <w:sz w:val="27"/>
          <w:szCs w:val="27"/>
          <w:rtl w:val="0"/>
        </w:rPr>
        <w:t xml:space="preserve">3.1  Pipeline overview — the nightly job</w:t>
      </w:r>
      <w:r w:rsidDel="00000000" w:rsidR="00000000" w:rsidRPr="00000000">
        <w:rPr>
          <w:rtl w:val="0"/>
        </w:rPr>
      </w:r>
    </w:p>
    <w:p w:rsidR="00000000" w:rsidDel="00000000" w:rsidP="00000000" w:rsidRDefault="00000000" w:rsidRPr="00000000" w14:paraId="00000138">
      <w:pPr>
        <w:spacing w:after="45" w:before="45" w:lineRule="auto"/>
        <w:jc w:val="left"/>
        <w:rPr/>
      </w:pPr>
      <w:r w:rsidDel="00000000" w:rsidR="00000000" w:rsidRPr="00000000">
        <w:rPr>
          <w:rFonts w:ascii="Arial" w:cs="Arial" w:eastAsia="Arial" w:hAnsi="Arial"/>
          <w:b w:val="0"/>
          <w:bCs w:val="0"/>
          <w:i w:val="0"/>
          <w:iCs w:val="0"/>
          <w:color w:val="3a3a3c"/>
          <w:sz w:val="21"/>
          <w:szCs w:val="21"/>
          <w:rtl w:val="0"/>
        </w:rPr>
        <w:t xml:space="preserve">The pipeline runs every night between 2:00am and 4:00am for every active business. It runs in six sequential phases. Each phase reads from the database (output of the previous phase) and writes back to the database. If any phase fails for a specific business, that business's pipeline is marked as failed and the engineer receives a PagerDuty alert. Other businesses continue unaffected.</w:t>
      </w:r>
      <w:r w:rsidDel="00000000" w:rsidR="00000000" w:rsidRPr="00000000">
        <w:rPr>
          <w:rtl w:val="0"/>
        </w:rPr>
      </w:r>
    </w:p>
    <w:p w:rsidR="00000000" w:rsidDel="00000000" w:rsidP="00000000" w:rsidRDefault="00000000" w:rsidRPr="00000000" w14:paraId="00000139">
      <w:pPr>
        <w:spacing w:after="0" w:before="40" w:lineRule="auto"/>
        <w:rPr/>
      </w:pPr>
      <w:r w:rsidDel="00000000" w:rsidR="00000000" w:rsidRPr="00000000">
        <w:rPr>
          <w:rtl w:val="0"/>
        </w:rPr>
      </w:r>
    </w:p>
    <w:p w:rsidR="00000000" w:rsidDel="00000000" w:rsidP="00000000" w:rsidRDefault="00000000" w:rsidRPr="00000000" w14:paraId="0000013A">
      <w:pPr>
        <w:spacing w:after="10" w:before="40" w:lineRule="auto"/>
        <w:jc w:val="left"/>
        <w:rPr/>
      </w:pPr>
      <w:r w:rsidDel="00000000" w:rsidR="00000000" w:rsidRPr="00000000">
        <w:rPr>
          <w:rFonts w:ascii="Arial" w:cs="Arial" w:eastAsia="Arial" w:hAnsi="Arial"/>
          <w:b w:val="1"/>
          <w:bCs w:val="1"/>
          <w:i w:val="0"/>
          <w:iCs w:val="0"/>
          <w:color w:val="1e293b"/>
          <w:sz w:val="15"/>
          <w:szCs w:val="15"/>
          <w:rtl w:val="0"/>
        </w:rPr>
        <w:t xml:space="preserve">Pipeline entry point (Python pseudo-code)</w:t>
      </w:r>
      <w:r w:rsidDel="00000000" w:rsidR="00000000" w:rsidRPr="00000000">
        <w:rPr>
          <w:rtl w:val="0"/>
        </w:rPr>
      </w:r>
    </w:p>
    <w:tbl>
      <w:tblPr>
        <w:tblStyle w:val="Table15"/>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80.0" w:type="dxa"/>
              <w:left w:w="140.0" w:type="dxa"/>
              <w:bottom w:w="80.0" w:type="dxa"/>
              <w:right w:w="100.0" w:type="dxa"/>
            </w:tcMar>
            <w:vAlign w:val="top"/>
          </w:tcPr>
          <w:p w:rsidR="00000000" w:rsidDel="00000000" w:rsidP="00000000" w:rsidRDefault="00000000" w:rsidRPr="00000000" w14:paraId="0000013B">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celery_tasks.py</w:t>
            </w:r>
            <w:r w:rsidDel="00000000" w:rsidR="00000000" w:rsidRPr="00000000">
              <w:rPr>
                <w:rtl w:val="0"/>
              </w:rPr>
            </w:r>
          </w:p>
          <w:p w:rsidR="00000000" w:rsidDel="00000000" w:rsidP="00000000" w:rsidRDefault="00000000" w:rsidRPr="00000000" w14:paraId="0000013C">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Scheduled by cron: 0 2 * * * (2am daily in America/Vancouver timezone)</w:t>
            </w:r>
            <w:r w:rsidDel="00000000" w:rsidR="00000000" w:rsidRPr="00000000">
              <w:rPr>
                <w:rtl w:val="0"/>
              </w:rPr>
            </w:r>
          </w:p>
          <w:p w:rsidR="00000000" w:rsidDel="00000000" w:rsidP="00000000" w:rsidRDefault="00000000" w:rsidRPr="00000000" w14:paraId="0000013D">
            <w:pPr>
              <w:spacing w:after="3" w:before="3" w:lineRule="auto"/>
              <w:rPr/>
            </w:pPr>
            <w:r w:rsidDel="00000000" w:rsidR="00000000" w:rsidRPr="00000000">
              <w:rPr>
                <w:rtl w:val="0"/>
              </w:rPr>
            </w:r>
          </w:p>
          <w:p w:rsidR="00000000" w:rsidDel="00000000" w:rsidP="00000000" w:rsidRDefault="00000000" w:rsidRPr="00000000" w14:paraId="0000013E">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@celery_app.task</w:t>
            </w:r>
            <w:r w:rsidDel="00000000" w:rsidR="00000000" w:rsidRPr="00000000">
              <w:rPr>
                <w:rtl w:val="0"/>
              </w:rPr>
            </w:r>
          </w:p>
          <w:p w:rsidR="00000000" w:rsidDel="00000000" w:rsidP="00000000" w:rsidRDefault="00000000" w:rsidRPr="00000000" w14:paraId="0000013F">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def run_nightly_pipeline():</w:t>
            </w:r>
            <w:r w:rsidDel="00000000" w:rsidR="00000000" w:rsidRPr="00000000">
              <w:rPr>
                <w:rtl w:val="0"/>
              </w:rPr>
            </w:r>
          </w:p>
          <w:p w:rsidR="00000000" w:rsidDel="00000000" w:rsidP="00000000" w:rsidRDefault="00000000" w:rsidRPr="00000000" w14:paraId="00000140">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businesses = db.query('SELECT id FROM businesses WHERE is_active = true')</w:t>
            </w:r>
            <w:r w:rsidDel="00000000" w:rsidR="00000000" w:rsidRPr="00000000">
              <w:rPr>
                <w:rtl w:val="0"/>
              </w:rPr>
            </w:r>
          </w:p>
          <w:p w:rsidR="00000000" w:rsidDel="00000000" w:rsidP="00000000" w:rsidRDefault="00000000" w:rsidRPr="00000000" w14:paraId="00000141">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for biz in businesses:</w:t>
            </w:r>
            <w:r w:rsidDel="00000000" w:rsidR="00000000" w:rsidRPr="00000000">
              <w:rPr>
                <w:rtl w:val="0"/>
              </w:rPr>
            </w:r>
          </w:p>
          <w:p w:rsidR="00000000" w:rsidDel="00000000" w:rsidP="00000000" w:rsidRDefault="00000000" w:rsidRPr="00000000" w14:paraId="00000142">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run_pipeline_for_business.apply_async(</w:t>
            </w:r>
            <w:r w:rsidDel="00000000" w:rsidR="00000000" w:rsidRPr="00000000">
              <w:rPr>
                <w:rtl w:val="0"/>
              </w:rPr>
            </w:r>
          </w:p>
          <w:p w:rsidR="00000000" w:rsidDel="00000000" w:rsidP="00000000" w:rsidRDefault="00000000" w:rsidRPr="00000000" w14:paraId="00000143">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args=[biz.id],</w:t>
            </w:r>
            <w:r w:rsidDel="00000000" w:rsidR="00000000" w:rsidRPr="00000000">
              <w:rPr>
                <w:rtl w:val="0"/>
              </w:rPr>
            </w:r>
          </w:p>
          <w:p w:rsidR="00000000" w:rsidDel="00000000" w:rsidP="00000000" w:rsidRDefault="00000000" w:rsidRPr="00000000" w14:paraId="00000144">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countdown=random.randint(0, 7200)  # stagger over 2 hours</w:t>
            </w:r>
            <w:r w:rsidDel="00000000" w:rsidR="00000000" w:rsidRPr="00000000">
              <w:rPr>
                <w:rtl w:val="0"/>
              </w:rPr>
            </w:r>
          </w:p>
          <w:p w:rsidR="00000000" w:rsidDel="00000000" w:rsidP="00000000" w:rsidRDefault="00000000" w:rsidRPr="00000000" w14:paraId="00000145">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w:t>
            </w:r>
            <w:r w:rsidDel="00000000" w:rsidR="00000000" w:rsidRPr="00000000">
              <w:rPr>
                <w:rtl w:val="0"/>
              </w:rPr>
            </w:r>
          </w:p>
          <w:p w:rsidR="00000000" w:rsidDel="00000000" w:rsidP="00000000" w:rsidRDefault="00000000" w:rsidRPr="00000000" w14:paraId="00000146">
            <w:pPr>
              <w:spacing w:after="3" w:before="3" w:lineRule="auto"/>
              <w:rPr/>
            </w:pPr>
            <w:r w:rsidDel="00000000" w:rsidR="00000000" w:rsidRPr="00000000">
              <w:rPr>
                <w:rtl w:val="0"/>
              </w:rPr>
            </w:r>
          </w:p>
          <w:p w:rsidR="00000000" w:rsidDel="00000000" w:rsidP="00000000" w:rsidRDefault="00000000" w:rsidRPr="00000000" w14:paraId="00000147">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@celery_app.task(bind=True, max_retries=2)</w:t>
            </w:r>
            <w:r w:rsidDel="00000000" w:rsidR="00000000" w:rsidRPr="00000000">
              <w:rPr>
                <w:rtl w:val="0"/>
              </w:rPr>
            </w:r>
          </w:p>
          <w:p w:rsidR="00000000" w:rsidDel="00000000" w:rsidP="00000000" w:rsidRDefault="00000000" w:rsidRPr="00000000" w14:paraId="00000148">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def run_pipeline_for_business(self, business_id):</w:t>
            </w:r>
            <w:r w:rsidDel="00000000" w:rsidR="00000000" w:rsidRPr="00000000">
              <w:rPr>
                <w:rtl w:val="0"/>
              </w:rPr>
            </w:r>
          </w:p>
          <w:p w:rsidR="00000000" w:rsidDel="00000000" w:rsidP="00000000" w:rsidRDefault="00000000" w:rsidRPr="00000000" w14:paraId="00000149">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try:</w:t>
            </w:r>
            <w:r w:rsidDel="00000000" w:rsidR="00000000" w:rsidRPr="00000000">
              <w:rPr>
                <w:rtl w:val="0"/>
              </w:rPr>
            </w:r>
          </w:p>
          <w:p w:rsidR="00000000" w:rsidDel="00000000" w:rsidP="00000000" w:rsidRDefault="00000000" w:rsidRPr="00000000" w14:paraId="0000014A">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phase1_ingest(business_id)</w:t>
            </w:r>
            <w:r w:rsidDel="00000000" w:rsidR="00000000" w:rsidRPr="00000000">
              <w:rPr>
                <w:rtl w:val="0"/>
              </w:rPr>
            </w:r>
          </w:p>
          <w:p w:rsidR="00000000" w:rsidDel="00000000" w:rsidP="00000000" w:rsidRDefault="00000000" w:rsidRPr="00000000" w14:paraId="0000014B">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phase2_categorise(business_id)</w:t>
            </w:r>
            <w:r w:rsidDel="00000000" w:rsidR="00000000" w:rsidRPr="00000000">
              <w:rPr>
                <w:rtl w:val="0"/>
              </w:rPr>
            </w:r>
          </w:p>
          <w:p w:rsidR="00000000" w:rsidDel="00000000" w:rsidP="00000000" w:rsidRDefault="00000000" w:rsidRPr="00000000" w14:paraId="0000014C">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phase3_forecast(business_id)</w:t>
            </w:r>
            <w:r w:rsidDel="00000000" w:rsidR="00000000" w:rsidRPr="00000000">
              <w:rPr>
                <w:rtl w:val="0"/>
              </w:rPr>
            </w:r>
          </w:p>
          <w:p w:rsidR="00000000" w:rsidDel="00000000" w:rsidP="00000000" w:rsidRDefault="00000000" w:rsidRPr="00000000" w14:paraId="0000014D">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phase4_detect(business_id)</w:t>
            </w:r>
            <w:r w:rsidDel="00000000" w:rsidR="00000000" w:rsidRPr="00000000">
              <w:rPr>
                <w:rtl w:val="0"/>
              </w:rPr>
            </w:r>
          </w:p>
          <w:p w:rsidR="00000000" w:rsidDel="00000000" w:rsidP="00000000" w:rsidRDefault="00000000" w:rsidRPr="00000000" w14:paraId="0000014E">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phase5_alert(business_id)</w:t>
            </w:r>
            <w:r w:rsidDel="00000000" w:rsidR="00000000" w:rsidRPr="00000000">
              <w:rPr>
                <w:rtl w:val="0"/>
              </w:rPr>
            </w:r>
          </w:p>
          <w:p w:rsidR="00000000" w:rsidDel="00000000" w:rsidP="00000000" w:rsidRDefault="00000000" w:rsidRPr="00000000" w14:paraId="0000014F">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except Exception as e:</w:t>
            </w:r>
            <w:r w:rsidDel="00000000" w:rsidR="00000000" w:rsidRPr="00000000">
              <w:rPr>
                <w:rtl w:val="0"/>
              </w:rPr>
            </w:r>
          </w:p>
          <w:p w:rsidR="00000000" w:rsidDel="00000000" w:rsidP="00000000" w:rsidRDefault="00000000" w:rsidRPr="00000000" w14:paraId="00000150">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mark_pipeline_failed(business_id, str(e))</w:t>
            </w:r>
            <w:r w:rsidDel="00000000" w:rsidR="00000000" w:rsidRPr="00000000">
              <w:rPr>
                <w:rtl w:val="0"/>
              </w:rPr>
            </w:r>
          </w:p>
          <w:p w:rsidR="00000000" w:rsidDel="00000000" w:rsidP="00000000" w:rsidRDefault="00000000" w:rsidRPr="00000000" w14:paraId="00000151">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pagerduty.alert(f'Pipeline failed: {business_id}: {str(e)}')</w:t>
            </w:r>
            <w:r w:rsidDel="00000000" w:rsidR="00000000" w:rsidRPr="00000000">
              <w:rPr>
                <w:rtl w:val="0"/>
              </w:rPr>
            </w:r>
          </w:p>
          <w:p w:rsidR="00000000" w:rsidDel="00000000" w:rsidP="00000000" w:rsidRDefault="00000000" w:rsidRPr="00000000" w14:paraId="00000152">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raise self.retry(exc=e)</w:t>
            </w:r>
            <w:r w:rsidDel="00000000" w:rsidR="00000000" w:rsidRPr="00000000">
              <w:rPr>
                <w:rtl w:val="0"/>
              </w:rPr>
            </w:r>
          </w:p>
        </w:tc>
      </w:tr>
    </w:tbl>
    <w:p w:rsidR="00000000" w:rsidDel="00000000" w:rsidP="00000000" w:rsidRDefault="00000000" w:rsidRPr="00000000" w14:paraId="00000153">
      <w:pPr>
        <w:spacing w:after="0" w:before="60" w:lineRule="auto"/>
        <w:rPr/>
      </w:pPr>
      <w:r w:rsidDel="00000000" w:rsidR="00000000" w:rsidRPr="00000000">
        <w:rPr>
          <w:rtl w:val="0"/>
        </w:rPr>
      </w:r>
    </w:p>
    <w:p w:rsidR="00000000" w:rsidDel="00000000" w:rsidP="00000000" w:rsidRDefault="00000000" w:rsidRPr="00000000" w14:paraId="00000154">
      <w:pPr>
        <w:pStyle w:val="Heading2"/>
        <w:spacing w:after="80" w:before="320" w:lineRule="auto"/>
        <w:rPr/>
      </w:pPr>
      <w:r w:rsidDel="00000000" w:rsidR="00000000" w:rsidRPr="00000000">
        <w:rPr>
          <w:rFonts w:ascii="Arial" w:cs="Arial" w:eastAsia="Arial" w:hAnsi="Arial"/>
          <w:b w:val="1"/>
          <w:bCs w:val="1"/>
          <w:i w:val="0"/>
          <w:iCs w:val="0"/>
          <w:color w:val="0a0a0a"/>
          <w:sz w:val="27"/>
          <w:szCs w:val="27"/>
          <w:rtl w:val="0"/>
        </w:rPr>
        <w:t xml:space="preserve">3.2  Phase 1 — Data ingestion</w:t>
      </w:r>
      <w:r w:rsidDel="00000000" w:rsidR="00000000" w:rsidRPr="00000000">
        <w:rPr>
          <w:rtl w:val="0"/>
        </w:rPr>
      </w:r>
    </w:p>
    <w:p w:rsidR="00000000" w:rsidDel="00000000" w:rsidP="00000000" w:rsidRDefault="00000000" w:rsidRPr="00000000" w14:paraId="00000155">
      <w:pPr>
        <w:spacing w:after="45" w:before="45" w:lineRule="auto"/>
        <w:jc w:val="left"/>
        <w:rPr/>
      </w:pPr>
      <w:r w:rsidDel="00000000" w:rsidR="00000000" w:rsidRPr="00000000">
        <w:rPr>
          <w:rFonts w:ascii="Arial" w:cs="Arial" w:eastAsia="Arial" w:hAnsi="Arial"/>
          <w:b w:val="0"/>
          <w:bCs w:val="0"/>
          <w:i w:val="0"/>
          <w:iCs w:val="0"/>
          <w:color w:val="3a3a3c"/>
          <w:sz w:val="21"/>
          <w:szCs w:val="21"/>
          <w:rtl w:val="0"/>
        </w:rPr>
        <w:t xml:space="preserve">Pulls fresh data from all connected external services. Normalises it into a common schema. Handles token refresh, rate limiting, and API errors gracefully.</w:t>
      </w:r>
      <w:r w:rsidDel="00000000" w:rsidR="00000000" w:rsidRPr="00000000">
        <w:rPr>
          <w:rtl w:val="0"/>
        </w:rPr>
      </w:r>
    </w:p>
    <w:p w:rsidR="00000000" w:rsidDel="00000000" w:rsidP="00000000" w:rsidRDefault="00000000" w:rsidRPr="00000000" w14:paraId="00000156">
      <w:pPr>
        <w:spacing w:after="0" w:before="40" w:lineRule="auto"/>
        <w:rPr/>
      </w:pPr>
      <w:r w:rsidDel="00000000" w:rsidR="00000000" w:rsidRPr="00000000">
        <w:rPr>
          <w:rtl w:val="0"/>
        </w:rPr>
      </w:r>
    </w:p>
    <w:p w:rsidR="00000000" w:rsidDel="00000000" w:rsidP="00000000" w:rsidRDefault="00000000" w:rsidRPr="00000000" w14:paraId="00000157">
      <w:pPr>
        <w:spacing w:after="10" w:before="40" w:lineRule="auto"/>
        <w:jc w:val="left"/>
        <w:rPr/>
      </w:pPr>
      <w:r w:rsidDel="00000000" w:rsidR="00000000" w:rsidRPr="00000000">
        <w:rPr>
          <w:rFonts w:ascii="Arial" w:cs="Arial" w:eastAsia="Arial" w:hAnsi="Arial"/>
          <w:b w:val="1"/>
          <w:bCs w:val="1"/>
          <w:i w:val="0"/>
          <w:iCs w:val="0"/>
          <w:color w:val="1e293b"/>
          <w:sz w:val="15"/>
          <w:szCs w:val="15"/>
          <w:rtl w:val="0"/>
        </w:rPr>
        <w:t xml:space="preserve">Phase 1 key logic</w:t>
      </w:r>
      <w:r w:rsidDel="00000000" w:rsidR="00000000" w:rsidRPr="00000000">
        <w:rPr>
          <w:rtl w:val="0"/>
        </w:rPr>
      </w:r>
    </w:p>
    <w:tbl>
      <w:tblPr>
        <w:tblStyle w:val="Table16"/>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80.0" w:type="dxa"/>
              <w:left w:w="140.0" w:type="dxa"/>
              <w:bottom w:w="80.0" w:type="dxa"/>
              <w:right w:w="100.0" w:type="dxa"/>
            </w:tcMar>
            <w:vAlign w:val="top"/>
          </w:tcPr>
          <w:p w:rsidR="00000000" w:rsidDel="00000000" w:rsidP="00000000" w:rsidRDefault="00000000" w:rsidRPr="00000000" w14:paraId="00000158">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def phase1_ingest(business_id):</w:t>
            </w:r>
            <w:r w:rsidDel="00000000" w:rsidR="00000000" w:rsidRPr="00000000">
              <w:rPr>
                <w:rtl w:val="0"/>
              </w:rPr>
            </w:r>
          </w:p>
          <w:p w:rsidR="00000000" w:rsidDel="00000000" w:rsidP="00000000" w:rsidRDefault="00000000" w:rsidRPr="00000000" w14:paraId="00000159">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integrations = db.query(Integration).filter_by(business_id=business_id, is_active=True)</w:t>
            </w:r>
            <w:r w:rsidDel="00000000" w:rsidR="00000000" w:rsidRPr="00000000">
              <w:rPr>
                <w:rtl w:val="0"/>
              </w:rPr>
            </w:r>
          </w:p>
          <w:p w:rsidR="00000000" w:rsidDel="00000000" w:rsidP="00000000" w:rsidRDefault="00000000" w:rsidRPr="00000000" w14:paraId="0000015A">
            <w:pPr>
              <w:spacing w:after="3" w:before="3" w:lineRule="auto"/>
              <w:rPr/>
            </w:pPr>
            <w:r w:rsidDel="00000000" w:rsidR="00000000" w:rsidRPr="00000000">
              <w:rPr>
                <w:rtl w:val="0"/>
              </w:rPr>
            </w:r>
          </w:p>
          <w:p w:rsidR="00000000" w:rsidDel="00000000" w:rsidP="00000000" w:rsidRDefault="00000000" w:rsidRPr="00000000" w14:paraId="0000015B">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for integration in integrations:</w:t>
            </w:r>
            <w:r w:rsidDel="00000000" w:rsidR="00000000" w:rsidRPr="00000000">
              <w:rPr>
                <w:rtl w:val="0"/>
              </w:rPr>
            </w:r>
          </w:p>
          <w:p w:rsidR="00000000" w:rsidDel="00000000" w:rsidP="00000000" w:rsidRDefault="00000000" w:rsidRPr="00000000" w14:paraId="0000015C">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try:</w:t>
            </w:r>
            <w:r w:rsidDel="00000000" w:rsidR="00000000" w:rsidRPr="00000000">
              <w:rPr>
                <w:rtl w:val="0"/>
              </w:rPr>
            </w:r>
          </w:p>
          <w:p w:rsidR="00000000" w:rsidDel="00000000" w:rsidP="00000000" w:rsidRDefault="00000000" w:rsidRPr="00000000" w14:paraId="0000015D">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if integration.token_expires_at &lt; now() + timedelta(minutes=5):</w:t>
            </w:r>
            <w:r w:rsidDel="00000000" w:rsidR="00000000" w:rsidRPr="00000000">
              <w:rPr>
                <w:rtl w:val="0"/>
              </w:rPr>
            </w:r>
          </w:p>
          <w:p w:rsidR="00000000" w:rsidDel="00000000" w:rsidP="00000000" w:rsidRDefault="00000000" w:rsidRPr="00000000" w14:paraId="0000015E">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refresh_token(integration)  # refresh before it expires</w:t>
            </w:r>
            <w:r w:rsidDel="00000000" w:rsidR="00000000" w:rsidRPr="00000000">
              <w:rPr>
                <w:rtl w:val="0"/>
              </w:rPr>
            </w:r>
          </w:p>
          <w:p w:rsidR="00000000" w:rsidDel="00000000" w:rsidP="00000000" w:rsidRDefault="00000000" w:rsidRPr="00000000" w14:paraId="0000015F">
            <w:pPr>
              <w:spacing w:after="3" w:before="3" w:lineRule="auto"/>
              <w:rPr/>
            </w:pPr>
            <w:r w:rsidDel="00000000" w:rsidR="00000000" w:rsidRPr="00000000">
              <w:rPr>
                <w:rtl w:val="0"/>
              </w:rPr>
            </w:r>
          </w:p>
          <w:p w:rsidR="00000000" w:rsidDel="00000000" w:rsidP="00000000" w:rsidRDefault="00000000" w:rsidRPr="00000000" w14:paraId="00000160">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if integration.provider == 'plaid':</w:t>
            </w:r>
            <w:r w:rsidDel="00000000" w:rsidR="00000000" w:rsidRPr="00000000">
              <w:rPr>
                <w:rtl w:val="0"/>
              </w:rPr>
            </w:r>
          </w:p>
          <w:p w:rsidR="00000000" w:rsidDel="00000000" w:rsidP="00000000" w:rsidRDefault="00000000" w:rsidRPr="00000000" w14:paraId="00000161">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sync_plaid_transactions(business_id, integration)</w:t>
            </w:r>
            <w:r w:rsidDel="00000000" w:rsidR="00000000" w:rsidRPr="00000000">
              <w:rPr>
                <w:rtl w:val="0"/>
              </w:rPr>
            </w:r>
          </w:p>
          <w:p w:rsidR="00000000" w:rsidDel="00000000" w:rsidP="00000000" w:rsidRDefault="00000000" w:rsidRPr="00000000" w14:paraId="00000162">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sync_plaid_balance(business_id, integration)</w:t>
            </w:r>
            <w:r w:rsidDel="00000000" w:rsidR="00000000" w:rsidRPr="00000000">
              <w:rPr>
                <w:rtl w:val="0"/>
              </w:rPr>
            </w:r>
          </w:p>
          <w:p w:rsidR="00000000" w:rsidDel="00000000" w:rsidP="00000000" w:rsidRDefault="00000000" w:rsidRPr="00000000" w14:paraId="00000163">
            <w:pPr>
              <w:spacing w:after="3" w:before="3" w:lineRule="auto"/>
              <w:rPr/>
            </w:pPr>
            <w:r w:rsidDel="00000000" w:rsidR="00000000" w:rsidRPr="00000000">
              <w:rPr>
                <w:rtl w:val="0"/>
              </w:rPr>
            </w:r>
          </w:p>
          <w:p w:rsidR="00000000" w:rsidDel="00000000" w:rsidP="00000000" w:rsidRDefault="00000000" w:rsidRPr="00000000" w14:paraId="00000164">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elif integration.provider in ('quickbooks', 'xero'):</w:t>
            </w:r>
            <w:r w:rsidDel="00000000" w:rsidR="00000000" w:rsidRPr="00000000">
              <w:rPr>
                <w:rtl w:val="0"/>
              </w:rPr>
            </w:r>
          </w:p>
          <w:p w:rsidR="00000000" w:rsidDel="00000000" w:rsidP="00000000" w:rsidRDefault="00000000" w:rsidRPr="00000000" w14:paraId="00000165">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sync_invoices(business_id, integration)</w:t>
            </w:r>
            <w:r w:rsidDel="00000000" w:rsidR="00000000" w:rsidRPr="00000000">
              <w:rPr>
                <w:rtl w:val="0"/>
              </w:rPr>
            </w:r>
          </w:p>
          <w:p w:rsidR="00000000" w:rsidDel="00000000" w:rsidP="00000000" w:rsidRDefault="00000000" w:rsidRPr="00000000" w14:paraId="00000166">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sync_bills(business_id, integration)</w:t>
            </w:r>
            <w:r w:rsidDel="00000000" w:rsidR="00000000" w:rsidRPr="00000000">
              <w:rPr>
                <w:rtl w:val="0"/>
              </w:rPr>
            </w:r>
          </w:p>
          <w:p w:rsidR="00000000" w:rsidDel="00000000" w:rsidP="00000000" w:rsidRDefault="00000000" w:rsidRPr="00000000" w14:paraId="00000167">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sync_pnl(business_id, integration)</w:t>
            </w:r>
            <w:r w:rsidDel="00000000" w:rsidR="00000000" w:rsidRPr="00000000">
              <w:rPr>
                <w:rtl w:val="0"/>
              </w:rPr>
            </w:r>
          </w:p>
          <w:p w:rsidR="00000000" w:rsidDel="00000000" w:rsidP="00000000" w:rsidRDefault="00000000" w:rsidRPr="00000000" w14:paraId="00000168">
            <w:pPr>
              <w:spacing w:after="3" w:before="3" w:lineRule="auto"/>
              <w:rPr/>
            </w:pPr>
            <w:r w:rsidDel="00000000" w:rsidR="00000000" w:rsidRPr="00000000">
              <w:rPr>
                <w:rtl w:val="0"/>
              </w:rPr>
            </w:r>
          </w:p>
          <w:p w:rsidR="00000000" w:rsidDel="00000000" w:rsidP="00000000" w:rsidRDefault="00000000" w:rsidRPr="00000000" w14:paraId="00000169">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elif integration.provider in ('adp', 'gusto', 'qb_payroll'):</w:t>
            </w:r>
            <w:r w:rsidDel="00000000" w:rsidR="00000000" w:rsidRPr="00000000">
              <w:rPr>
                <w:rtl w:val="0"/>
              </w:rPr>
            </w:r>
          </w:p>
          <w:p w:rsidR="00000000" w:rsidDel="00000000" w:rsidP="00000000" w:rsidRDefault="00000000" w:rsidRPr="00000000" w14:paraId="0000016A">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sync_payroll_schedule(business_id, integration)</w:t>
            </w:r>
            <w:r w:rsidDel="00000000" w:rsidR="00000000" w:rsidRPr="00000000">
              <w:rPr>
                <w:rtl w:val="0"/>
              </w:rPr>
            </w:r>
          </w:p>
          <w:p w:rsidR="00000000" w:rsidDel="00000000" w:rsidP="00000000" w:rsidRDefault="00000000" w:rsidRPr="00000000" w14:paraId="0000016B">
            <w:pPr>
              <w:spacing w:after="3" w:before="3" w:lineRule="auto"/>
              <w:rPr/>
            </w:pPr>
            <w:r w:rsidDel="00000000" w:rsidR="00000000" w:rsidRPr="00000000">
              <w:rPr>
                <w:rtl w:val="0"/>
              </w:rPr>
            </w:r>
          </w:p>
          <w:p w:rsidR="00000000" w:rsidDel="00000000" w:rsidP="00000000" w:rsidRDefault="00000000" w:rsidRPr="00000000" w14:paraId="0000016C">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elif integration.provider in ('square', 'toast', 'stripe'):</w:t>
            </w:r>
            <w:r w:rsidDel="00000000" w:rsidR="00000000" w:rsidRPr="00000000">
              <w:rPr>
                <w:rtl w:val="0"/>
              </w:rPr>
            </w:r>
          </w:p>
          <w:p w:rsidR="00000000" w:rsidDel="00000000" w:rsidP="00000000" w:rsidRDefault="00000000" w:rsidRPr="00000000" w14:paraId="0000016D">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sync_revenue(business_id, integration)</w:t>
            </w:r>
            <w:r w:rsidDel="00000000" w:rsidR="00000000" w:rsidRPr="00000000">
              <w:rPr>
                <w:rtl w:val="0"/>
              </w:rPr>
            </w:r>
          </w:p>
          <w:p w:rsidR="00000000" w:rsidDel="00000000" w:rsidP="00000000" w:rsidRDefault="00000000" w:rsidRPr="00000000" w14:paraId="0000016E">
            <w:pPr>
              <w:spacing w:after="3" w:before="3" w:lineRule="auto"/>
              <w:rPr/>
            </w:pPr>
            <w:r w:rsidDel="00000000" w:rsidR="00000000" w:rsidRPr="00000000">
              <w:rPr>
                <w:rtl w:val="0"/>
              </w:rPr>
            </w:r>
          </w:p>
          <w:p w:rsidR="00000000" w:rsidDel="00000000" w:rsidP="00000000" w:rsidRDefault="00000000" w:rsidRPr="00000000" w14:paraId="0000016F">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integration.last_synced_at = now()</w:t>
            </w:r>
            <w:r w:rsidDel="00000000" w:rsidR="00000000" w:rsidRPr="00000000">
              <w:rPr>
                <w:rtl w:val="0"/>
              </w:rPr>
            </w:r>
          </w:p>
          <w:p w:rsidR="00000000" w:rsidDel="00000000" w:rsidP="00000000" w:rsidRDefault="00000000" w:rsidRPr="00000000" w14:paraId="00000170">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integration.error_count = 0</w:t>
            </w:r>
            <w:r w:rsidDel="00000000" w:rsidR="00000000" w:rsidRPr="00000000">
              <w:rPr>
                <w:rtl w:val="0"/>
              </w:rPr>
            </w:r>
          </w:p>
          <w:p w:rsidR="00000000" w:rsidDel="00000000" w:rsidP="00000000" w:rsidRDefault="00000000" w:rsidRPr="00000000" w14:paraId="00000171">
            <w:pPr>
              <w:spacing w:after="3" w:before="3" w:lineRule="auto"/>
              <w:rPr/>
            </w:pPr>
            <w:r w:rsidDel="00000000" w:rsidR="00000000" w:rsidRPr="00000000">
              <w:rPr>
                <w:rtl w:val="0"/>
              </w:rPr>
            </w:r>
          </w:p>
          <w:p w:rsidR="00000000" w:rsidDel="00000000" w:rsidP="00000000" w:rsidRDefault="00000000" w:rsidRPr="00000000" w14:paraId="00000172">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except RateLimitError:</w:t>
            </w:r>
            <w:r w:rsidDel="00000000" w:rsidR="00000000" w:rsidRPr="00000000">
              <w:rPr>
                <w:rtl w:val="0"/>
              </w:rPr>
            </w:r>
          </w:p>
          <w:p w:rsidR="00000000" w:rsidDel="00000000" w:rsidP="00000000" w:rsidRDefault="00000000" w:rsidRPr="00000000" w14:paraId="00000173">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time.sleep(60)  # back off 60 seconds on rate limit</w:t>
            </w:r>
            <w:r w:rsidDel="00000000" w:rsidR="00000000" w:rsidRPr="00000000">
              <w:rPr>
                <w:rtl w:val="0"/>
              </w:rPr>
            </w:r>
          </w:p>
          <w:p w:rsidR="00000000" w:rsidDel="00000000" w:rsidP="00000000" w:rsidRDefault="00000000" w:rsidRPr="00000000" w14:paraId="00000174">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retry_later(integration)  # queue retry in 15 minutes</w:t>
            </w:r>
            <w:r w:rsidDel="00000000" w:rsidR="00000000" w:rsidRPr="00000000">
              <w:rPr>
                <w:rtl w:val="0"/>
              </w:rPr>
            </w:r>
          </w:p>
          <w:p w:rsidR="00000000" w:rsidDel="00000000" w:rsidP="00000000" w:rsidRDefault="00000000" w:rsidRPr="00000000" w14:paraId="00000175">
            <w:pPr>
              <w:spacing w:after="3" w:before="3" w:lineRule="auto"/>
              <w:rPr/>
            </w:pPr>
            <w:r w:rsidDel="00000000" w:rsidR="00000000" w:rsidRPr="00000000">
              <w:rPr>
                <w:rtl w:val="0"/>
              </w:rPr>
            </w:r>
          </w:p>
          <w:p w:rsidR="00000000" w:rsidDel="00000000" w:rsidP="00000000" w:rsidRDefault="00000000" w:rsidRPr="00000000" w14:paraId="00000176">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except TokenExpiredError:</w:t>
            </w:r>
            <w:r w:rsidDel="00000000" w:rsidR="00000000" w:rsidRPr="00000000">
              <w:rPr>
                <w:rtl w:val="0"/>
              </w:rPr>
            </w:r>
          </w:p>
          <w:p w:rsidR="00000000" w:rsidDel="00000000" w:rsidP="00000000" w:rsidRDefault="00000000" w:rsidRPr="00000000" w14:paraId="00000177">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mark_integration_needs_reauth(integration)</w:t>
            </w:r>
            <w:r w:rsidDel="00000000" w:rsidR="00000000" w:rsidRPr="00000000">
              <w:rPr>
                <w:rtl w:val="0"/>
              </w:rPr>
            </w:r>
          </w:p>
          <w:p w:rsidR="00000000" w:rsidDel="00000000" w:rsidP="00000000" w:rsidRDefault="00000000" w:rsidRPr="00000000" w14:paraId="00000178">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notify_owner_reauth_needed(business_id, integration.provider)</w:t>
            </w:r>
            <w:r w:rsidDel="00000000" w:rsidR="00000000" w:rsidRPr="00000000">
              <w:rPr>
                <w:rtl w:val="0"/>
              </w:rPr>
            </w:r>
          </w:p>
          <w:p w:rsidR="00000000" w:rsidDel="00000000" w:rsidP="00000000" w:rsidRDefault="00000000" w:rsidRPr="00000000" w14:paraId="00000179">
            <w:pPr>
              <w:spacing w:after="3" w:before="3" w:lineRule="auto"/>
              <w:rPr/>
            </w:pPr>
            <w:r w:rsidDel="00000000" w:rsidR="00000000" w:rsidRPr="00000000">
              <w:rPr>
                <w:rtl w:val="0"/>
              </w:rPr>
            </w:r>
          </w:p>
          <w:p w:rsidR="00000000" w:rsidDel="00000000" w:rsidP="00000000" w:rsidRDefault="00000000" w:rsidRPr="00000000" w14:paraId="0000017A">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except Exception as e:</w:t>
            </w:r>
            <w:r w:rsidDel="00000000" w:rsidR="00000000" w:rsidRPr="00000000">
              <w:rPr>
                <w:rtl w:val="0"/>
              </w:rPr>
            </w:r>
          </w:p>
          <w:p w:rsidR="00000000" w:rsidDel="00000000" w:rsidP="00000000" w:rsidRDefault="00000000" w:rsidRPr="00000000" w14:paraId="0000017B">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integration.error_count += 1</w:t>
            </w:r>
            <w:r w:rsidDel="00000000" w:rsidR="00000000" w:rsidRPr="00000000">
              <w:rPr>
                <w:rtl w:val="0"/>
              </w:rPr>
            </w:r>
          </w:p>
          <w:p w:rsidR="00000000" w:rsidDel="00000000" w:rsidP="00000000" w:rsidRDefault="00000000" w:rsidRPr="00000000" w14:paraId="0000017C">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integration.last_error = str(e)</w:t>
            </w:r>
            <w:r w:rsidDel="00000000" w:rsidR="00000000" w:rsidRPr="00000000">
              <w:rPr>
                <w:rtl w:val="0"/>
              </w:rPr>
            </w:r>
          </w:p>
          <w:p w:rsidR="00000000" w:rsidDel="00000000" w:rsidP="00000000" w:rsidRDefault="00000000" w:rsidRPr="00000000" w14:paraId="0000017D">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if integration.error_count &gt;= 3:</w:t>
            </w:r>
            <w:r w:rsidDel="00000000" w:rsidR="00000000" w:rsidRPr="00000000">
              <w:rPr>
                <w:rtl w:val="0"/>
              </w:rPr>
            </w:r>
          </w:p>
          <w:p w:rsidR="00000000" w:rsidDel="00000000" w:rsidP="00000000" w:rsidRDefault="00000000" w:rsidRPr="00000000" w14:paraId="0000017E">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mark_integration_degraded(integration)</w:t>
            </w:r>
            <w:r w:rsidDel="00000000" w:rsidR="00000000" w:rsidRPr="00000000">
              <w:rPr>
                <w:rtl w:val="0"/>
              </w:rPr>
            </w:r>
          </w:p>
        </w:tc>
      </w:tr>
    </w:tbl>
    <w:p w:rsidR="00000000" w:rsidDel="00000000" w:rsidP="00000000" w:rsidRDefault="00000000" w:rsidRPr="00000000" w14:paraId="0000017F">
      <w:pPr>
        <w:spacing w:after="0" w:before="60" w:lineRule="auto"/>
        <w:rPr/>
      </w:pPr>
      <w:r w:rsidDel="00000000" w:rsidR="00000000" w:rsidRPr="00000000">
        <w:rPr>
          <w:rtl w:val="0"/>
        </w:rPr>
      </w:r>
    </w:p>
    <w:p w:rsidR="00000000" w:rsidDel="00000000" w:rsidP="00000000" w:rsidRDefault="00000000" w:rsidRPr="00000000" w14:paraId="00000180">
      <w:pPr>
        <w:pStyle w:val="Heading2"/>
        <w:spacing w:after="80" w:before="320" w:lineRule="auto"/>
        <w:rPr/>
      </w:pPr>
      <w:r w:rsidDel="00000000" w:rsidR="00000000" w:rsidRPr="00000000">
        <w:rPr>
          <w:rFonts w:ascii="Arial" w:cs="Arial" w:eastAsia="Arial" w:hAnsi="Arial"/>
          <w:b w:val="1"/>
          <w:bCs w:val="1"/>
          <w:i w:val="0"/>
          <w:iCs w:val="0"/>
          <w:color w:val="0a0a0a"/>
          <w:sz w:val="27"/>
          <w:szCs w:val="27"/>
          <w:rtl w:val="0"/>
        </w:rPr>
        <w:t xml:space="preserve">3.3  Phase 2 — Transaction categorisation</w:t>
      </w:r>
      <w:r w:rsidDel="00000000" w:rsidR="00000000" w:rsidRPr="00000000">
        <w:rPr>
          <w:rtl w:val="0"/>
        </w:rPr>
      </w:r>
    </w:p>
    <w:p w:rsidR="00000000" w:rsidDel="00000000" w:rsidP="00000000" w:rsidRDefault="00000000" w:rsidRPr="00000000" w14:paraId="00000181">
      <w:pPr>
        <w:spacing w:after="45" w:before="45" w:lineRule="auto"/>
        <w:jc w:val="left"/>
        <w:rPr/>
      </w:pPr>
      <w:r w:rsidDel="00000000" w:rsidR="00000000" w:rsidRPr="00000000">
        <w:rPr>
          <w:rFonts w:ascii="Arial" w:cs="Arial" w:eastAsia="Arial" w:hAnsi="Arial"/>
          <w:b w:val="0"/>
          <w:bCs w:val="0"/>
          <w:i w:val="0"/>
          <w:iCs w:val="0"/>
          <w:color w:val="3a3a3c"/>
          <w:sz w:val="21"/>
          <w:szCs w:val="21"/>
          <w:rtl w:val="0"/>
        </w:rPr>
        <w:t xml:space="preserve">Three-layer categorisation system. Rules engine handles known merchants. Plaid ML handles pre-classified transactions. Claude handles unknowns. User corrections feed back to rules engine.</w:t>
      </w:r>
      <w:r w:rsidDel="00000000" w:rsidR="00000000" w:rsidRPr="00000000">
        <w:rPr>
          <w:rtl w:val="0"/>
        </w:rPr>
      </w:r>
    </w:p>
    <w:p w:rsidR="00000000" w:rsidDel="00000000" w:rsidP="00000000" w:rsidRDefault="00000000" w:rsidRPr="00000000" w14:paraId="00000182">
      <w:pPr>
        <w:spacing w:after="0" w:before="40" w:lineRule="auto"/>
        <w:rPr/>
      </w:pPr>
      <w:r w:rsidDel="00000000" w:rsidR="00000000" w:rsidRPr="00000000">
        <w:rPr>
          <w:rtl w:val="0"/>
        </w:rPr>
      </w:r>
    </w:p>
    <w:p w:rsidR="00000000" w:rsidDel="00000000" w:rsidP="00000000" w:rsidRDefault="00000000" w:rsidRPr="00000000" w14:paraId="00000183">
      <w:pPr>
        <w:spacing w:after="10" w:before="40" w:lineRule="auto"/>
        <w:jc w:val="left"/>
        <w:rPr/>
      </w:pPr>
      <w:r w:rsidDel="00000000" w:rsidR="00000000" w:rsidRPr="00000000">
        <w:rPr>
          <w:rFonts w:ascii="Arial" w:cs="Arial" w:eastAsia="Arial" w:hAnsi="Arial"/>
          <w:b w:val="1"/>
          <w:bCs w:val="1"/>
          <w:i w:val="0"/>
          <w:iCs w:val="0"/>
          <w:color w:val="1e293b"/>
          <w:sz w:val="15"/>
          <w:szCs w:val="15"/>
          <w:rtl w:val="0"/>
        </w:rPr>
        <w:t xml:space="preserve">Phase 2 categorisation logic</w:t>
      </w:r>
      <w:r w:rsidDel="00000000" w:rsidR="00000000" w:rsidRPr="00000000">
        <w:rPr>
          <w:rtl w:val="0"/>
        </w:rPr>
      </w:r>
    </w:p>
    <w:tbl>
      <w:tblPr>
        <w:tblStyle w:val="Table17"/>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80.0" w:type="dxa"/>
              <w:left w:w="140.0" w:type="dxa"/>
              <w:bottom w:w="80.0" w:type="dxa"/>
              <w:right w:w="100.0" w:type="dxa"/>
            </w:tcMar>
            <w:vAlign w:val="top"/>
          </w:tcPr>
          <w:p w:rsidR="00000000" w:rsidDel="00000000" w:rsidP="00000000" w:rsidRDefault="00000000" w:rsidRPr="00000000" w14:paraId="00000184">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CATEGORY_RULES = {</w:t>
            </w:r>
            <w:r w:rsidDel="00000000" w:rsidR="00000000" w:rsidRPr="00000000">
              <w:rPr>
                <w:rtl w:val="0"/>
              </w:rPr>
            </w:r>
          </w:p>
          <w:p w:rsidR="00000000" w:rsidDel="00000000" w:rsidP="00000000" w:rsidRDefault="00000000" w:rsidRPr="00000000" w14:paraId="00000185">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 Exact merchant name matches</w:t>
            </w:r>
            <w:r w:rsidDel="00000000" w:rsidR="00000000" w:rsidRPr="00000000">
              <w:rPr>
                <w:rtl w:val="0"/>
              </w:rPr>
            </w:r>
          </w:p>
          <w:p w:rsidR="00000000" w:rsidDel="00000000" w:rsidP="00000000" w:rsidRDefault="00000000" w:rsidRPr="00000000" w14:paraId="00000186">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'gusto': 'payroll', 'adp': 'payroll', 'qb payroll': 'payroll',</w:t>
            </w:r>
            <w:r w:rsidDel="00000000" w:rsidR="00000000" w:rsidRPr="00000000">
              <w:rPr>
                <w:rtl w:val="0"/>
              </w:rPr>
            </w:r>
          </w:p>
          <w:p w:rsidR="00000000" w:rsidDel="00000000" w:rsidP="00000000" w:rsidRDefault="00000000" w:rsidRPr="00000000" w14:paraId="00000187">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'aws': 'software', 'amazon web services': 'software',</w:t>
            </w:r>
            <w:r w:rsidDel="00000000" w:rsidR="00000000" w:rsidRPr="00000000">
              <w:rPr>
                <w:rtl w:val="0"/>
              </w:rPr>
            </w:r>
          </w:p>
          <w:p w:rsidR="00000000" w:rsidDel="00000000" w:rsidP="00000000" w:rsidRDefault="00000000" w:rsidRPr="00000000" w14:paraId="00000188">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'cra': 'tax', 'canada revenue agency': 'tax',</w:t>
            </w:r>
            <w:r w:rsidDel="00000000" w:rsidR="00000000" w:rsidRPr="00000000">
              <w:rPr>
                <w:rtl w:val="0"/>
              </w:rPr>
            </w:r>
          </w:p>
          <w:p w:rsidR="00000000" w:rsidDel="00000000" w:rsidP="00000000" w:rsidRDefault="00000000" w:rsidRPr="00000000" w14:paraId="00000189">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'shopify': 'software', 'square': 'vendor',</w:t>
            </w:r>
            <w:r w:rsidDel="00000000" w:rsidR="00000000" w:rsidRPr="00000000">
              <w:rPr>
                <w:rtl w:val="0"/>
              </w:rPr>
            </w:r>
          </w:p>
          <w:p w:rsidR="00000000" w:rsidDel="00000000" w:rsidP="00000000" w:rsidRDefault="00000000" w:rsidRPr="00000000" w14:paraId="0000018A">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 Pattern matches (regex)</w:t>
            </w:r>
            <w:r w:rsidDel="00000000" w:rsidR="00000000" w:rsidRPr="00000000">
              <w:rPr>
                <w:rtl w:val="0"/>
              </w:rPr>
            </w:r>
          </w:p>
          <w:p w:rsidR="00000000" w:rsidDel="00000000" w:rsidP="00000000" w:rsidRDefault="00000000" w:rsidRPr="00000000" w14:paraId="0000018B">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r'^rent ': 'rent', r'^lease ': 'rent',</w:t>
            </w:r>
            <w:r w:rsidDel="00000000" w:rsidR="00000000" w:rsidRPr="00000000">
              <w:rPr>
                <w:rtl w:val="0"/>
              </w:rPr>
            </w:r>
          </w:p>
          <w:p w:rsidR="00000000" w:rsidDel="00000000" w:rsidP="00000000" w:rsidRDefault="00000000" w:rsidRPr="00000000" w14:paraId="0000018C">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r'insurance': 'insurance', r'utility': 'utilities',</w:t>
            </w:r>
            <w:r w:rsidDel="00000000" w:rsidR="00000000" w:rsidRPr="00000000">
              <w:rPr>
                <w:rtl w:val="0"/>
              </w:rPr>
            </w:r>
          </w:p>
          <w:p w:rsidR="00000000" w:rsidDel="00000000" w:rsidP="00000000" w:rsidRDefault="00000000" w:rsidRPr="00000000" w14:paraId="0000018D">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w:t>
            </w:r>
            <w:r w:rsidDel="00000000" w:rsidR="00000000" w:rsidRPr="00000000">
              <w:rPr>
                <w:rtl w:val="0"/>
              </w:rPr>
            </w:r>
          </w:p>
          <w:p w:rsidR="00000000" w:rsidDel="00000000" w:rsidP="00000000" w:rsidRDefault="00000000" w:rsidRPr="00000000" w14:paraId="0000018E">
            <w:pPr>
              <w:spacing w:after="3" w:before="3" w:lineRule="auto"/>
              <w:rPr/>
            </w:pPr>
            <w:r w:rsidDel="00000000" w:rsidR="00000000" w:rsidRPr="00000000">
              <w:rPr>
                <w:rtl w:val="0"/>
              </w:rPr>
            </w:r>
          </w:p>
          <w:p w:rsidR="00000000" w:rsidDel="00000000" w:rsidP="00000000" w:rsidRDefault="00000000" w:rsidRPr="00000000" w14:paraId="0000018F">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PLAID_TO_PULSE_TAXONOMY = {</w:t>
            </w:r>
            <w:r w:rsidDel="00000000" w:rsidR="00000000" w:rsidRPr="00000000">
              <w:rPr>
                <w:rtl w:val="0"/>
              </w:rPr>
            </w:r>
          </w:p>
          <w:p w:rsidR="00000000" w:rsidDel="00000000" w:rsidP="00000000" w:rsidRDefault="00000000" w:rsidRPr="00000000" w14:paraId="00000190">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'TRANSFER_PAYROLL': 'payroll',</w:t>
            </w:r>
            <w:r w:rsidDel="00000000" w:rsidR="00000000" w:rsidRPr="00000000">
              <w:rPr>
                <w:rtl w:val="0"/>
              </w:rPr>
            </w:r>
          </w:p>
          <w:p w:rsidR="00000000" w:rsidDel="00000000" w:rsidP="00000000" w:rsidRDefault="00000000" w:rsidRPr="00000000" w14:paraId="00000191">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'FOOD_AND_DRINK_RESTAURANTS': 'food_cost',</w:t>
            </w:r>
            <w:r w:rsidDel="00000000" w:rsidR="00000000" w:rsidRPr="00000000">
              <w:rPr>
                <w:rtl w:val="0"/>
              </w:rPr>
            </w:r>
          </w:p>
          <w:p w:rsidR="00000000" w:rsidDel="00000000" w:rsidP="00000000" w:rsidRDefault="00000000" w:rsidRPr="00000000" w14:paraId="00000192">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'SHOPS_SUPERMARKETS_AND_GROCERIES': 'food_cost',</w:t>
            </w:r>
            <w:r w:rsidDel="00000000" w:rsidR="00000000" w:rsidRPr="00000000">
              <w:rPr>
                <w:rtl w:val="0"/>
              </w:rPr>
            </w:r>
          </w:p>
          <w:p w:rsidR="00000000" w:rsidDel="00000000" w:rsidP="00000000" w:rsidRDefault="00000000" w:rsidRPr="00000000" w14:paraId="00000193">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'RENT_AND_UTILITIES_RENT': 'rent',</w:t>
            </w:r>
            <w:r w:rsidDel="00000000" w:rsidR="00000000" w:rsidRPr="00000000">
              <w:rPr>
                <w:rtl w:val="0"/>
              </w:rPr>
            </w:r>
          </w:p>
          <w:p w:rsidR="00000000" w:rsidDel="00000000" w:rsidP="00000000" w:rsidRDefault="00000000" w:rsidRPr="00000000" w14:paraId="00000194">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 ... full mapping of 200+ Plaid categories</w:t>
            </w:r>
            <w:r w:rsidDel="00000000" w:rsidR="00000000" w:rsidRPr="00000000">
              <w:rPr>
                <w:rtl w:val="0"/>
              </w:rPr>
            </w:r>
          </w:p>
          <w:p w:rsidR="00000000" w:rsidDel="00000000" w:rsidP="00000000" w:rsidRDefault="00000000" w:rsidRPr="00000000" w14:paraId="00000195">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w:t>
            </w:r>
            <w:r w:rsidDel="00000000" w:rsidR="00000000" w:rsidRPr="00000000">
              <w:rPr>
                <w:rtl w:val="0"/>
              </w:rPr>
            </w:r>
          </w:p>
          <w:p w:rsidR="00000000" w:rsidDel="00000000" w:rsidP="00000000" w:rsidRDefault="00000000" w:rsidRPr="00000000" w14:paraId="00000196">
            <w:pPr>
              <w:spacing w:after="3" w:before="3" w:lineRule="auto"/>
              <w:rPr/>
            </w:pPr>
            <w:r w:rsidDel="00000000" w:rsidR="00000000" w:rsidRPr="00000000">
              <w:rPr>
                <w:rtl w:val="0"/>
              </w:rPr>
            </w:r>
          </w:p>
          <w:p w:rsidR="00000000" w:rsidDel="00000000" w:rsidP="00000000" w:rsidRDefault="00000000" w:rsidRPr="00000000" w14:paraId="00000197">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def categorise_transaction(tx, business):</w:t>
            </w:r>
            <w:r w:rsidDel="00000000" w:rsidR="00000000" w:rsidRPr="00000000">
              <w:rPr>
                <w:rtl w:val="0"/>
              </w:rPr>
            </w:r>
          </w:p>
          <w:p w:rsidR="00000000" w:rsidDel="00000000" w:rsidP="00000000" w:rsidRDefault="00000000" w:rsidRPr="00000000" w14:paraId="00000198">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 Layer 1: Rules engine</w:t>
            </w:r>
            <w:r w:rsidDel="00000000" w:rsidR="00000000" w:rsidRPr="00000000">
              <w:rPr>
                <w:rtl w:val="0"/>
              </w:rPr>
            </w:r>
          </w:p>
          <w:p w:rsidR="00000000" w:rsidDel="00000000" w:rsidP="00000000" w:rsidRDefault="00000000" w:rsidRPr="00000000" w14:paraId="00000199">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for pattern, category in CATEGORY_RULES.items():</w:t>
            </w:r>
            <w:r w:rsidDel="00000000" w:rsidR="00000000" w:rsidRPr="00000000">
              <w:rPr>
                <w:rtl w:val="0"/>
              </w:rPr>
            </w:r>
          </w:p>
          <w:p w:rsidR="00000000" w:rsidDel="00000000" w:rsidP="00000000" w:rsidRDefault="00000000" w:rsidRPr="00000000" w14:paraId="0000019A">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if re.match(pattern, tx.merchant_name.lower()):</w:t>
            </w:r>
            <w:r w:rsidDel="00000000" w:rsidR="00000000" w:rsidRPr="00000000">
              <w:rPr>
                <w:rtl w:val="0"/>
              </w:rPr>
            </w:r>
          </w:p>
          <w:p w:rsidR="00000000" w:rsidDel="00000000" w:rsidP="00000000" w:rsidRDefault="00000000" w:rsidRPr="00000000" w14:paraId="0000019B">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return category, 1.0, 'rules'</w:t>
            </w:r>
            <w:r w:rsidDel="00000000" w:rsidR="00000000" w:rsidRPr="00000000">
              <w:rPr>
                <w:rtl w:val="0"/>
              </w:rPr>
            </w:r>
          </w:p>
          <w:p w:rsidR="00000000" w:rsidDel="00000000" w:rsidP="00000000" w:rsidRDefault="00000000" w:rsidRPr="00000000" w14:paraId="0000019C">
            <w:pPr>
              <w:spacing w:after="3" w:before="3" w:lineRule="auto"/>
              <w:rPr/>
            </w:pPr>
            <w:r w:rsidDel="00000000" w:rsidR="00000000" w:rsidRPr="00000000">
              <w:rPr>
                <w:rtl w:val="0"/>
              </w:rPr>
            </w:r>
          </w:p>
          <w:p w:rsidR="00000000" w:rsidDel="00000000" w:rsidP="00000000" w:rsidRDefault="00000000" w:rsidRPr="00000000" w14:paraId="0000019D">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 Layer 2: Plaid ML</w:t>
            </w:r>
            <w:r w:rsidDel="00000000" w:rsidR="00000000" w:rsidRPr="00000000">
              <w:rPr>
                <w:rtl w:val="0"/>
              </w:rPr>
            </w:r>
          </w:p>
          <w:p w:rsidR="00000000" w:rsidDel="00000000" w:rsidP="00000000" w:rsidRDefault="00000000" w:rsidRPr="00000000" w14:paraId="0000019E">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if tx.plaid_category in PLAID_TO_PULSE_TAXONOMY:</w:t>
            </w:r>
            <w:r w:rsidDel="00000000" w:rsidR="00000000" w:rsidRPr="00000000">
              <w:rPr>
                <w:rtl w:val="0"/>
              </w:rPr>
            </w:r>
          </w:p>
          <w:p w:rsidR="00000000" w:rsidDel="00000000" w:rsidP="00000000" w:rsidRDefault="00000000" w:rsidRPr="00000000" w14:paraId="0000019F">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return PLAID_TO_PULSE_TAXONOMY[tx.plaid_category], 0.85, 'plaid_ml'</w:t>
            </w:r>
            <w:r w:rsidDel="00000000" w:rsidR="00000000" w:rsidRPr="00000000">
              <w:rPr>
                <w:rtl w:val="0"/>
              </w:rPr>
            </w:r>
          </w:p>
          <w:p w:rsidR="00000000" w:rsidDel="00000000" w:rsidP="00000000" w:rsidRDefault="00000000" w:rsidRPr="00000000" w14:paraId="000001A0">
            <w:pPr>
              <w:spacing w:after="3" w:before="3" w:lineRule="auto"/>
              <w:rPr/>
            </w:pPr>
            <w:r w:rsidDel="00000000" w:rsidR="00000000" w:rsidRPr="00000000">
              <w:rPr>
                <w:rtl w:val="0"/>
              </w:rPr>
            </w:r>
          </w:p>
          <w:p w:rsidR="00000000" w:rsidDel="00000000" w:rsidP="00000000" w:rsidRDefault="00000000" w:rsidRPr="00000000" w14:paraId="000001A1">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 Layer 3: Claude fallback</w:t>
            </w:r>
            <w:r w:rsidDel="00000000" w:rsidR="00000000" w:rsidRPr="00000000">
              <w:rPr>
                <w:rtl w:val="0"/>
              </w:rPr>
            </w:r>
          </w:p>
          <w:p w:rsidR="00000000" w:rsidDel="00000000" w:rsidP="00000000" w:rsidRDefault="00000000" w:rsidRPr="00000000" w14:paraId="000001A2">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response = claude.categorise(</w:t>
            </w:r>
            <w:r w:rsidDel="00000000" w:rsidR="00000000" w:rsidRPr="00000000">
              <w:rPr>
                <w:rtl w:val="0"/>
              </w:rPr>
            </w:r>
          </w:p>
          <w:p w:rsidR="00000000" w:rsidDel="00000000" w:rsidP="00000000" w:rsidRDefault="00000000" w:rsidRPr="00000000" w14:paraId="000001A3">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merchant=tx.merchant_name,</w:t>
            </w:r>
            <w:r w:rsidDel="00000000" w:rsidR="00000000" w:rsidRPr="00000000">
              <w:rPr>
                <w:rtl w:val="0"/>
              </w:rPr>
            </w:r>
          </w:p>
          <w:p w:rsidR="00000000" w:rsidDel="00000000" w:rsidP="00000000" w:rsidRDefault="00000000" w:rsidRPr="00000000" w14:paraId="000001A4">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amount=tx.amount,</w:t>
            </w:r>
            <w:r w:rsidDel="00000000" w:rsidR="00000000" w:rsidRPr="00000000">
              <w:rPr>
                <w:rtl w:val="0"/>
              </w:rPr>
            </w:r>
          </w:p>
          <w:p w:rsidR="00000000" w:rsidDel="00000000" w:rsidP="00000000" w:rsidRDefault="00000000" w:rsidRPr="00000000" w14:paraId="000001A5">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business_type=business.business_type,</w:t>
            </w:r>
            <w:r w:rsidDel="00000000" w:rsidR="00000000" w:rsidRPr="00000000">
              <w:rPr>
                <w:rtl w:val="0"/>
              </w:rPr>
            </w:r>
          </w:p>
          <w:p w:rsidR="00000000" w:rsidDel="00000000" w:rsidP="00000000" w:rsidRDefault="00000000" w:rsidRPr="00000000" w14:paraId="000001A6">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valid_categories=VALID_CATEGORIES</w:t>
            </w:r>
            <w:r w:rsidDel="00000000" w:rsidR="00000000" w:rsidRPr="00000000">
              <w:rPr>
                <w:rtl w:val="0"/>
              </w:rPr>
            </w:r>
          </w:p>
          <w:p w:rsidR="00000000" w:rsidDel="00000000" w:rsidP="00000000" w:rsidRDefault="00000000" w:rsidRPr="00000000" w14:paraId="000001A7">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w:t>
            </w:r>
            <w:r w:rsidDel="00000000" w:rsidR="00000000" w:rsidRPr="00000000">
              <w:rPr>
                <w:rtl w:val="0"/>
              </w:rPr>
            </w:r>
          </w:p>
          <w:p w:rsidR="00000000" w:rsidDel="00000000" w:rsidP="00000000" w:rsidRDefault="00000000" w:rsidRPr="00000000" w14:paraId="000001A8">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return response.category, response.confidence, 'claude'</w:t>
            </w:r>
            <w:r w:rsidDel="00000000" w:rsidR="00000000" w:rsidRPr="00000000">
              <w:rPr>
                <w:rtl w:val="0"/>
              </w:rPr>
            </w:r>
          </w:p>
        </w:tc>
      </w:tr>
    </w:tbl>
    <w:p w:rsidR="00000000" w:rsidDel="00000000" w:rsidP="00000000" w:rsidRDefault="00000000" w:rsidRPr="00000000" w14:paraId="000001A9">
      <w:pPr>
        <w:spacing w:after="0" w:before="60" w:lineRule="auto"/>
        <w:rPr/>
      </w:pPr>
      <w:r w:rsidDel="00000000" w:rsidR="00000000" w:rsidRPr="00000000">
        <w:rPr>
          <w:rtl w:val="0"/>
        </w:rPr>
      </w:r>
    </w:p>
    <w:p w:rsidR="00000000" w:rsidDel="00000000" w:rsidP="00000000" w:rsidRDefault="00000000" w:rsidRPr="00000000" w14:paraId="000001AA">
      <w:pPr>
        <w:pStyle w:val="Heading2"/>
        <w:spacing w:after="80" w:before="320" w:lineRule="auto"/>
        <w:rPr/>
      </w:pPr>
      <w:r w:rsidDel="00000000" w:rsidR="00000000" w:rsidRPr="00000000">
        <w:rPr>
          <w:rFonts w:ascii="Arial" w:cs="Arial" w:eastAsia="Arial" w:hAnsi="Arial"/>
          <w:b w:val="1"/>
          <w:bCs w:val="1"/>
          <w:i w:val="0"/>
          <w:iCs w:val="0"/>
          <w:color w:val="0a0a0a"/>
          <w:sz w:val="27"/>
          <w:szCs w:val="27"/>
          <w:rtl w:val="0"/>
        </w:rPr>
        <w:t xml:space="preserve">3.4  Phase 3 — Financial model</w:t>
      </w:r>
      <w:r w:rsidDel="00000000" w:rsidR="00000000" w:rsidRPr="00000000">
        <w:rPr>
          <w:rtl w:val="0"/>
        </w:rPr>
      </w:r>
    </w:p>
    <w:p w:rsidR="00000000" w:rsidDel="00000000" w:rsidP="00000000" w:rsidRDefault="00000000" w:rsidRPr="00000000" w14:paraId="000001AB">
      <w:pPr>
        <w:spacing w:after="45" w:before="45" w:lineRule="auto"/>
        <w:jc w:val="left"/>
        <w:rPr/>
      </w:pPr>
      <w:r w:rsidDel="00000000" w:rsidR="00000000" w:rsidRPr="00000000">
        <w:rPr>
          <w:rFonts w:ascii="Arial" w:cs="Arial" w:eastAsia="Arial" w:hAnsi="Arial"/>
          <w:b w:val="0"/>
          <w:bCs w:val="0"/>
          <w:i w:val="0"/>
          <w:iCs w:val="0"/>
          <w:color w:val="3a3a3c"/>
          <w:sz w:val="21"/>
          <w:szCs w:val="21"/>
          <w:rtl w:val="0"/>
        </w:rPr>
        <w:t xml:space="preserve">The core of the product. Four sub-models produce the 90-day cash flow forecast. No AI. Pure Python arithmetic.</w:t>
      </w:r>
      <w:r w:rsidDel="00000000" w:rsidR="00000000" w:rsidRPr="00000000">
        <w:rPr>
          <w:rtl w:val="0"/>
        </w:rPr>
      </w:r>
    </w:p>
    <w:p w:rsidR="00000000" w:rsidDel="00000000" w:rsidP="00000000" w:rsidRDefault="00000000" w:rsidRPr="00000000" w14:paraId="000001AC">
      <w:pPr>
        <w:spacing w:after="0" w:before="40" w:lineRule="auto"/>
        <w:rPr/>
      </w:pPr>
      <w:r w:rsidDel="00000000" w:rsidR="00000000" w:rsidRPr="00000000">
        <w:rPr>
          <w:rtl w:val="0"/>
        </w:rPr>
      </w:r>
    </w:p>
    <w:p w:rsidR="00000000" w:rsidDel="00000000" w:rsidP="00000000" w:rsidRDefault="00000000" w:rsidRPr="00000000" w14:paraId="000001AD">
      <w:pPr>
        <w:spacing w:after="10" w:before="40" w:lineRule="auto"/>
        <w:jc w:val="left"/>
        <w:rPr/>
      </w:pPr>
      <w:r w:rsidDel="00000000" w:rsidR="00000000" w:rsidRPr="00000000">
        <w:rPr>
          <w:rFonts w:ascii="Arial" w:cs="Arial" w:eastAsia="Arial" w:hAnsi="Arial"/>
          <w:b w:val="1"/>
          <w:bCs w:val="1"/>
          <w:i w:val="0"/>
          <w:iCs w:val="0"/>
          <w:color w:val="1e293b"/>
          <w:sz w:val="15"/>
          <w:szCs w:val="15"/>
          <w:rtl w:val="0"/>
        </w:rPr>
        <w:t xml:space="preserve">Phase 3 — 90-day cash flow loop</w:t>
      </w:r>
      <w:r w:rsidDel="00000000" w:rsidR="00000000" w:rsidRPr="00000000">
        <w:rPr>
          <w:rtl w:val="0"/>
        </w:rPr>
      </w:r>
    </w:p>
    <w:tbl>
      <w:tblPr>
        <w:tblStyle w:val="Table18"/>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80.0" w:type="dxa"/>
              <w:left w:w="140.0" w:type="dxa"/>
              <w:bottom w:w="80.0" w:type="dxa"/>
              <w:right w:w="100.0" w:type="dxa"/>
            </w:tcMar>
            <w:vAlign w:val="top"/>
          </w:tcPr>
          <w:p w:rsidR="00000000" w:rsidDel="00000000" w:rsidP="00000000" w:rsidRDefault="00000000" w:rsidRPr="00000000" w14:paraId="000001AE">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def build_90_day_forecast(business_id):</w:t>
            </w:r>
            <w:r w:rsidDel="00000000" w:rsidR="00000000" w:rsidRPr="00000000">
              <w:rPr>
                <w:rtl w:val="0"/>
              </w:rPr>
            </w:r>
          </w:p>
          <w:p w:rsidR="00000000" w:rsidDel="00000000" w:rsidP="00000000" w:rsidRDefault="00000000" w:rsidRPr="00000000" w14:paraId="000001AF">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 Get starting balance from Plaid</w:t>
            </w:r>
            <w:r w:rsidDel="00000000" w:rsidR="00000000" w:rsidRPr="00000000">
              <w:rPr>
                <w:rtl w:val="0"/>
              </w:rPr>
            </w:r>
          </w:p>
          <w:p w:rsidR="00000000" w:rsidDel="00000000" w:rsidP="00000000" w:rsidRDefault="00000000" w:rsidRPr="00000000" w14:paraId="000001B0">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balance = plaid.get_current_balance(business_id)</w:t>
            </w:r>
            <w:r w:rsidDel="00000000" w:rsidR="00000000" w:rsidRPr="00000000">
              <w:rPr>
                <w:rtl w:val="0"/>
              </w:rPr>
            </w:r>
          </w:p>
          <w:p w:rsidR="00000000" w:rsidDel="00000000" w:rsidP="00000000" w:rsidRDefault="00000000" w:rsidRPr="00000000" w14:paraId="000001B1">
            <w:pPr>
              <w:spacing w:after="3" w:before="3" w:lineRule="auto"/>
              <w:rPr/>
            </w:pPr>
            <w:r w:rsidDel="00000000" w:rsidR="00000000" w:rsidRPr="00000000">
              <w:rPr>
                <w:rtl w:val="0"/>
              </w:rPr>
            </w:r>
          </w:p>
          <w:p w:rsidR="00000000" w:rsidDel="00000000" w:rsidP="00000000" w:rsidRDefault="00000000" w:rsidRPr="00000000" w14:paraId="000001B2">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 Build inflow schedule</w:t>
            </w:r>
            <w:r w:rsidDel="00000000" w:rsidR="00000000" w:rsidRPr="00000000">
              <w:rPr>
                <w:rtl w:val="0"/>
              </w:rPr>
            </w:r>
          </w:p>
          <w:p w:rsidR="00000000" w:rsidDel="00000000" w:rsidP="00000000" w:rsidRDefault="00000000" w:rsidRPr="00000000" w14:paraId="000001B3">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inflows = build_inflow_schedule(business_id)  # dict: date -&gt; amount</w:t>
            </w:r>
            <w:r w:rsidDel="00000000" w:rsidR="00000000" w:rsidRPr="00000000">
              <w:rPr>
                <w:rtl w:val="0"/>
              </w:rPr>
            </w:r>
          </w:p>
          <w:p w:rsidR="00000000" w:rsidDel="00000000" w:rsidP="00000000" w:rsidRDefault="00000000" w:rsidRPr="00000000" w14:paraId="000001B4">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 Includes: confirmed bank deposits, expected invoice payments (per-client model),</w:t>
            </w:r>
            <w:r w:rsidDel="00000000" w:rsidR="00000000" w:rsidRPr="00000000">
              <w:rPr>
                <w:rtl w:val="0"/>
              </w:rPr>
            </w:r>
          </w:p>
          <w:p w:rsidR="00000000" w:rsidDel="00000000" w:rsidP="00000000" w:rsidRDefault="00000000" w:rsidRPr="00000000" w14:paraId="000001B5">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 projected POS revenue (seasonal model), Stripe/Square payouts</w:t>
            </w:r>
            <w:r w:rsidDel="00000000" w:rsidR="00000000" w:rsidRPr="00000000">
              <w:rPr>
                <w:rtl w:val="0"/>
              </w:rPr>
            </w:r>
          </w:p>
          <w:p w:rsidR="00000000" w:rsidDel="00000000" w:rsidP="00000000" w:rsidRDefault="00000000" w:rsidRPr="00000000" w14:paraId="000001B6">
            <w:pPr>
              <w:spacing w:after="3" w:before="3" w:lineRule="auto"/>
              <w:rPr/>
            </w:pPr>
            <w:r w:rsidDel="00000000" w:rsidR="00000000" w:rsidRPr="00000000">
              <w:rPr>
                <w:rtl w:val="0"/>
              </w:rPr>
            </w:r>
          </w:p>
          <w:p w:rsidR="00000000" w:rsidDel="00000000" w:rsidP="00000000" w:rsidRDefault="00000000" w:rsidRPr="00000000" w14:paraId="000001B7">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 Build outflow schedule</w:t>
            </w:r>
            <w:r w:rsidDel="00000000" w:rsidR="00000000" w:rsidRPr="00000000">
              <w:rPr>
                <w:rtl w:val="0"/>
              </w:rPr>
            </w:r>
          </w:p>
          <w:p w:rsidR="00000000" w:rsidDel="00000000" w:rsidP="00000000" w:rsidRDefault="00000000" w:rsidRPr="00000000" w14:paraId="000001B8">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outflows = build_outflow_schedule(business_id)  # dict: date -&gt; amount</w:t>
            </w:r>
            <w:r w:rsidDel="00000000" w:rsidR="00000000" w:rsidRPr="00000000">
              <w:rPr>
                <w:rtl w:val="0"/>
              </w:rPr>
            </w:r>
          </w:p>
          <w:p w:rsidR="00000000" w:rsidDel="00000000" w:rsidP="00000000" w:rsidRDefault="00000000" w:rsidRPr="00000000" w14:paraId="000001B9">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 Includes: payroll (exact dates + amounts from ADP/Gusto),</w:t>
            </w:r>
            <w:r w:rsidDel="00000000" w:rsidR="00000000" w:rsidRPr="00000000">
              <w:rPr>
                <w:rtl w:val="0"/>
              </w:rPr>
            </w:r>
          </w:p>
          <w:p w:rsidR="00000000" w:rsidDel="00000000" w:rsidP="00000000" w:rsidRDefault="00000000" w:rsidRPr="00000000" w14:paraId="000001BA">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 bill due dates (from QB/Xero), identified recurring transactions</w:t>
            </w:r>
            <w:r w:rsidDel="00000000" w:rsidR="00000000" w:rsidRPr="00000000">
              <w:rPr>
                <w:rtl w:val="0"/>
              </w:rPr>
            </w:r>
          </w:p>
          <w:p w:rsidR="00000000" w:rsidDel="00000000" w:rsidP="00000000" w:rsidRDefault="00000000" w:rsidRPr="00000000" w14:paraId="000001BB">
            <w:pPr>
              <w:spacing w:after="3" w:before="3" w:lineRule="auto"/>
              <w:rPr/>
            </w:pPr>
            <w:r w:rsidDel="00000000" w:rsidR="00000000" w:rsidRPr="00000000">
              <w:rPr>
                <w:rtl w:val="0"/>
              </w:rPr>
            </w:r>
          </w:p>
          <w:p w:rsidR="00000000" w:rsidDel="00000000" w:rsidP="00000000" w:rsidRDefault="00000000" w:rsidRPr="00000000" w14:paraId="000001BC">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 Run the loop</w:t>
            </w:r>
            <w:r w:rsidDel="00000000" w:rsidR="00000000" w:rsidRPr="00000000">
              <w:rPr>
                <w:rtl w:val="0"/>
              </w:rPr>
            </w:r>
          </w:p>
          <w:p w:rsidR="00000000" w:rsidDel="00000000" w:rsidP="00000000" w:rsidRDefault="00000000" w:rsidRPr="00000000" w14:paraId="000001BD">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forecasts = []</w:t>
            </w:r>
            <w:r w:rsidDel="00000000" w:rsidR="00000000" w:rsidRPr="00000000">
              <w:rPr>
                <w:rtl w:val="0"/>
              </w:rPr>
            </w:r>
          </w:p>
          <w:p w:rsidR="00000000" w:rsidDel="00000000" w:rsidP="00000000" w:rsidRDefault="00000000" w:rsidRPr="00000000" w14:paraId="000001BE">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current_balance = balance</w:t>
            </w:r>
            <w:r w:rsidDel="00000000" w:rsidR="00000000" w:rsidRPr="00000000">
              <w:rPr>
                <w:rtl w:val="0"/>
              </w:rPr>
            </w:r>
          </w:p>
          <w:p w:rsidR="00000000" w:rsidDel="00000000" w:rsidP="00000000" w:rsidRDefault="00000000" w:rsidRPr="00000000" w14:paraId="000001BF">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for day_offset in range(90):</w:t>
            </w:r>
            <w:r w:rsidDel="00000000" w:rsidR="00000000" w:rsidRPr="00000000">
              <w:rPr>
                <w:rtl w:val="0"/>
              </w:rPr>
            </w:r>
          </w:p>
          <w:p w:rsidR="00000000" w:rsidDel="00000000" w:rsidP="00000000" w:rsidRDefault="00000000" w:rsidRPr="00000000" w14:paraId="000001C0">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forecast_date = today + timedelta(days=day_offset)</w:t>
            </w:r>
            <w:r w:rsidDel="00000000" w:rsidR="00000000" w:rsidRPr="00000000">
              <w:rPr>
                <w:rtl w:val="0"/>
              </w:rPr>
            </w:r>
          </w:p>
          <w:p w:rsidR="00000000" w:rsidDel="00000000" w:rsidP="00000000" w:rsidRDefault="00000000" w:rsidRPr="00000000" w14:paraId="000001C1">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day_inflows  = inflows.get(forecast_date, Decimal('0'))</w:t>
            </w:r>
            <w:r w:rsidDel="00000000" w:rsidR="00000000" w:rsidRPr="00000000">
              <w:rPr>
                <w:rtl w:val="0"/>
              </w:rPr>
            </w:r>
          </w:p>
          <w:p w:rsidR="00000000" w:rsidDel="00000000" w:rsidP="00000000" w:rsidRDefault="00000000" w:rsidRPr="00000000" w14:paraId="000001C2">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day_outflows = outflows.get(forecast_date, Decimal('0'))</w:t>
            </w:r>
            <w:r w:rsidDel="00000000" w:rsidR="00000000" w:rsidRPr="00000000">
              <w:rPr>
                <w:rtl w:val="0"/>
              </w:rPr>
            </w:r>
          </w:p>
          <w:p w:rsidR="00000000" w:rsidDel="00000000" w:rsidP="00000000" w:rsidRDefault="00000000" w:rsidRPr="00000000" w14:paraId="000001C3">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current_balance = current_balance + day_inflows - day_outflows</w:t>
            </w:r>
            <w:r w:rsidDel="00000000" w:rsidR="00000000" w:rsidRPr="00000000">
              <w:rPr>
                <w:rtl w:val="0"/>
              </w:rPr>
            </w:r>
          </w:p>
          <w:p w:rsidR="00000000" w:rsidDel="00000000" w:rsidP="00000000" w:rsidRDefault="00000000" w:rsidRPr="00000000" w14:paraId="000001C4">
            <w:pPr>
              <w:spacing w:after="3" w:before="3" w:lineRule="auto"/>
              <w:rPr/>
            </w:pPr>
            <w:r w:rsidDel="00000000" w:rsidR="00000000" w:rsidRPr="00000000">
              <w:rPr>
                <w:rtl w:val="0"/>
              </w:rPr>
            </w:r>
          </w:p>
          <w:p w:rsidR="00000000" w:rsidDel="00000000" w:rsidP="00000000" w:rsidRDefault="00000000" w:rsidRPr="00000000" w14:paraId="000001C5">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 Confidence degrades over time</w:t>
            </w:r>
            <w:r w:rsidDel="00000000" w:rsidR="00000000" w:rsidRPr="00000000">
              <w:rPr>
                <w:rtl w:val="0"/>
              </w:rPr>
            </w:r>
          </w:p>
          <w:p w:rsidR="00000000" w:rsidDel="00000000" w:rsidP="00000000" w:rsidRDefault="00000000" w:rsidRPr="00000000" w14:paraId="000001C6">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confidence = max(0.40, 0.95 - (day_offset * 0.006))</w:t>
            </w:r>
            <w:r w:rsidDel="00000000" w:rsidR="00000000" w:rsidRPr="00000000">
              <w:rPr>
                <w:rtl w:val="0"/>
              </w:rPr>
            </w:r>
          </w:p>
          <w:p w:rsidR="00000000" w:rsidDel="00000000" w:rsidP="00000000" w:rsidRDefault="00000000" w:rsidRPr="00000000" w14:paraId="000001C7">
            <w:pPr>
              <w:spacing w:after="3" w:before="3" w:lineRule="auto"/>
              <w:rPr/>
            </w:pPr>
            <w:r w:rsidDel="00000000" w:rsidR="00000000" w:rsidRPr="00000000">
              <w:rPr>
                <w:rtl w:val="0"/>
              </w:rPr>
            </w:r>
          </w:p>
          <w:p w:rsidR="00000000" w:rsidDel="00000000" w:rsidP="00000000" w:rsidRDefault="00000000" w:rsidRPr="00000000" w14:paraId="000001C8">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forecasts.append(DailyForecast(</w:t>
            </w:r>
            <w:r w:rsidDel="00000000" w:rsidR="00000000" w:rsidRPr="00000000">
              <w:rPr>
                <w:rtl w:val="0"/>
              </w:rPr>
            </w:r>
          </w:p>
          <w:p w:rsidR="00000000" w:rsidDel="00000000" w:rsidP="00000000" w:rsidRDefault="00000000" w:rsidRPr="00000000" w14:paraId="000001C9">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business_id=business_id,</w:t>
            </w:r>
            <w:r w:rsidDel="00000000" w:rsidR="00000000" w:rsidRPr="00000000">
              <w:rPr>
                <w:rtl w:val="0"/>
              </w:rPr>
            </w:r>
          </w:p>
          <w:p w:rsidR="00000000" w:rsidDel="00000000" w:rsidP="00000000" w:rsidRDefault="00000000" w:rsidRPr="00000000" w14:paraId="000001CA">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forecast_date=forecast_date,</w:t>
            </w:r>
            <w:r w:rsidDel="00000000" w:rsidR="00000000" w:rsidRPr="00000000">
              <w:rPr>
                <w:rtl w:val="0"/>
              </w:rPr>
            </w:r>
          </w:p>
          <w:p w:rsidR="00000000" w:rsidDel="00000000" w:rsidP="00000000" w:rsidRDefault="00000000" w:rsidRPr="00000000" w14:paraId="000001CB">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projected_balance=current_balance,</w:t>
            </w:r>
            <w:r w:rsidDel="00000000" w:rsidR="00000000" w:rsidRPr="00000000">
              <w:rPr>
                <w:rtl w:val="0"/>
              </w:rPr>
            </w:r>
          </w:p>
          <w:p w:rsidR="00000000" w:rsidDel="00000000" w:rsidP="00000000" w:rsidRDefault="00000000" w:rsidRPr="00000000" w14:paraId="000001CC">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confidence_low=current_balance * Decimal(str(1 - (1-confidence)*1.5)),</w:t>
            </w:r>
            <w:r w:rsidDel="00000000" w:rsidR="00000000" w:rsidRPr="00000000">
              <w:rPr>
                <w:rtl w:val="0"/>
              </w:rPr>
            </w:r>
          </w:p>
          <w:p w:rsidR="00000000" w:rsidDel="00000000" w:rsidP="00000000" w:rsidRDefault="00000000" w:rsidRPr="00000000" w14:paraId="000001CD">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confidence_high=current_balance * Decimal(str(1 + (1-confidence)*1.5)),</w:t>
            </w:r>
            <w:r w:rsidDel="00000000" w:rsidR="00000000" w:rsidRPr="00000000">
              <w:rPr>
                <w:rtl w:val="0"/>
              </w:rPr>
            </w:r>
          </w:p>
          <w:p w:rsidR="00000000" w:rsidDel="00000000" w:rsidP="00000000" w:rsidRDefault="00000000" w:rsidRPr="00000000" w14:paraId="000001CE">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confidence_pct=Decimal(str(confidence)),</w:t>
            </w:r>
            <w:r w:rsidDel="00000000" w:rsidR="00000000" w:rsidRPr="00000000">
              <w:rPr>
                <w:rtl w:val="0"/>
              </w:rPr>
            </w:r>
          </w:p>
          <w:p w:rsidR="00000000" w:rsidDel="00000000" w:rsidP="00000000" w:rsidRDefault="00000000" w:rsidRPr="00000000" w14:paraId="000001CF">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w:t>
            </w:r>
            <w:r w:rsidDel="00000000" w:rsidR="00000000" w:rsidRPr="00000000">
              <w:rPr>
                <w:rtl w:val="0"/>
              </w:rPr>
            </w:r>
          </w:p>
          <w:p w:rsidR="00000000" w:rsidDel="00000000" w:rsidP="00000000" w:rsidRDefault="00000000" w:rsidRPr="00000000" w14:paraId="000001D0">
            <w:pPr>
              <w:spacing w:after="3" w:before="3" w:lineRule="auto"/>
              <w:rPr/>
            </w:pPr>
            <w:r w:rsidDel="00000000" w:rsidR="00000000" w:rsidRPr="00000000">
              <w:rPr>
                <w:rtl w:val="0"/>
              </w:rPr>
            </w:r>
          </w:p>
          <w:p w:rsidR="00000000" w:rsidDel="00000000" w:rsidP="00000000" w:rsidRDefault="00000000" w:rsidRPr="00000000" w14:paraId="000001D1">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db.bulk_insert(forecasts)</w:t>
            </w:r>
            <w:r w:rsidDel="00000000" w:rsidR="00000000" w:rsidRPr="00000000">
              <w:rPr>
                <w:rtl w:val="0"/>
              </w:rPr>
            </w:r>
          </w:p>
          <w:p w:rsidR="00000000" w:rsidDel="00000000" w:rsidP="00000000" w:rsidRDefault="00000000" w:rsidRPr="00000000" w14:paraId="000001D2">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return forecasts</w:t>
            </w:r>
            <w:r w:rsidDel="00000000" w:rsidR="00000000" w:rsidRPr="00000000">
              <w:rPr>
                <w:rtl w:val="0"/>
              </w:rPr>
            </w:r>
          </w:p>
        </w:tc>
      </w:tr>
    </w:tbl>
    <w:p w:rsidR="00000000" w:rsidDel="00000000" w:rsidP="00000000" w:rsidRDefault="00000000" w:rsidRPr="00000000" w14:paraId="000001D3">
      <w:pPr>
        <w:spacing w:after="0" w:before="60" w:lineRule="auto"/>
        <w:rPr/>
      </w:pPr>
      <w:r w:rsidDel="00000000" w:rsidR="00000000" w:rsidRPr="00000000">
        <w:rPr>
          <w:rtl w:val="0"/>
        </w:rPr>
      </w:r>
    </w:p>
    <w:p w:rsidR="00000000" w:rsidDel="00000000" w:rsidP="00000000" w:rsidRDefault="00000000" w:rsidRPr="00000000" w14:paraId="000001D4">
      <w:pPr>
        <w:pStyle w:val="Heading2"/>
        <w:spacing w:after="80" w:before="320" w:lineRule="auto"/>
        <w:rPr/>
      </w:pPr>
      <w:r w:rsidDel="00000000" w:rsidR="00000000" w:rsidRPr="00000000">
        <w:rPr>
          <w:rFonts w:ascii="Arial" w:cs="Arial" w:eastAsia="Arial" w:hAnsi="Arial"/>
          <w:b w:val="1"/>
          <w:bCs w:val="1"/>
          <w:i w:val="0"/>
          <w:iCs w:val="0"/>
          <w:color w:val="0a0a0a"/>
          <w:sz w:val="27"/>
          <w:szCs w:val="27"/>
          <w:rtl w:val="0"/>
        </w:rPr>
        <w:t xml:space="preserve">3.5  Phase 4 — Intelligence detection</w:t>
      </w:r>
      <w:r w:rsidDel="00000000" w:rsidR="00000000" w:rsidRPr="00000000">
        <w:rPr>
          <w:rtl w:val="0"/>
        </w:rPr>
      </w:r>
    </w:p>
    <w:p w:rsidR="00000000" w:rsidDel="00000000" w:rsidP="00000000" w:rsidRDefault="00000000" w:rsidRPr="00000000" w14:paraId="000001D5">
      <w:pPr>
        <w:spacing w:after="45" w:before="45" w:lineRule="auto"/>
        <w:jc w:val="left"/>
        <w:rPr/>
      </w:pPr>
      <w:r w:rsidDel="00000000" w:rsidR="00000000" w:rsidRPr="00000000">
        <w:rPr>
          <w:rFonts w:ascii="Arial" w:cs="Arial" w:eastAsia="Arial" w:hAnsi="Arial"/>
          <w:b w:val="0"/>
          <w:bCs w:val="0"/>
          <w:i w:val="0"/>
          <w:iCs w:val="0"/>
          <w:color w:val="3a3a3c"/>
          <w:sz w:val="21"/>
          <w:szCs w:val="21"/>
          <w:rtl w:val="0"/>
        </w:rPr>
        <w:t xml:space="preserve">Scans the 90-day forecast for signals. Applies priority scoring. Returns the top 2 signals for Phase 5.</w:t>
      </w:r>
      <w:r w:rsidDel="00000000" w:rsidR="00000000" w:rsidRPr="00000000">
        <w:rPr>
          <w:rtl w:val="0"/>
        </w:rPr>
      </w:r>
    </w:p>
    <w:p w:rsidR="00000000" w:rsidDel="00000000" w:rsidP="00000000" w:rsidRDefault="00000000" w:rsidRPr="00000000" w14:paraId="000001D6">
      <w:pPr>
        <w:spacing w:after="0" w:before="40" w:lineRule="auto"/>
        <w:rPr/>
      </w:pPr>
      <w:r w:rsidDel="00000000" w:rsidR="00000000" w:rsidRPr="00000000">
        <w:rPr>
          <w:rtl w:val="0"/>
        </w:rPr>
      </w:r>
    </w:p>
    <w:p w:rsidR="00000000" w:rsidDel="00000000" w:rsidP="00000000" w:rsidRDefault="00000000" w:rsidRPr="00000000" w14:paraId="000001D7">
      <w:pPr>
        <w:spacing w:after="10" w:before="40" w:lineRule="auto"/>
        <w:jc w:val="left"/>
        <w:rPr/>
      </w:pPr>
      <w:r w:rsidDel="00000000" w:rsidR="00000000" w:rsidRPr="00000000">
        <w:rPr>
          <w:rFonts w:ascii="Arial" w:cs="Arial" w:eastAsia="Arial" w:hAnsi="Arial"/>
          <w:b w:val="1"/>
          <w:bCs w:val="1"/>
          <w:i w:val="0"/>
          <w:iCs w:val="0"/>
          <w:color w:val="1e293b"/>
          <w:sz w:val="15"/>
          <w:szCs w:val="15"/>
          <w:rtl w:val="0"/>
        </w:rPr>
        <w:t xml:space="preserve">Phase 4 — Detection and priority scoring</w:t>
      </w:r>
      <w:r w:rsidDel="00000000" w:rsidR="00000000" w:rsidRPr="00000000">
        <w:rPr>
          <w:rtl w:val="0"/>
        </w:rPr>
      </w:r>
    </w:p>
    <w:tbl>
      <w:tblPr>
        <w:tblStyle w:val="Table19"/>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80.0" w:type="dxa"/>
              <w:left w:w="140.0" w:type="dxa"/>
              <w:bottom w:w="80.0" w:type="dxa"/>
              <w:right w:w="100.0" w:type="dxa"/>
            </w:tcMar>
            <w:vAlign w:val="top"/>
          </w:tcPr>
          <w:p w:rsidR="00000000" w:rsidDel="00000000" w:rsidP="00000000" w:rsidRDefault="00000000" w:rsidRPr="00000000" w14:paraId="000001D8">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def detect_signals(business_id, forecasts):</w:t>
            </w:r>
            <w:r w:rsidDel="00000000" w:rsidR="00000000" w:rsidRPr="00000000">
              <w:rPr>
                <w:rtl w:val="0"/>
              </w:rPr>
            </w:r>
          </w:p>
          <w:p w:rsidR="00000000" w:rsidDel="00000000" w:rsidP="00000000" w:rsidRDefault="00000000" w:rsidRPr="00000000" w14:paraId="000001D9">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signals = []</w:t>
            </w:r>
            <w:r w:rsidDel="00000000" w:rsidR="00000000" w:rsidRPr="00000000">
              <w:rPr>
                <w:rtl w:val="0"/>
              </w:rPr>
            </w:r>
          </w:p>
          <w:p w:rsidR="00000000" w:rsidDel="00000000" w:rsidP="00000000" w:rsidRDefault="00000000" w:rsidRPr="00000000" w14:paraId="000001DA">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threshold = business.cash_threshold</w:t>
            </w:r>
            <w:r w:rsidDel="00000000" w:rsidR="00000000" w:rsidRPr="00000000">
              <w:rPr>
                <w:rtl w:val="0"/>
              </w:rPr>
            </w:r>
          </w:p>
          <w:p w:rsidR="00000000" w:rsidDel="00000000" w:rsidP="00000000" w:rsidRDefault="00000000" w:rsidRPr="00000000" w14:paraId="000001DB">
            <w:pPr>
              <w:spacing w:after="3" w:before="3" w:lineRule="auto"/>
              <w:rPr/>
            </w:pPr>
            <w:r w:rsidDel="00000000" w:rsidR="00000000" w:rsidRPr="00000000">
              <w:rPr>
                <w:rtl w:val="0"/>
              </w:rPr>
            </w:r>
          </w:p>
          <w:p w:rsidR="00000000" w:rsidDel="00000000" w:rsidP="00000000" w:rsidRDefault="00000000" w:rsidRPr="00000000" w14:paraId="000001DC">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 1. Cash gap detection</w:t>
            </w:r>
            <w:r w:rsidDel="00000000" w:rsidR="00000000" w:rsidRPr="00000000">
              <w:rPr>
                <w:rtl w:val="0"/>
              </w:rPr>
            </w:r>
          </w:p>
          <w:p w:rsidR="00000000" w:rsidDel="00000000" w:rsidP="00000000" w:rsidRDefault="00000000" w:rsidRPr="00000000" w14:paraId="000001DD">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for forecast in forecasts:</w:t>
            </w:r>
            <w:r w:rsidDel="00000000" w:rsidR="00000000" w:rsidRPr="00000000">
              <w:rPr>
                <w:rtl w:val="0"/>
              </w:rPr>
            </w:r>
          </w:p>
          <w:p w:rsidR="00000000" w:rsidDel="00000000" w:rsidP="00000000" w:rsidRDefault="00000000" w:rsidRPr="00000000" w14:paraId="000001DE">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if forecast.projected_balance &lt; threshold:</w:t>
            </w:r>
            <w:r w:rsidDel="00000000" w:rsidR="00000000" w:rsidRPr="00000000">
              <w:rPr>
                <w:rtl w:val="0"/>
              </w:rPr>
            </w:r>
          </w:p>
          <w:p w:rsidR="00000000" w:rsidDel="00000000" w:rsidP="00000000" w:rsidRDefault="00000000" w:rsidRPr="00000000" w14:paraId="000001DF">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days_until = (forecast.forecast_date - today).days</w:t>
            </w:r>
            <w:r w:rsidDel="00000000" w:rsidR="00000000" w:rsidRPr="00000000">
              <w:rPr>
                <w:rtl w:val="0"/>
              </w:rPr>
            </w:r>
          </w:p>
          <w:p w:rsidR="00000000" w:rsidDel="00000000" w:rsidP="00000000" w:rsidRDefault="00000000" w:rsidRPr="00000000" w14:paraId="000001E0">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causes = identify_gap_causes(business_id, forecast.forecast_date)</w:t>
            </w:r>
            <w:r w:rsidDel="00000000" w:rsidR="00000000" w:rsidRPr="00000000">
              <w:rPr>
                <w:rtl w:val="0"/>
              </w:rPr>
            </w:r>
          </w:p>
          <w:p w:rsidR="00000000" w:rsidDel="00000000" w:rsidP="00000000" w:rsidRDefault="00000000" w:rsidRPr="00000000" w14:paraId="000001E1">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resolution = find_gap_resolutions(business_id, forecast.forecast_date)</w:t>
            </w:r>
            <w:r w:rsidDel="00000000" w:rsidR="00000000" w:rsidRPr="00000000">
              <w:rPr>
                <w:rtl w:val="0"/>
              </w:rPr>
            </w:r>
          </w:p>
          <w:p w:rsidR="00000000" w:rsidDel="00000000" w:rsidP="00000000" w:rsidRDefault="00000000" w:rsidRPr="00000000" w14:paraId="000001E2">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signals.append(Signal(</w:t>
            </w:r>
            <w:r w:rsidDel="00000000" w:rsidR="00000000" w:rsidRPr="00000000">
              <w:rPr>
                <w:rtl w:val="0"/>
              </w:rPr>
            </w:r>
          </w:p>
          <w:p w:rsidR="00000000" w:rsidDel="00000000" w:rsidP="00000000" w:rsidRDefault="00000000" w:rsidRPr="00000000" w14:paraId="000001E3">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type='cash_gap',</w:t>
            </w:r>
            <w:r w:rsidDel="00000000" w:rsidR="00000000" w:rsidRPr="00000000">
              <w:rPr>
                <w:rtl w:val="0"/>
              </w:rPr>
            </w:r>
          </w:p>
          <w:p w:rsidR="00000000" w:rsidDel="00000000" w:rsidP="00000000" w:rsidRDefault="00000000" w:rsidRPr="00000000" w14:paraId="000001E4">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priority=100 if days_until &lt;= 7 else (80 if days_until &lt;= 14 else 35),</w:t>
            </w:r>
            <w:r w:rsidDel="00000000" w:rsidR="00000000" w:rsidRPr="00000000">
              <w:rPr>
                <w:rtl w:val="0"/>
              </w:rPr>
            </w:r>
          </w:p>
          <w:p w:rsidR="00000000" w:rsidDel="00000000" w:rsidP="00000000" w:rsidRDefault="00000000" w:rsidRPr="00000000" w14:paraId="000001E5">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data={'gap_date': forecast.forecast_date, 'gap_amount': threshold - forecast.projected_balance,</w:t>
            </w:r>
            <w:r w:rsidDel="00000000" w:rsidR="00000000" w:rsidRPr="00000000">
              <w:rPr>
                <w:rtl w:val="0"/>
              </w:rPr>
            </w:r>
          </w:p>
          <w:p w:rsidR="00000000" w:rsidDel="00000000" w:rsidP="00000000" w:rsidRDefault="00000000" w:rsidRPr="00000000" w14:paraId="000001E6">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'causes': causes, 'resolutions': resolution}</w:t>
            </w:r>
            <w:r w:rsidDel="00000000" w:rsidR="00000000" w:rsidRPr="00000000">
              <w:rPr>
                <w:rtl w:val="0"/>
              </w:rPr>
            </w:r>
          </w:p>
          <w:p w:rsidR="00000000" w:rsidDel="00000000" w:rsidP="00000000" w:rsidRDefault="00000000" w:rsidRPr="00000000" w14:paraId="000001E7">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w:t>
            </w:r>
            <w:r w:rsidDel="00000000" w:rsidR="00000000" w:rsidRPr="00000000">
              <w:rPr>
                <w:rtl w:val="0"/>
              </w:rPr>
            </w:r>
          </w:p>
          <w:p w:rsidR="00000000" w:rsidDel="00000000" w:rsidP="00000000" w:rsidRDefault="00000000" w:rsidRPr="00000000" w14:paraId="000001E8">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break  # only flag the earliest gap</w:t>
            </w:r>
            <w:r w:rsidDel="00000000" w:rsidR="00000000" w:rsidRPr="00000000">
              <w:rPr>
                <w:rtl w:val="0"/>
              </w:rPr>
            </w:r>
          </w:p>
          <w:p w:rsidR="00000000" w:rsidDel="00000000" w:rsidP="00000000" w:rsidRDefault="00000000" w:rsidRPr="00000000" w14:paraId="000001E9">
            <w:pPr>
              <w:spacing w:after="3" w:before="3" w:lineRule="auto"/>
              <w:rPr/>
            </w:pPr>
            <w:r w:rsidDel="00000000" w:rsidR="00000000" w:rsidRPr="00000000">
              <w:rPr>
                <w:rtl w:val="0"/>
              </w:rPr>
            </w:r>
          </w:p>
          <w:p w:rsidR="00000000" w:rsidDel="00000000" w:rsidP="00000000" w:rsidRDefault="00000000" w:rsidRPr="00000000" w14:paraId="000001EA">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 2. Payroll risk detection</w:t>
            </w:r>
            <w:r w:rsidDel="00000000" w:rsidR="00000000" w:rsidRPr="00000000">
              <w:rPr>
                <w:rtl w:val="0"/>
              </w:rPr>
            </w:r>
          </w:p>
          <w:p w:rsidR="00000000" w:rsidDel="00000000" w:rsidP="00000000" w:rsidRDefault="00000000" w:rsidRPr="00000000" w14:paraId="000001EB">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payroll_runs = db.get_upcoming_payroll(business_id, days=90)</w:t>
            </w:r>
            <w:r w:rsidDel="00000000" w:rsidR="00000000" w:rsidRPr="00000000">
              <w:rPr>
                <w:rtl w:val="0"/>
              </w:rPr>
            </w:r>
          </w:p>
          <w:p w:rsidR="00000000" w:rsidDel="00000000" w:rsidP="00000000" w:rsidRDefault="00000000" w:rsidRPr="00000000" w14:paraId="000001EC">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for run in payroll_runs:</w:t>
            </w:r>
            <w:r w:rsidDel="00000000" w:rsidR="00000000" w:rsidRPr="00000000">
              <w:rPr>
                <w:rtl w:val="0"/>
              </w:rPr>
            </w:r>
          </w:p>
          <w:p w:rsidR="00000000" w:rsidDel="00000000" w:rsidP="00000000" w:rsidRDefault="00000000" w:rsidRPr="00000000" w14:paraId="000001ED">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forecast_on_day = get_forecast_for_date(forecasts, run.check_date)</w:t>
            </w:r>
            <w:r w:rsidDel="00000000" w:rsidR="00000000" w:rsidRPr="00000000">
              <w:rPr>
                <w:rtl w:val="0"/>
              </w:rPr>
            </w:r>
          </w:p>
          <w:p w:rsidR="00000000" w:rsidDel="00000000" w:rsidP="00000000" w:rsidRDefault="00000000" w:rsidRPr="00000000" w14:paraId="000001EE">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if forecast_on_day.projected_balance &lt; run.cash_out:</w:t>
            </w:r>
            <w:r w:rsidDel="00000000" w:rsidR="00000000" w:rsidRPr="00000000">
              <w:rPr>
                <w:rtl w:val="0"/>
              </w:rPr>
            </w:r>
          </w:p>
          <w:p w:rsidR="00000000" w:rsidDel="00000000" w:rsidP="00000000" w:rsidRDefault="00000000" w:rsidRPr="00000000" w14:paraId="000001EF">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shortfall = run.cash_out - forecast_on_day.projected_balance</w:t>
            </w:r>
            <w:r w:rsidDel="00000000" w:rsidR="00000000" w:rsidRPr="00000000">
              <w:rPr>
                <w:rtl w:val="0"/>
              </w:rPr>
            </w:r>
          </w:p>
          <w:p w:rsidR="00000000" w:rsidDel="00000000" w:rsidP="00000000" w:rsidRDefault="00000000" w:rsidRPr="00000000" w14:paraId="000001F0">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signals.append(Signal(type='payroll_risk', priority=90,</w:t>
            </w:r>
            <w:r w:rsidDel="00000000" w:rsidR="00000000" w:rsidRPr="00000000">
              <w:rPr>
                <w:rtl w:val="0"/>
              </w:rPr>
            </w:r>
          </w:p>
          <w:p w:rsidR="00000000" w:rsidDel="00000000" w:rsidP="00000000" w:rsidRDefault="00000000" w:rsidRPr="00000000" w14:paraId="000001F1">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data={'payroll_date': run.check_date, 'payroll_amount': run.cash_out,</w:t>
            </w:r>
            <w:r w:rsidDel="00000000" w:rsidR="00000000" w:rsidRPr="00000000">
              <w:rPr>
                <w:rtl w:val="0"/>
              </w:rPr>
            </w:r>
          </w:p>
          <w:p w:rsidR="00000000" w:rsidDel="00000000" w:rsidP="00000000" w:rsidRDefault="00000000" w:rsidRPr="00000000" w14:paraId="000001F2">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'shortfall': shortfall}))</w:t>
            </w:r>
            <w:r w:rsidDel="00000000" w:rsidR="00000000" w:rsidRPr="00000000">
              <w:rPr>
                <w:rtl w:val="0"/>
              </w:rPr>
            </w:r>
          </w:p>
          <w:p w:rsidR="00000000" w:rsidDel="00000000" w:rsidP="00000000" w:rsidRDefault="00000000" w:rsidRPr="00000000" w14:paraId="000001F3">
            <w:pPr>
              <w:spacing w:after="3" w:before="3" w:lineRule="auto"/>
              <w:rPr/>
            </w:pPr>
            <w:r w:rsidDel="00000000" w:rsidR="00000000" w:rsidRPr="00000000">
              <w:rPr>
                <w:rtl w:val="0"/>
              </w:rPr>
            </w:r>
          </w:p>
          <w:p w:rsidR="00000000" w:rsidDel="00000000" w:rsidP="00000000" w:rsidRDefault="00000000" w:rsidRPr="00000000" w14:paraId="000001F4">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 3. Z-score anomaly detection</w:t>
            </w:r>
            <w:r w:rsidDel="00000000" w:rsidR="00000000" w:rsidRPr="00000000">
              <w:rPr>
                <w:rtl w:val="0"/>
              </w:rPr>
            </w:r>
          </w:p>
          <w:p w:rsidR="00000000" w:rsidDel="00000000" w:rsidP="00000000" w:rsidRDefault="00000000" w:rsidRPr="00000000" w14:paraId="000001F5">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for metric in ['weekly_revenue', 'food_cost_pct', 'labor_pct', 'refund_rate']:</w:t>
            </w:r>
            <w:r w:rsidDel="00000000" w:rsidR="00000000" w:rsidRPr="00000000">
              <w:rPr>
                <w:rtl w:val="0"/>
              </w:rPr>
            </w:r>
          </w:p>
          <w:p w:rsidR="00000000" w:rsidDel="00000000" w:rsidP="00000000" w:rsidRDefault="00000000" w:rsidRPr="00000000" w14:paraId="000001F6">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history = get_metric_history(business_id, metric, weeks=12)</w:t>
            </w:r>
            <w:r w:rsidDel="00000000" w:rsidR="00000000" w:rsidRPr="00000000">
              <w:rPr>
                <w:rtl w:val="0"/>
              </w:rPr>
            </w:r>
          </w:p>
          <w:p w:rsidR="00000000" w:rsidDel="00000000" w:rsidP="00000000" w:rsidRDefault="00000000" w:rsidRPr="00000000" w14:paraId="000001F7">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if len(history) &lt; 4: continue  # need 4 weeks minimum</w:t>
            </w:r>
            <w:r w:rsidDel="00000000" w:rsidR="00000000" w:rsidRPr="00000000">
              <w:rPr>
                <w:rtl w:val="0"/>
              </w:rPr>
            </w:r>
          </w:p>
          <w:p w:rsidR="00000000" w:rsidDel="00000000" w:rsidP="00000000" w:rsidRDefault="00000000" w:rsidRPr="00000000" w14:paraId="000001F8">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current = history[-1]</w:t>
            </w:r>
            <w:r w:rsidDel="00000000" w:rsidR="00000000" w:rsidRPr="00000000">
              <w:rPr>
                <w:rtl w:val="0"/>
              </w:rPr>
            </w:r>
          </w:p>
          <w:p w:rsidR="00000000" w:rsidDel="00000000" w:rsidP="00000000" w:rsidRDefault="00000000" w:rsidRPr="00000000" w14:paraId="000001F9">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mean = statistics.mean(history[:-1])</w:t>
            </w:r>
            <w:r w:rsidDel="00000000" w:rsidR="00000000" w:rsidRPr="00000000">
              <w:rPr>
                <w:rtl w:val="0"/>
              </w:rPr>
            </w:r>
          </w:p>
          <w:p w:rsidR="00000000" w:rsidDel="00000000" w:rsidP="00000000" w:rsidRDefault="00000000" w:rsidRPr="00000000" w14:paraId="000001FA">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stdev = statistics.stdev(history[:-1]) or 0.001</w:t>
            </w:r>
            <w:r w:rsidDel="00000000" w:rsidR="00000000" w:rsidRPr="00000000">
              <w:rPr>
                <w:rtl w:val="0"/>
              </w:rPr>
            </w:r>
          </w:p>
          <w:p w:rsidR="00000000" w:rsidDel="00000000" w:rsidP="00000000" w:rsidRDefault="00000000" w:rsidRPr="00000000" w14:paraId="000001FB">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z = (current - mean) / stdev</w:t>
            </w:r>
            <w:r w:rsidDel="00000000" w:rsidR="00000000" w:rsidRPr="00000000">
              <w:rPr>
                <w:rtl w:val="0"/>
              </w:rPr>
            </w:r>
          </w:p>
          <w:p w:rsidR="00000000" w:rsidDel="00000000" w:rsidP="00000000" w:rsidRDefault="00000000" w:rsidRPr="00000000" w14:paraId="000001FC">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if abs(z) &gt; 2.0:</w:t>
            </w:r>
            <w:r w:rsidDel="00000000" w:rsidR="00000000" w:rsidRPr="00000000">
              <w:rPr>
                <w:rtl w:val="0"/>
              </w:rPr>
            </w:r>
          </w:p>
          <w:p w:rsidR="00000000" w:rsidDel="00000000" w:rsidP="00000000" w:rsidRDefault="00000000" w:rsidRPr="00000000" w14:paraId="000001FD">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signals.append(Signal(type='anomaly', priority=60,</w:t>
            </w:r>
            <w:r w:rsidDel="00000000" w:rsidR="00000000" w:rsidRPr="00000000">
              <w:rPr>
                <w:rtl w:val="0"/>
              </w:rPr>
            </w:r>
          </w:p>
          <w:p w:rsidR="00000000" w:rsidDel="00000000" w:rsidP="00000000" w:rsidRDefault="00000000" w:rsidRPr="00000000" w14:paraId="000001FE">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data={'metric': metric, 'z_score': z, 'current': current, 'mean': mean}))</w:t>
            </w:r>
            <w:r w:rsidDel="00000000" w:rsidR="00000000" w:rsidRPr="00000000">
              <w:rPr>
                <w:rtl w:val="0"/>
              </w:rPr>
            </w:r>
          </w:p>
          <w:p w:rsidR="00000000" w:rsidDel="00000000" w:rsidP="00000000" w:rsidRDefault="00000000" w:rsidRPr="00000000" w14:paraId="000001FF">
            <w:pPr>
              <w:spacing w:after="3" w:before="3" w:lineRule="auto"/>
              <w:rPr/>
            </w:pPr>
            <w:r w:rsidDel="00000000" w:rsidR="00000000" w:rsidRPr="00000000">
              <w:rPr>
                <w:rtl w:val="0"/>
              </w:rPr>
            </w:r>
          </w:p>
          <w:p w:rsidR="00000000" w:rsidDel="00000000" w:rsidP="00000000" w:rsidRDefault="00000000" w:rsidRPr="00000000" w14:paraId="00000200">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 4. Slow receivable detection</w:t>
            </w:r>
            <w:r w:rsidDel="00000000" w:rsidR="00000000" w:rsidRPr="00000000">
              <w:rPr>
                <w:rtl w:val="0"/>
              </w:rPr>
            </w:r>
          </w:p>
          <w:p w:rsidR="00000000" w:rsidDel="00000000" w:rsidP="00000000" w:rsidRDefault="00000000" w:rsidRPr="00000000" w14:paraId="00000201">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open_invoices = db.get_open_invoices(business_id)</w:t>
            </w:r>
            <w:r w:rsidDel="00000000" w:rsidR="00000000" w:rsidRPr="00000000">
              <w:rPr>
                <w:rtl w:val="0"/>
              </w:rPr>
            </w:r>
          </w:p>
          <w:p w:rsidR="00000000" w:rsidDel="00000000" w:rsidP="00000000" w:rsidRDefault="00000000" w:rsidRPr="00000000" w14:paraId="00000202">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for inv in open_invoices:</w:t>
            </w:r>
            <w:r w:rsidDel="00000000" w:rsidR="00000000" w:rsidRPr="00000000">
              <w:rPr>
                <w:rtl w:val="0"/>
              </w:rPr>
            </w:r>
          </w:p>
          <w:p w:rsidR="00000000" w:rsidDel="00000000" w:rsidP="00000000" w:rsidRDefault="00000000" w:rsidRPr="00000000" w14:paraId="00000203">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profile = get_client_profile(business_id, inv.customer_id)</w:t>
            </w:r>
            <w:r w:rsidDel="00000000" w:rsidR="00000000" w:rsidRPr="00000000">
              <w:rPr>
                <w:rtl w:val="0"/>
              </w:rPr>
            </w:r>
          </w:p>
          <w:p w:rsidR="00000000" w:rsidDel="00000000" w:rsidP="00000000" w:rsidRDefault="00000000" w:rsidRPr="00000000" w14:paraId="00000204">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if profile and profile.invoice_count &gt;= 3:</w:t>
            </w:r>
            <w:r w:rsidDel="00000000" w:rsidR="00000000" w:rsidRPr="00000000">
              <w:rPr>
                <w:rtl w:val="0"/>
              </w:rPr>
            </w:r>
          </w:p>
          <w:p w:rsidR="00000000" w:rsidDel="00000000" w:rsidP="00000000" w:rsidRDefault="00000000" w:rsidRPr="00000000" w14:paraId="00000205">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days_overdue = (today - inv.due_date).days</w:t>
            </w:r>
            <w:r w:rsidDel="00000000" w:rsidR="00000000" w:rsidRPr="00000000">
              <w:rPr>
                <w:rtl w:val="0"/>
              </w:rPr>
            </w:r>
          </w:p>
          <w:p w:rsidR="00000000" w:rsidDel="00000000" w:rsidP="00000000" w:rsidRDefault="00000000" w:rsidRPr="00000000" w14:paraId="00000206">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client_z = (days_overdue - profile.avg_delay_days) / max(profile.stdev_days, 1)</w:t>
            </w:r>
            <w:r w:rsidDel="00000000" w:rsidR="00000000" w:rsidRPr="00000000">
              <w:rPr>
                <w:rtl w:val="0"/>
              </w:rPr>
            </w:r>
          </w:p>
          <w:p w:rsidR="00000000" w:rsidDel="00000000" w:rsidP="00000000" w:rsidRDefault="00000000" w:rsidRPr="00000000" w14:paraId="00000207">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if client_z &gt; 2.5:</w:t>
            </w:r>
            <w:r w:rsidDel="00000000" w:rsidR="00000000" w:rsidRPr="00000000">
              <w:rPr>
                <w:rtl w:val="0"/>
              </w:rPr>
            </w:r>
          </w:p>
          <w:p w:rsidR="00000000" w:rsidDel="00000000" w:rsidP="00000000" w:rsidRDefault="00000000" w:rsidRPr="00000000" w14:paraId="00000208">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signals.append(Signal(type='slow_receivable', priority=70,</w:t>
            </w:r>
            <w:r w:rsidDel="00000000" w:rsidR="00000000" w:rsidRPr="00000000">
              <w:rPr>
                <w:rtl w:val="0"/>
              </w:rPr>
            </w:r>
          </w:p>
          <w:p w:rsidR="00000000" w:rsidDel="00000000" w:rsidP="00000000" w:rsidRDefault="00000000" w:rsidRPr="00000000" w14:paraId="00000209">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data={'invoice': inv, 'client': profile, 'days_overdue': days_overdue}))</w:t>
            </w:r>
            <w:r w:rsidDel="00000000" w:rsidR="00000000" w:rsidRPr="00000000">
              <w:rPr>
                <w:rtl w:val="0"/>
              </w:rPr>
            </w:r>
          </w:p>
          <w:p w:rsidR="00000000" w:rsidDel="00000000" w:rsidP="00000000" w:rsidRDefault="00000000" w:rsidRPr="00000000" w14:paraId="0000020A">
            <w:pPr>
              <w:spacing w:after="3" w:before="3" w:lineRule="auto"/>
              <w:rPr/>
            </w:pPr>
            <w:r w:rsidDel="00000000" w:rsidR="00000000" w:rsidRPr="00000000">
              <w:rPr>
                <w:rtl w:val="0"/>
              </w:rPr>
            </w:r>
          </w:p>
          <w:p w:rsidR="00000000" w:rsidDel="00000000" w:rsidP="00000000" w:rsidRDefault="00000000" w:rsidRPr="00000000" w14:paraId="0000020B">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 Sort by priority, return top 2</w:t>
            </w:r>
            <w:r w:rsidDel="00000000" w:rsidR="00000000" w:rsidRPr="00000000">
              <w:rPr>
                <w:rtl w:val="0"/>
              </w:rPr>
            </w:r>
          </w:p>
          <w:p w:rsidR="00000000" w:rsidDel="00000000" w:rsidP="00000000" w:rsidRDefault="00000000" w:rsidRPr="00000000" w14:paraId="0000020C">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signals.sort(key=lambda s: s.priority, reverse=True)</w:t>
            </w:r>
            <w:r w:rsidDel="00000000" w:rsidR="00000000" w:rsidRPr="00000000">
              <w:rPr>
                <w:rtl w:val="0"/>
              </w:rPr>
            </w:r>
          </w:p>
          <w:p w:rsidR="00000000" w:rsidDel="00000000" w:rsidP="00000000" w:rsidRDefault="00000000" w:rsidRPr="00000000" w14:paraId="0000020D">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return signals[:2]</w:t>
            </w:r>
            <w:r w:rsidDel="00000000" w:rsidR="00000000" w:rsidRPr="00000000">
              <w:rPr>
                <w:rtl w:val="0"/>
              </w:rPr>
            </w:r>
          </w:p>
        </w:tc>
      </w:tr>
    </w:tbl>
    <w:p w:rsidR="00000000" w:rsidDel="00000000" w:rsidP="00000000" w:rsidRDefault="00000000" w:rsidRPr="00000000" w14:paraId="0000020E">
      <w:pPr>
        <w:spacing w:after="0" w:before="60" w:lineRule="auto"/>
        <w:rPr/>
      </w:pPr>
      <w:r w:rsidDel="00000000" w:rsidR="00000000" w:rsidRPr="00000000">
        <w:rPr>
          <w:rtl w:val="0"/>
        </w:rPr>
      </w:r>
    </w:p>
    <w:p w:rsidR="00000000" w:rsidDel="00000000" w:rsidP="00000000" w:rsidRDefault="00000000" w:rsidRPr="00000000" w14:paraId="0000020F">
      <w:pPr>
        <w:pStyle w:val="Heading2"/>
        <w:spacing w:after="80" w:before="320" w:lineRule="auto"/>
        <w:rPr/>
      </w:pPr>
      <w:r w:rsidDel="00000000" w:rsidR="00000000" w:rsidRPr="00000000">
        <w:rPr>
          <w:rFonts w:ascii="Arial" w:cs="Arial" w:eastAsia="Arial" w:hAnsi="Arial"/>
          <w:b w:val="1"/>
          <w:bCs w:val="1"/>
          <w:i w:val="0"/>
          <w:iCs w:val="0"/>
          <w:color w:val="0a0a0a"/>
          <w:sz w:val="27"/>
          <w:szCs w:val="27"/>
          <w:rtl w:val="0"/>
        </w:rPr>
        <w:t xml:space="preserve">3.6  Phase 5 — Alert generation and delivery</w:t>
      </w:r>
      <w:r w:rsidDel="00000000" w:rsidR="00000000" w:rsidRPr="00000000">
        <w:rPr>
          <w:rtl w:val="0"/>
        </w:rPr>
      </w:r>
    </w:p>
    <w:p w:rsidR="00000000" w:rsidDel="00000000" w:rsidP="00000000" w:rsidRDefault="00000000" w:rsidRPr="00000000" w14:paraId="00000210">
      <w:pPr>
        <w:spacing w:after="45" w:before="45" w:lineRule="auto"/>
        <w:jc w:val="left"/>
        <w:rPr/>
      </w:pPr>
      <w:r w:rsidDel="00000000" w:rsidR="00000000" w:rsidRPr="00000000">
        <w:rPr>
          <w:rFonts w:ascii="Arial" w:cs="Arial" w:eastAsia="Arial" w:hAnsi="Arial"/>
          <w:b w:val="0"/>
          <w:bCs w:val="0"/>
          <w:i w:val="0"/>
          <w:iCs w:val="0"/>
          <w:color w:val="3a3a3c"/>
          <w:sz w:val="21"/>
          <w:szCs w:val="21"/>
          <w:rtl w:val="0"/>
        </w:rPr>
        <w:t xml:space="preserve">Constructs the alert JSON, calls Claude, validates the output, delivers via Twilio/SendGrid. The most important phase — the one that produces what the owner sees.</w:t>
      </w:r>
      <w:r w:rsidDel="00000000" w:rsidR="00000000" w:rsidRPr="00000000">
        <w:rPr>
          <w:rtl w:val="0"/>
        </w:rPr>
      </w:r>
    </w:p>
    <w:p w:rsidR="00000000" w:rsidDel="00000000" w:rsidP="00000000" w:rsidRDefault="00000000" w:rsidRPr="00000000" w14:paraId="00000211">
      <w:pPr>
        <w:spacing w:after="0" w:before="40" w:lineRule="auto"/>
        <w:rPr/>
      </w:pPr>
      <w:r w:rsidDel="00000000" w:rsidR="00000000" w:rsidRPr="00000000">
        <w:rPr>
          <w:rtl w:val="0"/>
        </w:rPr>
      </w:r>
    </w:p>
    <w:p w:rsidR="00000000" w:rsidDel="00000000" w:rsidP="00000000" w:rsidRDefault="00000000" w:rsidRPr="00000000" w14:paraId="00000212">
      <w:pPr>
        <w:spacing w:after="10" w:before="40" w:lineRule="auto"/>
        <w:jc w:val="left"/>
        <w:rPr/>
      </w:pPr>
      <w:r w:rsidDel="00000000" w:rsidR="00000000" w:rsidRPr="00000000">
        <w:rPr>
          <w:rFonts w:ascii="Arial" w:cs="Arial" w:eastAsia="Arial" w:hAnsi="Arial"/>
          <w:b w:val="1"/>
          <w:bCs w:val="1"/>
          <w:i w:val="0"/>
          <w:iCs w:val="0"/>
          <w:color w:val="1e293b"/>
          <w:sz w:val="15"/>
          <w:szCs w:val="15"/>
          <w:rtl w:val="0"/>
        </w:rPr>
        <w:t xml:space="preserve">Phase 5 — Alert generation with output validation</w:t>
      </w:r>
      <w:r w:rsidDel="00000000" w:rsidR="00000000" w:rsidRPr="00000000">
        <w:rPr>
          <w:rtl w:val="0"/>
        </w:rPr>
      </w:r>
    </w:p>
    <w:tbl>
      <w:tblPr>
        <w:tblStyle w:val="Table20"/>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80.0" w:type="dxa"/>
              <w:left w:w="140.0" w:type="dxa"/>
              <w:bottom w:w="80.0" w:type="dxa"/>
              <w:right w:w="100.0" w:type="dxa"/>
            </w:tcMar>
            <w:vAlign w:val="top"/>
          </w:tcPr>
          <w:p w:rsidR="00000000" w:rsidDel="00000000" w:rsidP="00000000" w:rsidRDefault="00000000" w:rsidRPr="00000000" w14:paraId="00000213">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def generate_and_deliver_alert(business_id, signal):</w:t>
            </w:r>
            <w:r w:rsidDel="00000000" w:rsidR="00000000" w:rsidRPr="00000000">
              <w:rPr>
                <w:rtl w:val="0"/>
              </w:rPr>
            </w:r>
          </w:p>
          <w:p w:rsidR="00000000" w:rsidDel="00000000" w:rsidP="00000000" w:rsidRDefault="00000000" w:rsidRPr="00000000" w14:paraId="00000214">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 Step 1: Build alert object from pre-computed signal data</w:t>
            </w:r>
            <w:r w:rsidDel="00000000" w:rsidR="00000000" w:rsidRPr="00000000">
              <w:rPr>
                <w:rtl w:val="0"/>
              </w:rPr>
            </w:r>
          </w:p>
          <w:p w:rsidR="00000000" w:rsidDel="00000000" w:rsidP="00000000" w:rsidRDefault="00000000" w:rsidRPr="00000000" w14:paraId="00000215">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alert_obj = AlertObjectBuilder(signal, business).build()</w:t>
            </w:r>
            <w:r w:rsidDel="00000000" w:rsidR="00000000" w:rsidRPr="00000000">
              <w:rPr>
                <w:rtl w:val="0"/>
              </w:rPr>
            </w:r>
          </w:p>
          <w:p w:rsidR="00000000" w:rsidDel="00000000" w:rsidP="00000000" w:rsidRDefault="00000000" w:rsidRPr="00000000" w14:paraId="00000216">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 AlertObjectBuilder produces ONLY numbers that were computed in Phase 3 and 4.</w:t>
            </w:r>
            <w:r w:rsidDel="00000000" w:rsidR="00000000" w:rsidRPr="00000000">
              <w:rPr>
                <w:rtl w:val="0"/>
              </w:rPr>
            </w:r>
          </w:p>
          <w:p w:rsidR="00000000" w:rsidDel="00000000" w:rsidP="00000000" w:rsidRDefault="00000000" w:rsidRPr="00000000" w14:paraId="00000217">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 No calculations happen here. It is a structured extraction of existing data.</w:t>
            </w:r>
            <w:r w:rsidDel="00000000" w:rsidR="00000000" w:rsidRPr="00000000">
              <w:rPr>
                <w:rtl w:val="0"/>
              </w:rPr>
            </w:r>
          </w:p>
          <w:p w:rsidR="00000000" w:rsidDel="00000000" w:rsidP="00000000" w:rsidRDefault="00000000" w:rsidRPr="00000000" w14:paraId="00000218">
            <w:pPr>
              <w:spacing w:after="3" w:before="3" w:lineRule="auto"/>
              <w:rPr/>
            </w:pPr>
            <w:r w:rsidDel="00000000" w:rsidR="00000000" w:rsidRPr="00000000">
              <w:rPr>
                <w:rtl w:val="0"/>
              </w:rPr>
            </w:r>
          </w:p>
          <w:p w:rsidR="00000000" w:rsidDel="00000000" w:rsidP="00000000" w:rsidRDefault="00000000" w:rsidRPr="00000000" w14:paraId="00000219">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 Step 2: Call Claude for plain-English translation</w:t>
            </w:r>
            <w:r w:rsidDel="00000000" w:rsidR="00000000" w:rsidRPr="00000000">
              <w:rPr>
                <w:rtl w:val="0"/>
              </w:rPr>
            </w:r>
          </w:p>
          <w:p w:rsidR="00000000" w:rsidDel="00000000" w:rsidP="00000000" w:rsidRDefault="00000000" w:rsidRPr="00000000" w14:paraId="0000021A">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system_prompt = load_system_prompt(business.tier, signal.type)</w:t>
            </w:r>
            <w:r w:rsidDel="00000000" w:rsidR="00000000" w:rsidRPr="00000000">
              <w:rPr>
                <w:rtl w:val="0"/>
              </w:rPr>
            </w:r>
          </w:p>
          <w:p w:rsidR="00000000" w:rsidDel="00000000" w:rsidP="00000000" w:rsidRDefault="00000000" w:rsidRPr="00000000" w14:paraId="0000021B">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 System prompt instructs Claude:</w:t>
            </w:r>
            <w:r w:rsidDel="00000000" w:rsidR="00000000" w:rsidRPr="00000000">
              <w:rPr>
                <w:rtl w:val="0"/>
              </w:rPr>
            </w:r>
          </w:p>
          <w:p w:rsidR="00000000" w:rsidDel="00000000" w:rsidP="00000000" w:rsidRDefault="00000000" w:rsidRPr="00000000" w14:paraId="0000021C">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 - Maximum 90 words</w:t>
            </w:r>
            <w:r w:rsidDel="00000000" w:rsidR="00000000" w:rsidRPr="00000000">
              <w:rPr>
                <w:rtl w:val="0"/>
              </w:rPr>
            </w:r>
          </w:p>
          <w:p w:rsidR="00000000" w:rsidDel="00000000" w:rsidP="00000000" w:rsidRDefault="00000000" w:rsidRPr="00000000" w14:paraId="0000021D">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 - Use only numbers present in the alert_obj</w:t>
            </w:r>
            <w:r w:rsidDel="00000000" w:rsidR="00000000" w:rsidRPr="00000000">
              <w:rPr>
                <w:rtl w:val="0"/>
              </w:rPr>
            </w:r>
          </w:p>
          <w:p w:rsidR="00000000" w:rsidDel="00000000" w:rsidP="00000000" w:rsidRDefault="00000000" w:rsidRPr="00000000" w14:paraId="0000021E">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 - Address owner by first name</w:t>
            </w:r>
            <w:r w:rsidDel="00000000" w:rsidR="00000000" w:rsidRPr="00000000">
              <w:rPr>
                <w:rtl w:val="0"/>
              </w:rPr>
            </w:r>
          </w:p>
          <w:p w:rsidR="00000000" w:rsidDel="00000000" w:rsidP="00000000" w:rsidRDefault="00000000" w:rsidRPr="00000000" w14:paraId="0000021F">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 - No financial jargon</w:t>
            </w:r>
            <w:r w:rsidDel="00000000" w:rsidR="00000000" w:rsidRPr="00000000">
              <w:rPr>
                <w:rtl w:val="0"/>
              </w:rPr>
            </w:r>
          </w:p>
          <w:p w:rsidR="00000000" w:rsidDel="00000000" w:rsidP="00000000" w:rsidRDefault="00000000" w:rsidRPr="00000000" w14:paraId="00000220">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 - Include numbered action options</w:t>
            </w:r>
            <w:r w:rsidDel="00000000" w:rsidR="00000000" w:rsidRPr="00000000">
              <w:rPr>
                <w:rtl w:val="0"/>
              </w:rPr>
            </w:r>
          </w:p>
          <w:p w:rsidR="00000000" w:rsidDel="00000000" w:rsidP="00000000" w:rsidRDefault="00000000" w:rsidRPr="00000000" w14:paraId="00000221">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 - End with: 'For information only — not financial advice.'</w:t>
            </w:r>
            <w:r w:rsidDel="00000000" w:rsidR="00000000" w:rsidRPr="00000000">
              <w:rPr>
                <w:rtl w:val="0"/>
              </w:rPr>
            </w:r>
          </w:p>
          <w:p w:rsidR="00000000" w:rsidDel="00000000" w:rsidP="00000000" w:rsidRDefault="00000000" w:rsidRPr="00000000" w14:paraId="00000222">
            <w:pPr>
              <w:spacing w:after="3" w:before="3" w:lineRule="auto"/>
              <w:rPr/>
            </w:pPr>
            <w:r w:rsidDel="00000000" w:rsidR="00000000" w:rsidRPr="00000000">
              <w:rPr>
                <w:rtl w:val="0"/>
              </w:rPr>
            </w:r>
          </w:p>
          <w:p w:rsidR="00000000" w:rsidDel="00000000" w:rsidP="00000000" w:rsidRDefault="00000000" w:rsidRPr="00000000" w14:paraId="00000223">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response = anthropic_client.messages.create(</w:t>
            </w:r>
            <w:r w:rsidDel="00000000" w:rsidR="00000000" w:rsidRPr="00000000">
              <w:rPr>
                <w:rtl w:val="0"/>
              </w:rPr>
            </w:r>
          </w:p>
          <w:p w:rsidR="00000000" w:rsidDel="00000000" w:rsidP="00000000" w:rsidRDefault="00000000" w:rsidRPr="00000000" w14:paraId="00000224">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model='claude-sonnet-4-5',</w:t>
            </w:r>
            <w:r w:rsidDel="00000000" w:rsidR="00000000" w:rsidRPr="00000000">
              <w:rPr>
                <w:rtl w:val="0"/>
              </w:rPr>
            </w:r>
          </w:p>
          <w:p w:rsidR="00000000" w:rsidDel="00000000" w:rsidP="00000000" w:rsidRDefault="00000000" w:rsidRPr="00000000" w14:paraId="00000225">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max_tokens=300,</w:t>
            </w:r>
            <w:r w:rsidDel="00000000" w:rsidR="00000000" w:rsidRPr="00000000">
              <w:rPr>
                <w:rtl w:val="0"/>
              </w:rPr>
            </w:r>
          </w:p>
          <w:p w:rsidR="00000000" w:rsidDel="00000000" w:rsidP="00000000" w:rsidRDefault="00000000" w:rsidRPr="00000000" w14:paraId="00000226">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system=system_prompt,</w:t>
            </w:r>
            <w:r w:rsidDel="00000000" w:rsidR="00000000" w:rsidRPr="00000000">
              <w:rPr>
                <w:rtl w:val="0"/>
              </w:rPr>
            </w:r>
          </w:p>
          <w:p w:rsidR="00000000" w:rsidDel="00000000" w:rsidP="00000000" w:rsidRDefault="00000000" w:rsidRPr="00000000" w14:paraId="00000227">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messages=[{'role': 'user', 'content': json.dumps(alert_obj)}]</w:t>
            </w:r>
            <w:r w:rsidDel="00000000" w:rsidR="00000000" w:rsidRPr="00000000">
              <w:rPr>
                <w:rtl w:val="0"/>
              </w:rPr>
            </w:r>
          </w:p>
          <w:p w:rsidR="00000000" w:rsidDel="00000000" w:rsidP="00000000" w:rsidRDefault="00000000" w:rsidRPr="00000000" w14:paraId="00000228">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w:t>
            </w:r>
            <w:r w:rsidDel="00000000" w:rsidR="00000000" w:rsidRPr="00000000">
              <w:rPr>
                <w:rtl w:val="0"/>
              </w:rPr>
            </w:r>
          </w:p>
          <w:p w:rsidR="00000000" w:rsidDel="00000000" w:rsidP="00000000" w:rsidRDefault="00000000" w:rsidRPr="00000000" w14:paraId="00000229">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alert_text = response.content[0].text</w:t>
            </w:r>
            <w:r w:rsidDel="00000000" w:rsidR="00000000" w:rsidRPr="00000000">
              <w:rPr>
                <w:rtl w:val="0"/>
              </w:rPr>
            </w:r>
          </w:p>
          <w:p w:rsidR="00000000" w:rsidDel="00000000" w:rsidP="00000000" w:rsidRDefault="00000000" w:rsidRPr="00000000" w14:paraId="0000022A">
            <w:pPr>
              <w:spacing w:after="3" w:before="3" w:lineRule="auto"/>
              <w:rPr/>
            </w:pPr>
            <w:r w:rsidDel="00000000" w:rsidR="00000000" w:rsidRPr="00000000">
              <w:rPr>
                <w:rtl w:val="0"/>
              </w:rPr>
            </w:r>
          </w:p>
          <w:p w:rsidR="00000000" w:rsidDel="00000000" w:rsidP="00000000" w:rsidRDefault="00000000" w:rsidRPr="00000000" w14:paraId="0000022B">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 Step 3: Output validation — CRITICAL</w:t>
            </w:r>
            <w:r w:rsidDel="00000000" w:rsidR="00000000" w:rsidRPr="00000000">
              <w:rPr>
                <w:rtl w:val="0"/>
              </w:rPr>
            </w:r>
          </w:p>
          <w:p w:rsidR="00000000" w:rsidDel="00000000" w:rsidP="00000000" w:rsidRDefault="00000000" w:rsidRPr="00000000" w14:paraId="0000022C">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input_numbers = extract_dollar_amounts(json.dumps(alert_obj))</w:t>
            </w:r>
            <w:r w:rsidDel="00000000" w:rsidR="00000000" w:rsidRPr="00000000">
              <w:rPr>
                <w:rtl w:val="0"/>
              </w:rPr>
            </w:r>
          </w:p>
          <w:p w:rsidR="00000000" w:rsidDel="00000000" w:rsidP="00000000" w:rsidRDefault="00000000" w:rsidRPr="00000000" w14:paraId="0000022D">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output_numbers = extract_dollar_amounts(alert_text)  # regex: r'\$[\d,\.]+' </w:t>
            </w:r>
            <w:r w:rsidDel="00000000" w:rsidR="00000000" w:rsidRPr="00000000">
              <w:rPr>
                <w:rtl w:val="0"/>
              </w:rPr>
            </w:r>
          </w:p>
          <w:p w:rsidR="00000000" w:rsidDel="00000000" w:rsidP="00000000" w:rsidRDefault="00000000" w:rsidRPr="00000000" w14:paraId="0000022E">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for output_num in output_numbers:</w:t>
            </w:r>
            <w:r w:rsidDel="00000000" w:rsidR="00000000" w:rsidRPr="00000000">
              <w:rPr>
                <w:rtl w:val="0"/>
              </w:rPr>
            </w:r>
          </w:p>
          <w:p w:rsidR="00000000" w:rsidDel="00000000" w:rsidP="00000000" w:rsidRDefault="00000000" w:rsidRPr="00000000" w14:paraId="0000022F">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normalised = normalise_dollar(output_num)  # remove $ and commas, parse float</w:t>
            </w:r>
            <w:r w:rsidDel="00000000" w:rsidR="00000000" w:rsidRPr="00000000">
              <w:rPr>
                <w:rtl w:val="0"/>
              </w:rPr>
            </w:r>
          </w:p>
          <w:p w:rsidR="00000000" w:rsidDel="00000000" w:rsidP="00000000" w:rsidRDefault="00000000" w:rsidRPr="00000000" w14:paraId="00000230">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if not any(abs(normalised - inp) &lt; 50 for inp in input_numbers):</w:t>
            </w:r>
            <w:r w:rsidDel="00000000" w:rsidR="00000000" w:rsidRPr="00000000">
              <w:rPr>
                <w:rtl w:val="0"/>
              </w:rPr>
            </w:r>
          </w:p>
          <w:p w:rsidR="00000000" w:rsidDel="00000000" w:rsidP="00000000" w:rsidRDefault="00000000" w:rsidRPr="00000000" w14:paraId="00000231">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 LLM invented a number that was not in the input</w:t>
            </w:r>
            <w:r w:rsidDel="00000000" w:rsidR="00000000" w:rsidRPr="00000000">
              <w:rPr>
                <w:rtl w:val="0"/>
              </w:rPr>
            </w:r>
          </w:p>
          <w:p w:rsidR="00000000" w:rsidDel="00000000" w:rsidP="00000000" w:rsidRDefault="00000000" w:rsidRPr="00000000" w14:paraId="00000232">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log_validation_failure(business_id, alert_obj, alert_text, output_num)</w:t>
            </w:r>
            <w:r w:rsidDel="00000000" w:rsidR="00000000" w:rsidRPr="00000000">
              <w:rPr>
                <w:rtl w:val="0"/>
              </w:rPr>
            </w:r>
          </w:p>
          <w:p w:rsidR="00000000" w:rsidDel="00000000" w:rsidP="00000000" w:rsidRDefault="00000000" w:rsidRPr="00000000" w14:paraId="00000233">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sentry.capture_event('LLM_VALIDATION_FAILURE')</w:t>
            </w:r>
            <w:r w:rsidDel="00000000" w:rsidR="00000000" w:rsidRPr="00000000">
              <w:rPr>
                <w:rtl w:val="0"/>
              </w:rPr>
            </w:r>
          </w:p>
          <w:p w:rsidR="00000000" w:rsidDel="00000000" w:rsidP="00000000" w:rsidRDefault="00000000" w:rsidRPr="00000000" w14:paraId="00000234">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 Retry once with a stricter prompt</w:t>
            </w:r>
            <w:r w:rsidDel="00000000" w:rsidR="00000000" w:rsidRPr="00000000">
              <w:rPr>
                <w:rtl w:val="0"/>
              </w:rPr>
            </w:r>
          </w:p>
          <w:p w:rsidR="00000000" w:rsidDel="00000000" w:rsidP="00000000" w:rsidRDefault="00000000" w:rsidRPr="00000000" w14:paraId="00000235">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alert_text = retry_generation(alert_obj, system_prompt + STRICT_NUMBERS_ADDENDUM)</w:t>
            </w:r>
            <w:r w:rsidDel="00000000" w:rsidR="00000000" w:rsidRPr="00000000">
              <w:rPr>
                <w:rtl w:val="0"/>
              </w:rPr>
            </w:r>
          </w:p>
          <w:p w:rsidR="00000000" w:rsidDel="00000000" w:rsidP="00000000" w:rsidRDefault="00000000" w:rsidRPr="00000000" w14:paraId="00000236">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break</w:t>
            </w:r>
            <w:r w:rsidDel="00000000" w:rsidR="00000000" w:rsidRPr="00000000">
              <w:rPr>
                <w:rtl w:val="0"/>
              </w:rPr>
            </w:r>
          </w:p>
          <w:p w:rsidR="00000000" w:rsidDel="00000000" w:rsidP="00000000" w:rsidRDefault="00000000" w:rsidRPr="00000000" w14:paraId="00000237">
            <w:pPr>
              <w:spacing w:after="3" w:before="3" w:lineRule="auto"/>
              <w:rPr/>
            </w:pPr>
            <w:r w:rsidDel="00000000" w:rsidR="00000000" w:rsidRPr="00000000">
              <w:rPr>
                <w:rtl w:val="0"/>
              </w:rPr>
            </w:r>
          </w:p>
          <w:p w:rsidR="00000000" w:rsidDel="00000000" w:rsidP="00000000" w:rsidRDefault="00000000" w:rsidRPr="00000000" w14:paraId="00000238">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 Step 4: Deliver via preferred channel</w:t>
            </w:r>
            <w:r w:rsidDel="00000000" w:rsidR="00000000" w:rsidRPr="00000000">
              <w:rPr>
                <w:rtl w:val="0"/>
              </w:rPr>
            </w:r>
          </w:p>
          <w:p w:rsidR="00000000" w:rsidDel="00000000" w:rsidP="00000000" w:rsidRDefault="00000000" w:rsidRPr="00000000" w14:paraId="00000239">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if business.alert_channel in ('sms', 'both'):</w:t>
            </w:r>
            <w:r w:rsidDel="00000000" w:rsidR="00000000" w:rsidRPr="00000000">
              <w:rPr>
                <w:rtl w:val="0"/>
              </w:rPr>
            </w:r>
          </w:p>
          <w:p w:rsidR="00000000" w:rsidDel="00000000" w:rsidP="00000000" w:rsidRDefault="00000000" w:rsidRPr="00000000" w14:paraId="0000023A">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twilio.send_sms(to=business.owner_phone, body=alert_text)</w:t>
            </w:r>
            <w:r w:rsidDel="00000000" w:rsidR="00000000" w:rsidRPr="00000000">
              <w:rPr>
                <w:rtl w:val="0"/>
              </w:rPr>
            </w:r>
          </w:p>
          <w:p w:rsidR="00000000" w:rsidDel="00000000" w:rsidP="00000000" w:rsidRDefault="00000000" w:rsidRPr="00000000" w14:paraId="0000023B">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if business.alert_channel in ('email', 'both'):</w:t>
            </w:r>
            <w:r w:rsidDel="00000000" w:rsidR="00000000" w:rsidRPr="00000000">
              <w:rPr>
                <w:rtl w:val="0"/>
              </w:rPr>
            </w:r>
          </w:p>
          <w:p w:rsidR="00000000" w:rsidDel="00000000" w:rsidP="00000000" w:rsidRDefault="00000000" w:rsidRPr="00000000" w14:paraId="0000023C">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sendgrid.send_alert_email(to=business.owner_email, text=alert_text, alert_obj=alert_obj)</w:t>
            </w:r>
            <w:r w:rsidDel="00000000" w:rsidR="00000000" w:rsidRPr="00000000">
              <w:rPr>
                <w:rtl w:val="0"/>
              </w:rPr>
            </w:r>
          </w:p>
          <w:p w:rsidR="00000000" w:rsidDel="00000000" w:rsidP="00000000" w:rsidRDefault="00000000" w:rsidRPr="00000000" w14:paraId="0000023D">
            <w:pPr>
              <w:spacing w:after="3" w:before="3" w:lineRule="auto"/>
              <w:rPr/>
            </w:pPr>
            <w:r w:rsidDel="00000000" w:rsidR="00000000" w:rsidRPr="00000000">
              <w:rPr>
                <w:rtl w:val="0"/>
              </w:rPr>
            </w:r>
          </w:p>
          <w:p w:rsidR="00000000" w:rsidDel="00000000" w:rsidP="00000000" w:rsidRDefault="00000000" w:rsidRPr="00000000" w14:paraId="0000023E">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 Step 5: Log for accuracy tracking</w:t>
            </w:r>
            <w:r w:rsidDel="00000000" w:rsidR="00000000" w:rsidRPr="00000000">
              <w:rPr>
                <w:rtl w:val="0"/>
              </w:rPr>
            </w:r>
          </w:p>
          <w:p w:rsidR="00000000" w:rsidDel="00000000" w:rsidP="00000000" w:rsidRDefault="00000000" w:rsidRPr="00000000" w14:paraId="0000023F">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db.insert(AlertSent(business_id=business_id, alert_type=signal.type,</w:t>
            </w:r>
            <w:r w:rsidDel="00000000" w:rsidR="00000000" w:rsidRPr="00000000">
              <w:rPr>
                <w:rtl w:val="0"/>
              </w:rPr>
            </w:r>
          </w:p>
          <w:p w:rsidR="00000000" w:rsidDel="00000000" w:rsidP="00000000" w:rsidRDefault="00000000" w:rsidRPr="00000000" w14:paraId="00000240">
            <w:pPr>
              <w:spacing w:after="3" w:before="3" w:lineRule="auto"/>
              <w:rPr/>
            </w:pPr>
            <w:r w:rsidDel="00000000" w:rsidR="00000000" w:rsidRPr="00000000">
              <w:rPr>
                <w:rFonts w:ascii="Menlo" w:cs="Menlo" w:eastAsia="Menlo" w:hAnsi="Menlo"/>
                <w:b w:val="0"/>
                <w:bCs w:val="0"/>
                <w:i w:val="0"/>
                <w:iCs w:val="0"/>
                <w:color w:val="7dd3fc"/>
                <w:sz w:val="17"/>
                <w:szCs w:val="17"/>
                <w:rtl w:val="0"/>
              </w:rPr>
              <w:t xml:space="preserve">        alert_json=alert_obj, alert_text=alert_text, delivered=True))</w:t>
            </w:r>
            <w:r w:rsidDel="00000000" w:rsidR="00000000" w:rsidRPr="00000000">
              <w:rPr>
                <w:rtl w:val="0"/>
              </w:rPr>
            </w:r>
          </w:p>
        </w:tc>
      </w:tr>
    </w:tbl>
    <w:p w:rsidR="00000000" w:rsidDel="00000000" w:rsidP="00000000" w:rsidRDefault="00000000" w:rsidRPr="00000000" w14:paraId="00000241">
      <w:pPr>
        <w:spacing w:after="0" w:before="60" w:lineRule="auto"/>
        <w:rPr/>
      </w:pPr>
      <w:r w:rsidDel="00000000" w:rsidR="00000000" w:rsidRPr="00000000">
        <w:rPr>
          <w:rtl w:val="0"/>
        </w:rPr>
      </w:r>
    </w:p>
    <w:p w:rsidR="00000000" w:rsidDel="00000000" w:rsidP="00000000" w:rsidRDefault="00000000" w:rsidRPr="00000000" w14:paraId="00000242">
      <w:pPr>
        <w:pBdr>
          <w:bottom w:color="e5e5ea" w:space="1" w:sz="4" w:val="single"/>
        </w:pBdr>
        <w:spacing w:after="160" w:before="160" w:lineRule="auto"/>
        <w:rPr/>
      </w:pPr>
      <w:r w:rsidDel="00000000" w:rsidR="00000000" w:rsidRPr="00000000">
        <w:rPr>
          <w:rtl w:val="0"/>
        </w:rPr>
      </w:r>
    </w:p>
    <w:tbl>
      <w:tblPr>
        <w:tblStyle w:val="Table21"/>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100"/>
        <w:gridCol w:w="9260"/>
        <w:tblGridChange w:id="0">
          <w:tblGrid>
            <w:gridCol w:w="100"/>
            <w:gridCol w:w="92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a84ff" w:val="clear"/>
            <w:tcMar>
              <w:top w:w="0.0" w:type="dxa"/>
              <w:left w:w="0.0" w:type="dxa"/>
              <w:bottom w:w="0.0" w:type="dxa"/>
              <w:right w:w="0.0" w:type="dxa"/>
            </w:tcMar>
            <w:vAlign w:val="top"/>
          </w:tcPr>
          <w:p w:rsidR="00000000" w:rsidDel="00000000" w:rsidP="00000000" w:rsidRDefault="00000000" w:rsidRPr="00000000" w14:paraId="00000243">
            <w:pPr>
              <w:spacing w:after="0" w:before="1"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80.0" w:type="dxa"/>
              <w:bottom w:w="60.0" w:type="dxa"/>
              <w:right w:w="100.0" w:type="dxa"/>
            </w:tcMar>
            <w:vAlign w:val="top"/>
          </w:tcPr>
          <w:p w:rsidR="00000000" w:rsidDel="00000000" w:rsidP="00000000" w:rsidRDefault="00000000" w:rsidRPr="00000000" w14:paraId="00000244">
            <w:pPr>
              <w:spacing w:after="10" w:before="60" w:lineRule="auto"/>
              <w:jc w:val="left"/>
              <w:rPr/>
            </w:pPr>
            <w:r w:rsidDel="00000000" w:rsidR="00000000" w:rsidRPr="00000000">
              <w:rPr>
                <w:rFonts w:ascii="Arial" w:cs="Arial" w:eastAsia="Arial" w:hAnsi="Arial"/>
                <w:b w:val="1"/>
                <w:bCs w:val="1"/>
                <w:i w:val="0"/>
                <w:iCs w:val="0"/>
                <w:color w:val="0a84ff"/>
                <w:sz w:val="13"/>
                <w:szCs w:val="13"/>
                <w:rtl w:val="0"/>
              </w:rPr>
              <w:t xml:space="preserve">SECTION 4</w:t>
            </w:r>
            <w:r w:rsidDel="00000000" w:rsidR="00000000" w:rsidRPr="00000000">
              <w:rPr>
                <w:rtl w:val="0"/>
              </w:rPr>
            </w:r>
          </w:p>
          <w:p w:rsidR="00000000" w:rsidDel="00000000" w:rsidP="00000000" w:rsidRDefault="00000000" w:rsidRPr="00000000" w14:paraId="00000245">
            <w:pPr>
              <w:spacing w:after="10" w:before="0" w:lineRule="auto"/>
              <w:jc w:val="left"/>
              <w:rPr/>
            </w:pPr>
            <w:r w:rsidDel="00000000" w:rsidR="00000000" w:rsidRPr="00000000">
              <w:rPr>
                <w:rFonts w:ascii="Arial" w:cs="Arial" w:eastAsia="Arial" w:hAnsi="Arial"/>
                <w:b w:val="1"/>
                <w:bCs w:val="1"/>
                <w:i w:val="0"/>
                <w:iCs w:val="0"/>
                <w:color w:val="0a0a0a"/>
                <w:sz w:val="27"/>
                <w:szCs w:val="27"/>
                <w:rtl w:val="0"/>
              </w:rPr>
              <w:t xml:space="preserve">Every Technical Problem — And How We Solve It</w:t>
            </w:r>
            <w:r w:rsidDel="00000000" w:rsidR="00000000" w:rsidRPr="00000000">
              <w:rPr>
                <w:rtl w:val="0"/>
              </w:rPr>
            </w:r>
          </w:p>
          <w:p w:rsidR="00000000" w:rsidDel="00000000" w:rsidP="00000000" w:rsidRDefault="00000000" w:rsidRPr="00000000" w14:paraId="00000246">
            <w:pPr>
              <w:spacing w:after="70" w:before="0" w:lineRule="auto"/>
              <w:jc w:val="left"/>
              <w:rPr/>
            </w:pPr>
            <w:r w:rsidDel="00000000" w:rsidR="00000000" w:rsidRPr="00000000">
              <w:rPr>
                <w:rFonts w:ascii="Arial" w:cs="Arial" w:eastAsia="Arial" w:hAnsi="Arial"/>
                <w:b w:val="0"/>
                <w:bCs w:val="0"/>
                <w:i w:val="1"/>
                <w:iCs w:val="1"/>
                <w:color w:val="636366"/>
                <w:sz w:val="18"/>
                <w:szCs w:val="18"/>
                <w:rtl w:val="0"/>
              </w:rPr>
              <w:t xml:space="preserve">A complete catalogue of failure modes, with specific architectural mitigations for each</w:t>
            </w:r>
            <w:r w:rsidDel="00000000" w:rsidR="00000000" w:rsidRPr="00000000">
              <w:rPr>
                <w:rtl w:val="0"/>
              </w:rPr>
            </w:r>
          </w:p>
        </w:tc>
      </w:tr>
    </w:tbl>
    <w:p w:rsidR="00000000" w:rsidDel="00000000" w:rsidP="00000000" w:rsidRDefault="00000000" w:rsidRPr="00000000" w14:paraId="00000247">
      <w:pPr>
        <w:spacing w:after="0" w:before="100" w:lineRule="auto"/>
        <w:rPr/>
      </w:pPr>
      <w:r w:rsidDel="00000000" w:rsidR="00000000" w:rsidRPr="00000000">
        <w:rPr>
          <w:rtl w:val="0"/>
        </w:rPr>
      </w:r>
    </w:p>
    <w:p w:rsidR="00000000" w:rsidDel="00000000" w:rsidP="00000000" w:rsidRDefault="00000000" w:rsidRPr="00000000" w14:paraId="00000248">
      <w:pPr>
        <w:spacing w:after="45" w:before="45" w:lineRule="auto"/>
        <w:jc w:val="left"/>
        <w:rPr/>
      </w:pPr>
      <w:r w:rsidDel="00000000" w:rsidR="00000000" w:rsidRPr="00000000">
        <w:rPr>
          <w:rFonts w:ascii="Arial" w:cs="Arial" w:eastAsia="Arial" w:hAnsi="Arial"/>
          <w:b w:val="0"/>
          <w:bCs w:val="0"/>
          <w:i w:val="0"/>
          <w:iCs w:val="0"/>
          <w:color w:val="3a3a3c"/>
          <w:sz w:val="21"/>
          <w:szCs w:val="21"/>
          <w:rtl w:val="0"/>
        </w:rPr>
        <w:t xml:space="preserve">These are the problems most likely to cause Pulse to fail as a product or as a business. Each one is addressed with a specific architectural decision, not a general aspiration. 'We will be careful' is not a mitigation. The specific code, schema field, or system design that prevents each failure is documented here.</w:t>
      </w:r>
      <w:r w:rsidDel="00000000" w:rsidR="00000000" w:rsidRPr="00000000">
        <w:rPr>
          <w:rtl w:val="0"/>
        </w:rPr>
      </w:r>
    </w:p>
    <w:p w:rsidR="00000000" w:rsidDel="00000000" w:rsidP="00000000" w:rsidRDefault="00000000" w:rsidRPr="00000000" w14:paraId="00000249">
      <w:pPr>
        <w:spacing w:after="0" w:before="60" w:lineRule="auto"/>
        <w:rPr/>
      </w:pPr>
      <w:r w:rsidDel="00000000" w:rsidR="00000000" w:rsidRPr="00000000">
        <w:rPr>
          <w:rtl w:val="0"/>
        </w:rPr>
      </w:r>
    </w:p>
    <w:tbl>
      <w:tblPr>
        <w:tblStyle w:val="Table22"/>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200"/>
        <w:gridCol w:w="9160"/>
        <w:tblGridChange w:id="0">
          <w:tblGrid>
            <w:gridCol w:w="200"/>
            <w:gridCol w:w="9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c2626" w:val="clear"/>
            <w:tcMar>
              <w:top w:w="80.0" w:type="dxa"/>
              <w:left w:w="40.0" w:type="dxa"/>
              <w:bottom w:w="80.0" w:type="dxa"/>
              <w:right w:w="40.0" w:type="dxa"/>
            </w:tcMar>
            <w:vAlign w:val="center"/>
          </w:tcPr>
          <w:p w:rsidR="00000000" w:rsidDel="00000000" w:rsidP="00000000" w:rsidRDefault="00000000" w:rsidRPr="00000000" w14:paraId="0000024A">
            <w:pPr>
              <w:spacing w:after="0" w:before="0" w:lineRule="auto"/>
              <w:jc w:val="center"/>
              <w:rPr/>
            </w:pPr>
            <w:r w:rsidDel="00000000" w:rsidR="00000000" w:rsidRPr="00000000">
              <w:rPr>
                <w:rFonts w:ascii="Arial" w:cs="Arial" w:eastAsia="Arial" w:hAnsi="Arial"/>
                <w:b w:val="1"/>
                <w:bCs w:val="1"/>
                <w:i w:val="0"/>
                <w:iCs w:val="0"/>
                <w:color w:val="dc2626"/>
                <w:sz w:val="22"/>
                <w:szCs w:val="22"/>
                <w:rtl w:val="0"/>
              </w:rPr>
              <w:t xml:space="preserve">P-01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ee2e2" w:val="clear"/>
            <w:tcMar>
              <w:top w:w="80.0" w:type="dxa"/>
              <w:left w:w="140.0" w:type="dxa"/>
              <w:bottom w:w="80.0" w:type="dxa"/>
              <w:right w:w="80.0" w:type="dxa"/>
            </w:tcMar>
            <w:vAlign w:val="top"/>
          </w:tcPr>
          <w:p w:rsidR="00000000" w:rsidDel="00000000" w:rsidP="00000000" w:rsidRDefault="00000000" w:rsidRPr="00000000" w14:paraId="0000024B">
            <w:pPr>
              <w:spacing w:after="16" w:before="60" w:lineRule="auto"/>
              <w:jc w:val="left"/>
              <w:rPr/>
            </w:pPr>
            <w:r w:rsidDel="00000000" w:rsidR="00000000" w:rsidRPr="00000000">
              <w:rPr>
                <w:rFonts w:ascii="Arial" w:cs="Arial" w:eastAsia="Arial" w:hAnsi="Arial"/>
                <w:b w:val="1"/>
                <w:bCs w:val="1"/>
                <w:i w:val="0"/>
                <w:iCs w:val="0"/>
                <w:color w:val="0a0a0a"/>
                <w:sz w:val="21"/>
                <w:szCs w:val="21"/>
                <w:rtl w:val="0"/>
              </w:rPr>
              <w:t xml:space="preserve">Wrong cash flow forecast causes owner to make a bad business decision</w:t>
            </w:r>
            <w:r w:rsidDel="00000000" w:rsidR="00000000" w:rsidRPr="00000000">
              <w:rPr>
                <w:rtl w:val="0"/>
              </w:rPr>
            </w:r>
          </w:p>
          <w:tbl>
            <w:tblPr>
              <w:tblStyle w:val="Table23"/>
              <w:tblW w:w="87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2880"/>
              <w:gridCol w:w="2880"/>
              <w:gridCol w:w="3000"/>
              <w:tblGridChange w:id="0">
                <w:tblGrid>
                  <w:gridCol w:w="2880"/>
                  <w:gridCol w:w="2880"/>
                  <w:gridCol w:w="3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ee2e2" w:val="clear"/>
                  <w:tcMar>
                    <w:top w:w="60.0" w:type="dxa"/>
                    <w:left w:w="80.0" w:type="dxa"/>
                    <w:bottom w:w="80.0" w:type="dxa"/>
                    <w:right w:w="60.0" w:type="dxa"/>
                  </w:tcMar>
                  <w:vAlign w:val="top"/>
                </w:tcPr>
                <w:p w:rsidR="00000000" w:rsidDel="00000000" w:rsidP="00000000" w:rsidRDefault="00000000" w:rsidRPr="00000000" w14:paraId="0000024C">
                  <w:pPr>
                    <w:spacing w:after="8" w:before="8" w:lineRule="auto"/>
                    <w:jc w:val="left"/>
                    <w:rPr/>
                  </w:pPr>
                  <w:r w:rsidDel="00000000" w:rsidR="00000000" w:rsidRPr="00000000">
                    <w:rPr>
                      <w:rFonts w:ascii="Arial" w:cs="Arial" w:eastAsia="Arial" w:hAnsi="Arial"/>
                      <w:b w:val="1"/>
                      <w:bCs w:val="1"/>
                      <w:i w:val="0"/>
                      <w:iCs w:val="0"/>
                      <w:color w:val="dc2626"/>
                      <w:sz w:val="13"/>
                      <w:szCs w:val="13"/>
                      <w:rtl w:val="0"/>
                    </w:rPr>
                    <w:t xml:space="preserve">Impact if unresolved</w:t>
                  </w:r>
                  <w:r w:rsidDel="00000000" w:rsidR="00000000" w:rsidRPr="00000000">
                    <w:rPr>
                      <w:rtl w:val="0"/>
                    </w:rPr>
                  </w:r>
                </w:p>
                <w:p w:rsidR="00000000" w:rsidDel="00000000" w:rsidP="00000000" w:rsidRDefault="00000000" w:rsidRPr="00000000" w14:paraId="0000024D">
                  <w:pPr>
                    <w:spacing w:after="0" w:before="0" w:lineRule="auto"/>
                    <w:jc w:val="left"/>
                    <w:rPr/>
                  </w:pPr>
                  <w:r w:rsidDel="00000000" w:rsidR="00000000" w:rsidRPr="00000000">
                    <w:rPr>
                      <w:rFonts w:ascii="Arial" w:cs="Arial" w:eastAsia="Arial" w:hAnsi="Arial"/>
                      <w:b w:val="0"/>
                      <w:bCs w:val="0"/>
                      <w:i w:val="0"/>
                      <w:iCs w:val="0"/>
                      <w:color w:val="1c1c1e"/>
                      <w:sz w:val="18"/>
                      <w:szCs w:val="18"/>
                      <w:rtl w:val="0"/>
                    </w:rPr>
                    <w:t xml:space="preserve">Owner delays supplier, skips a credit draw, or makes a hire based on a wrong forecast. They tell the entire Vancouver restaurant community. The local market is permanently poisoned.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bf5ff" w:val="clear"/>
                  <w:tcMar>
                    <w:top w:w="60.0" w:type="dxa"/>
                    <w:left w:w="80.0" w:type="dxa"/>
                    <w:bottom w:w="80.0" w:type="dxa"/>
                    <w:right w:w="60.0" w:type="dxa"/>
                  </w:tcMar>
                  <w:vAlign w:val="top"/>
                </w:tcPr>
                <w:p w:rsidR="00000000" w:rsidDel="00000000" w:rsidP="00000000" w:rsidRDefault="00000000" w:rsidRPr="00000000" w14:paraId="0000024E">
                  <w:pPr>
                    <w:spacing w:after="8" w:before="8" w:lineRule="auto"/>
                    <w:jc w:val="left"/>
                    <w:rPr/>
                  </w:pPr>
                  <w:r w:rsidDel="00000000" w:rsidR="00000000" w:rsidRPr="00000000">
                    <w:rPr>
                      <w:rFonts w:ascii="Arial" w:cs="Arial" w:eastAsia="Arial" w:hAnsi="Arial"/>
                      <w:b w:val="1"/>
                      <w:bCs w:val="1"/>
                      <w:i w:val="0"/>
                      <w:iCs w:val="0"/>
                      <w:color w:val="0a84ff"/>
                      <w:sz w:val="13"/>
                      <w:szCs w:val="13"/>
                      <w:rtl w:val="0"/>
                    </w:rPr>
                    <w:t xml:space="preserve">Our solution</w:t>
                  </w:r>
                  <w:r w:rsidDel="00000000" w:rsidR="00000000" w:rsidRPr="00000000">
                    <w:rPr>
                      <w:rtl w:val="0"/>
                    </w:rPr>
                  </w:r>
                </w:p>
                <w:p w:rsidR="00000000" w:rsidDel="00000000" w:rsidP="00000000" w:rsidRDefault="00000000" w:rsidRPr="00000000" w14:paraId="0000024F">
                  <w:pPr>
                    <w:spacing w:after="0" w:before="0" w:lineRule="auto"/>
                    <w:jc w:val="left"/>
                    <w:rPr/>
                  </w:pPr>
                  <w:r w:rsidDel="00000000" w:rsidR="00000000" w:rsidRPr="00000000">
                    <w:rPr>
                      <w:rFonts w:ascii="Arial" w:cs="Arial" w:eastAsia="Arial" w:hAnsi="Arial"/>
                      <w:b w:val="0"/>
                      <w:bCs w:val="0"/>
                      <w:i w:val="0"/>
                      <w:iCs w:val="0"/>
                      <w:color w:val="1c1c1e"/>
                      <w:sz w:val="18"/>
                      <w:szCs w:val="18"/>
                      <w:rtl w:val="0"/>
                    </w:rPr>
                    <w:t xml:space="preserve">Confidence intervals on every number. 'Estimated gap: $12,000–$16,400' not '$14,200 exactly.' Output validation catches LLM hallucinations. Public accuracy score — we report forecast accuracy monthly. Forecasts labeled as estimates with explicit confidence levels.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cfce7" w:val="clear"/>
                  <w:tcMar>
                    <w:top w:w="60.0" w:type="dxa"/>
                    <w:left w:w="80.0" w:type="dxa"/>
                    <w:bottom w:w="80.0" w:type="dxa"/>
                    <w:right w:w="60.0" w:type="dxa"/>
                  </w:tcMar>
                  <w:vAlign w:val="top"/>
                </w:tcPr>
                <w:p w:rsidR="00000000" w:rsidDel="00000000" w:rsidP="00000000" w:rsidRDefault="00000000" w:rsidRPr="00000000" w14:paraId="00000250">
                  <w:pPr>
                    <w:spacing w:after="8" w:before="8" w:lineRule="auto"/>
                    <w:jc w:val="left"/>
                    <w:rPr/>
                  </w:pPr>
                  <w:r w:rsidDel="00000000" w:rsidR="00000000" w:rsidRPr="00000000">
                    <w:rPr>
                      <w:rFonts w:ascii="Arial" w:cs="Arial" w:eastAsia="Arial" w:hAnsi="Arial"/>
                      <w:b w:val="1"/>
                      <w:bCs w:val="1"/>
                      <w:i w:val="0"/>
                      <w:iCs w:val="0"/>
                      <w:color w:val="16a34a"/>
                      <w:sz w:val="13"/>
                      <w:szCs w:val="13"/>
                      <w:rtl w:val="0"/>
                    </w:rPr>
                    <w:t xml:space="preserve">Who owns this</w:t>
                  </w:r>
                  <w:r w:rsidDel="00000000" w:rsidR="00000000" w:rsidRPr="00000000">
                    <w:rPr>
                      <w:rtl w:val="0"/>
                    </w:rPr>
                  </w:r>
                </w:p>
                <w:p w:rsidR="00000000" w:rsidDel="00000000" w:rsidP="00000000" w:rsidRDefault="00000000" w:rsidRPr="00000000" w14:paraId="00000251">
                  <w:pPr>
                    <w:spacing w:after="0" w:before="0" w:lineRule="auto"/>
                    <w:jc w:val="left"/>
                    <w:rPr/>
                  </w:pPr>
                  <w:r w:rsidDel="00000000" w:rsidR="00000000" w:rsidRPr="00000000">
                    <w:rPr>
                      <w:rFonts w:ascii="Arial" w:cs="Arial" w:eastAsia="Arial" w:hAnsi="Arial"/>
                      <w:b w:val="0"/>
                      <w:bCs w:val="0"/>
                      <w:i w:val="0"/>
                      <w:iCs w:val="0"/>
                      <w:color w:val="1c1c1e"/>
                      <w:sz w:val="18"/>
                      <w:szCs w:val="18"/>
                      <w:rtl w:val="0"/>
                    </w:rPr>
                    <w:t xml:space="preserve">Founder + lead engineer. This is the #1 existential risk.</w:t>
                  </w:r>
                  <w:r w:rsidDel="00000000" w:rsidR="00000000" w:rsidRPr="00000000">
                    <w:rPr>
                      <w:rtl w:val="0"/>
                    </w:rPr>
                  </w:r>
                </w:p>
              </w:tc>
            </w:tr>
          </w:tbl>
          <w:p w:rsidR="00000000" w:rsidDel="00000000" w:rsidP="00000000" w:rsidRDefault="00000000" w:rsidRPr="00000000" w14:paraId="00000252">
            <w:pPr>
              <w:rPr/>
            </w:pPr>
            <w:r w:rsidDel="00000000" w:rsidR="00000000" w:rsidRPr="00000000">
              <w:rPr>
                <w:rtl w:val="0"/>
              </w:rPr>
            </w:r>
          </w:p>
        </w:tc>
      </w:tr>
    </w:tbl>
    <w:p w:rsidR="00000000" w:rsidDel="00000000" w:rsidP="00000000" w:rsidRDefault="00000000" w:rsidRPr="00000000" w14:paraId="00000253">
      <w:pPr>
        <w:spacing w:after="0" w:before="40" w:lineRule="auto"/>
        <w:rPr/>
      </w:pPr>
      <w:r w:rsidDel="00000000" w:rsidR="00000000" w:rsidRPr="00000000">
        <w:rPr>
          <w:rtl w:val="0"/>
        </w:rPr>
      </w:r>
    </w:p>
    <w:tbl>
      <w:tblPr>
        <w:tblStyle w:val="Table24"/>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200"/>
        <w:gridCol w:w="9160"/>
        <w:tblGridChange w:id="0">
          <w:tblGrid>
            <w:gridCol w:w="200"/>
            <w:gridCol w:w="9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c2626" w:val="clear"/>
            <w:tcMar>
              <w:top w:w="80.0" w:type="dxa"/>
              <w:left w:w="40.0" w:type="dxa"/>
              <w:bottom w:w="80.0" w:type="dxa"/>
              <w:right w:w="40.0" w:type="dxa"/>
            </w:tcMar>
            <w:vAlign w:val="center"/>
          </w:tcPr>
          <w:p w:rsidR="00000000" w:rsidDel="00000000" w:rsidP="00000000" w:rsidRDefault="00000000" w:rsidRPr="00000000" w14:paraId="00000254">
            <w:pPr>
              <w:spacing w:after="0" w:before="0" w:lineRule="auto"/>
              <w:jc w:val="center"/>
              <w:rPr/>
            </w:pPr>
            <w:r w:rsidDel="00000000" w:rsidR="00000000" w:rsidRPr="00000000">
              <w:rPr>
                <w:rFonts w:ascii="Arial" w:cs="Arial" w:eastAsia="Arial" w:hAnsi="Arial"/>
                <w:b w:val="1"/>
                <w:bCs w:val="1"/>
                <w:i w:val="0"/>
                <w:iCs w:val="0"/>
                <w:color w:val="dc2626"/>
                <w:sz w:val="22"/>
                <w:szCs w:val="22"/>
                <w:rtl w:val="0"/>
              </w:rPr>
              <w:t xml:space="preserve">P-02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ee2e2" w:val="clear"/>
            <w:tcMar>
              <w:top w:w="80.0" w:type="dxa"/>
              <w:left w:w="140.0" w:type="dxa"/>
              <w:bottom w:w="80.0" w:type="dxa"/>
              <w:right w:w="80.0" w:type="dxa"/>
            </w:tcMar>
            <w:vAlign w:val="top"/>
          </w:tcPr>
          <w:p w:rsidR="00000000" w:rsidDel="00000000" w:rsidP="00000000" w:rsidRDefault="00000000" w:rsidRPr="00000000" w14:paraId="00000255">
            <w:pPr>
              <w:spacing w:after="16" w:before="60" w:lineRule="auto"/>
              <w:jc w:val="left"/>
              <w:rPr/>
            </w:pPr>
            <w:r w:rsidDel="00000000" w:rsidR="00000000" w:rsidRPr="00000000">
              <w:rPr>
                <w:rFonts w:ascii="Arial" w:cs="Arial" w:eastAsia="Arial" w:hAnsi="Arial"/>
                <w:b w:val="1"/>
                <w:bCs w:val="1"/>
                <w:i w:val="0"/>
                <w:iCs w:val="0"/>
                <w:color w:val="0a0a0a"/>
                <w:sz w:val="21"/>
                <w:szCs w:val="21"/>
                <w:rtl w:val="0"/>
              </w:rPr>
              <w:t xml:space="preserve">Plaid connection breaks — 15-20% of connections die within 90 days</w:t>
            </w:r>
            <w:r w:rsidDel="00000000" w:rsidR="00000000" w:rsidRPr="00000000">
              <w:rPr>
                <w:rtl w:val="0"/>
              </w:rPr>
            </w:r>
          </w:p>
          <w:tbl>
            <w:tblPr>
              <w:tblStyle w:val="Table25"/>
              <w:tblW w:w="87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2880"/>
              <w:gridCol w:w="2880"/>
              <w:gridCol w:w="3000"/>
              <w:tblGridChange w:id="0">
                <w:tblGrid>
                  <w:gridCol w:w="2880"/>
                  <w:gridCol w:w="2880"/>
                  <w:gridCol w:w="3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ee2e2" w:val="clear"/>
                  <w:tcMar>
                    <w:top w:w="60.0" w:type="dxa"/>
                    <w:left w:w="80.0" w:type="dxa"/>
                    <w:bottom w:w="80.0" w:type="dxa"/>
                    <w:right w:w="60.0" w:type="dxa"/>
                  </w:tcMar>
                  <w:vAlign w:val="top"/>
                </w:tcPr>
                <w:p w:rsidR="00000000" w:rsidDel="00000000" w:rsidP="00000000" w:rsidRDefault="00000000" w:rsidRPr="00000000" w14:paraId="00000256">
                  <w:pPr>
                    <w:spacing w:after="8" w:before="8" w:lineRule="auto"/>
                    <w:jc w:val="left"/>
                    <w:rPr/>
                  </w:pPr>
                  <w:r w:rsidDel="00000000" w:rsidR="00000000" w:rsidRPr="00000000">
                    <w:rPr>
                      <w:rFonts w:ascii="Arial" w:cs="Arial" w:eastAsia="Arial" w:hAnsi="Arial"/>
                      <w:b w:val="1"/>
                      <w:bCs w:val="1"/>
                      <w:i w:val="0"/>
                      <w:iCs w:val="0"/>
                      <w:color w:val="dc2626"/>
                      <w:sz w:val="13"/>
                      <w:szCs w:val="13"/>
                      <w:rtl w:val="0"/>
                    </w:rPr>
                    <w:t xml:space="preserve">Impact if unresolved</w:t>
                  </w:r>
                  <w:r w:rsidDel="00000000" w:rsidR="00000000" w:rsidRPr="00000000">
                    <w:rPr>
                      <w:rtl w:val="0"/>
                    </w:rPr>
                  </w:r>
                </w:p>
                <w:p w:rsidR="00000000" w:rsidDel="00000000" w:rsidP="00000000" w:rsidRDefault="00000000" w:rsidRPr="00000000" w14:paraId="00000257">
                  <w:pPr>
                    <w:spacing w:after="0" w:before="0" w:lineRule="auto"/>
                    <w:jc w:val="left"/>
                    <w:rPr/>
                  </w:pPr>
                  <w:r w:rsidDel="00000000" w:rsidR="00000000" w:rsidRPr="00000000">
                    <w:rPr>
                      <w:rFonts w:ascii="Arial" w:cs="Arial" w:eastAsia="Arial" w:hAnsi="Arial"/>
                      <w:b w:val="0"/>
                      <w:bCs w:val="0"/>
                      <w:i w:val="0"/>
                      <w:iCs w:val="0"/>
                      <w:color w:val="1c1c1e"/>
                      <w:sz w:val="18"/>
                      <w:szCs w:val="18"/>
                      <w:rtl w:val="0"/>
                    </w:rPr>
                    <w:t xml:space="preserve">Daily pipeline fails silently. Forecasts become stale. Owner receives alerts based on 3-week-old data. A gap arrives that Pulse never detected.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bf5ff" w:val="clear"/>
                  <w:tcMar>
                    <w:top w:w="60.0" w:type="dxa"/>
                    <w:left w:w="80.0" w:type="dxa"/>
                    <w:bottom w:w="80.0" w:type="dxa"/>
                    <w:right w:w="60.0" w:type="dxa"/>
                  </w:tcMar>
                  <w:vAlign w:val="top"/>
                </w:tcPr>
                <w:p w:rsidR="00000000" w:rsidDel="00000000" w:rsidP="00000000" w:rsidRDefault="00000000" w:rsidRPr="00000000" w14:paraId="00000258">
                  <w:pPr>
                    <w:spacing w:after="8" w:before="8" w:lineRule="auto"/>
                    <w:jc w:val="left"/>
                    <w:rPr/>
                  </w:pPr>
                  <w:r w:rsidDel="00000000" w:rsidR="00000000" w:rsidRPr="00000000">
                    <w:rPr>
                      <w:rFonts w:ascii="Arial" w:cs="Arial" w:eastAsia="Arial" w:hAnsi="Arial"/>
                      <w:b w:val="1"/>
                      <w:bCs w:val="1"/>
                      <w:i w:val="0"/>
                      <w:iCs w:val="0"/>
                      <w:color w:val="0a84ff"/>
                      <w:sz w:val="13"/>
                      <w:szCs w:val="13"/>
                      <w:rtl w:val="0"/>
                    </w:rPr>
                    <w:t xml:space="preserve">Our solution</w:t>
                  </w:r>
                  <w:r w:rsidDel="00000000" w:rsidR="00000000" w:rsidRPr="00000000">
                    <w:rPr>
                      <w:rtl w:val="0"/>
                    </w:rPr>
                  </w:r>
                </w:p>
                <w:p w:rsidR="00000000" w:rsidDel="00000000" w:rsidP="00000000" w:rsidRDefault="00000000" w:rsidRPr="00000000" w14:paraId="00000259">
                  <w:pPr>
                    <w:spacing w:after="0" w:before="0" w:lineRule="auto"/>
                    <w:jc w:val="left"/>
                    <w:rPr/>
                  </w:pPr>
                  <w:r w:rsidDel="00000000" w:rsidR="00000000" w:rsidRPr="00000000">
                    <w:rPr>
                      <w:rFonts w:ascii="Arial" w:cs="Arial" w:eastAsia="Arial" w:hAnsi="Arial"/>
                      <w:b w:val="0"/>
                      <w:bCs w:val="0"/>
                      <w:i w:val="0"/>
                      <w:iCs w:val="0"/>
                      <w:color w:val="1c1c1e"/>
                      <w:sz w:val="18"/>
                      <w:szCs w:val="18"/>
                      <w:rtl w:val="0"/>
                    </w:rPr>
                    <w:t xml:space="preserve">Daily connection health check (separate from pipeline). If Plaid connection is &gt;24h stale, send owner a re-auth request BEFORE the connection breaks. 'Degraded mode' — product functions on stale data with clear timestamp shown to owner. Engineer PagerDuty alert on any connection older than 48h.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cfce7" w:val="clear"/>
                  <w:tcMar>
                    <w:top w:w="60.0" w:type="dxa"/>
                    <w:left w:w="80.0" w:type="dxa"/>
                    <w:bottom w:w="80.0" w:type="dxa"/>
                    <w:right w:w="60.0" w:type="dxa"/>
                  </w:tcMar>
                  <w:vAlign w:val="top"/>
                </w:tcPr>
                <w:p w:rsidR="00000000" w:rsidDel="00000000" w:rsidP="00000000" w:rsidRDefault="00000000" w:rsidRPr="00000000" w14:paraId="0000025A">
                  <w:pPr>
                    <w:spacing w:after="8" w:before="8" w:lineRule="auto"/>
                    <w:jc w:val="left"/>
                    <w:rPr/>
                  </w:pPr>
                  <w:r w:rsidDel="00000000" w:rsidR="00000000" w:rsidRPr="00000000">
                    <w:rPr>
                      <w:rFonts w:ascii="Arial" w:cs="Arial" w:eastAsia="Arial" w:hAnsi="Arial"/>
                      <w:b w:val="1"/>
                      <w:bCs w:val="1"/>
                      <w:i w:val="0"/>
                      <w:iCs w:val="0"/>
                      <w:color w:val="16a34a"/>
                      <w:sz w:val="13"/>
                      <w:szCs w:val="13"/>
                      <w:rtl w:val="0"/>
                    </w:rPr>
                    <w:t xml:space="preserve">Who owns this</w:t>
                  </w:r>
                  <w:r w:rsidDel="00000000" w:rsidR="00000000" w:rsidRPr="00000000">
                    <w:rPr>
                      <w:rtl w:val="0"/>
                    </w:rPr>
                  </w:r>
                </w:p>
                <w:p w:rsidR="00000000" w:rsidDel="00000000" w:rsidP="00000000" w:rsidRDefault="00000000" w:rsidRPr="00000000" w14:paraId="0000025B">
                  <w:pPr>
                    <w:spacing w:after="0" w:before="0" w:lineRule="auto"/>
                    <w:jc w:val="left"/>
                    <w:rPr/>
                  </w:pPr>
                  <w:r w:rsidDel="00000000" w:rsidR="00000000" w:rsidRPr="00000000">
                    <w:rPr>
                      <w:rFonts w:ascii="Arial" w:cs="Arial" w:eastAsia="Arial" w:hAnsi="Arial"/>
                      <w:b w:val="0"/>
                      <w:bCs w:val="0"/>
                      <w:i w:val="0"/>
                      <w:iCs w:val="0"/>
                      <w:color w:val="1c1c1e"/>
                      <w:sz w:val="18"/>
                      <w:szCs w:val="18"/>
                      <w:rtl w:val="0"/>
                    </w:rPr>
                    <w:t xml:space="preserve">Backend engineer. Plaid webhook subscriber for connection revocation events.</w:t>
                  </w:r>
                  <w:r w:rsidDel="00000000" w:rsidR="00000000" w:rsidRPr="00000000">
                    <w:rPr>
                      <w:rtl w:val="0"/>
                    </w:rPr>
                  </w:r>
                </w:p>
              </w:tc>
            </w:tr>
          </w:tbl>
          <w:p w:rsidR="00000000" w:rsidDel="00000000" w:rsidP="00000000" w:rsidRDefault="00000000" w:rsidRPr="00000000" w14:paraId="0000025C">
            <w:pPr>
              <w:rPr/>
            </w:pPr>
            <w:r w:rsidDel="00000000" w:rsidR="00000000" w:rsidRPr="00000000">
              <w:rPr>
                <w:rtl w:val="0"/>
              </w:rPr>
            </w:r>
          </w:p>
        </w:tc>
      </w:tr>
    </w:tbl>
    <w:p w:rsidR="00000000" w:rsidDel="00000000" w:rsidP="00000000" w:rsidRDefault="00000000" w:rsidRPr="00000000" w14:paraId="0000025D">
      <w:pPr>
        <w:spacing w:after="0" w:before="40" w:lineRule="auto"/>
        <w:rPr/>
      </w:pPr>
      <w:r w:rsidDel="00000000" w:rsidR="00000000" w:rsidRPr="00000000">
        <w:rPr>
          <w:rtl w:val="0"/>
        </w:rPr>
      </w:r>
    </w:p>
    <w:tbl>
      <w:tblPr>
        <w:tblStyle w:val="Table26"/>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200"/>
        <w:gridCol w:w="9160"/>
        <w:tblGridChange w:id="0">
          <w:tblGrid>
            <w:gridCol w:w="200"/>
            <w:gridCol w:w="9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97706" w:val="clear"/>
            <w:tcMar>
              <w:top w:w="80.0" w:type="dxa"/>
              <w:left w:w="40.0" w:type="dxa"/>
              <w:bottom w:w="80.0" w:type="dxa"/>
              <w:right w:w="40.0" w:type="dxa"/>
            </w:tcMar>
            <w:vAlign w:val="center"/>
          </w:tcPr>
          <w:p w:rsidR="00000000" w:rsidDel="00000000" w:rsidP="00000000" w:rsidRDefault="00000000" w:rsidRPr="00000000" w14:paraId="0000025E">
            <w:pPr>
              <w:spacing w:after="0" w:before="0" w:lineRule="auto"/>
              <w:jc w:val="center"/>
              <w:rPr/>
            </w:pPr>
            <w:r w:rsidDel="00000000" w:rsidR="00000000" w:rsidRPr="00000000">
              <w:rPr>
                <w:rFonts w:ascii="Arial" w:cs="Arial" w:eastAsia="Arial" w:hAnsi="Arial"/>
                <w:b w:val="1"/>
                <w:bCs w:val="1"/>
                <w:i w:val="0"/>
                <w:iCs w:val="0"/>
                <w:color w:val="d97706"/>
                <w:sz w:val="22"/>
                <w:szCs w:val="22"/>
                <w:rtl w:val="0"/>
              </w:rPr>
              <w:t xml:space="preserve">P-03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ef3c7" w:val="clear"/>
            <w:tcMar>
              <w:top w:w="80.0" w:type="dxa"/>
              <w:left w:w="140.0" w:type="dxa"/>
              <w:bottom w:w="80.0" w:type="dxa"/>
              <w:right w:w="80.0" w:type="dxa"/>
            </w:tcMar>
            <w:vAlign w:val="top"/>
          </w:tcPr>
          <w:p w:rsidR="00000000" w:rsidDel="00000000" w:rsidP="00000000" w:rsidRDefault="00000000" w:rsidRPr="00000000" w14:paraId="0000025F">
            <w:pPr>
              <w:spacing w:after="16" w:before="60" w:lineRule="auto"/>
              <w:jc w:val="left"/>
              <w:rPr/>
            </w:pPr>
            <w:r w:rsidDel="00000000" w:rsidR="00000000" w:rsidRPr="00000000">
              <w:rPr>
                <w:rFonts w:ascii="Arial" w:cs="Arial" w:eastAsia="Arial" w:hAnsi="Arial"/>
                <w:b w:val="1"/>
                <w:bCs w:val="1"/>
                <w:i w:val="0"/>
                <w:iCs w:val="0"/>
                <w:color w:val="0a0a0a"/>
                <w:sz w:val="21"/>
                <w:szCs w:val="21"/>
                <w:rtl w:val="0"/>
              </w:rPr>
              <w:t xml:space="preserve">Dirty QuickBooks data — 60-70% of SMB QB accounts have categorisation errors</w:t>
            </w:r>
            <w:r w:rsidDel="00000000" w:rsidR="00000000" w:rsidRPr="00000000">
              <w:rPr>
                <w:rtl w:val="0"/>
              </w:rPr>
            </w:r>
          </w:p>
          <w:tbl>
            <w:tblPr>
              <w:tblStyle w:val="Table27"/>
              <w:tblW w:w="87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2880"/>
              <w:gridCol w:w="2880"/>
              <w:gridCol w:w="3000"/>
              <w:tblGridChange w:id="0">
                <w:tblGrid>
                  <w:gridCol w:w="2880"/>
                  <w:gridCol w:w="2880"/>
                  <w:gridCol w:w="3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ee2e2" w:val="clear"/>
                  <w:tcMar>
                    <w:top w:w="60.0" w:type="dxa"/>
                    <w:left w:w="80.0" w:type="dxa"/>
                    <w:bottom w:w="80.0" w:type="dxa"/>
                    <w:right w:w="60.0" w:type="dxa"/>
                  </w:tcMar>
                  <w:vAlign w:val="top"/>
                </w:tcPr>
                <w:p w:rsidR="00000000" w:rsidDel="00000000" w:rsidP="00000000" w:rsidRDefault="00000000" w:rsidRPr="00000000" w14:paraId="00000260">
                  <w:pPr>
                    <w:spacing w:after="8" w:before="8" w:lineRule="auto"/>
                    <w:jc w:val="left"/>
                    <w:rPr/>
                  </w:pPr>
                  <w:r w:rsidDel="00000000" w:rsidR="00000000" w:rsidRPr="00000000">
                    <w:rPr>
                      <w:rFonts w:ascii="Arial" w:cs="Arial" w:eastAsia="Arial" w:hAnsi="Arial"/>
                      <w:b w:val="1"/>
                      <w:bCs w:val="1"/>
                      <w:i w:val="0"/>
                      <w:iCs w:val="0"/>
                      <w:color w:val="dc2626"/>
                      <w:sz w:val="13"/>
                      <w:szCs w:val="13"/>
                      <w:rtl w:val="0"/>
                    </w:rPr>
                    <w:t xml:space="preserve">Impact if unresolved</w:t>
                  </w:r>
                  <w:r w:rsidDel="00000000" w:rsidR="00000000" w:rsidRPr="00000000">
                    <w:rPr>
                      <w:rtl w:val="0"/>
                    </w:rPr>
                  </w:r>
                </w:p>
                <w:p w:rsidR="00000000" w:rsidDel="00000000" w:rsidP="00000000" w:rsidRDefault="00000000" w:rsidRPr="00000000" w14:paraId="00000261">
                  <w:pPr>
                    <w:spacing w:after="0" w:before="0" w:lineRule="auto"/>
                    <w:jc w:val="left"/>
                    <w:rPr/>
                  </w:pPr>
                  <w:r w:rsidDel="00000000" w:rsidR="00000000" w:rsidRPr="00000000">
                    <w:rPr>
                      <w:rFonts w:ascii="Arial" w:cs="Arial" w:eastAsia="Arial" w:hAnsi="Arial"/>
                      <w:b w:val="0"/>
                      <w:bCs w:val="0"/>
                      <w:i w:val="0"/>
                      <w:iCs w:val="0"/>
                      <w:color w:val="1c1c1e"/>
                      <w:sz w:val="18"/>
                      <w:szCs w:val="18"/>
                      <w:rtl w:val="0"/>
                    </w:rPr>
                    <w:t xml:space="preserve">Per-client payment model is built on wrong invoice data. Seasonal baseline is skewed by miscategorised transactions. The 90-day forecast is structurally wrong from day one.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bf5ff" w:val="clear"/>
                  <w:tcMar>
                    <w:top w:w="60.0" w:type="dxa"/>
                    <w:left w:w="80.0" w:type="dxa"/>
                    <w:bottom w:w="80.0" w:type="dxa"/>
                    <w:right w:w="60.0" w:type="dxa"/>
                  </w:tcMar>
                  <w:vAlign w:val="top"/>
                </w:tcPr>
                <w:p w:rsidR="00000000" w:rsidDel="00000000" w:rsidP="00000000" w:rsidRDefault="00000000" w:rsidRPr="00000000" w14:paraId="00000262">
                  <w:pPr>
                    <w:spacing w:after="8" w:before="8" w:lineRule="auto"/>
                    <w:jc w:val="left"/>
                    <w:rPr/>
                  </w:pPr>
                  <w:r w:rsidDel="00000000" w:rsidR="00000000" w:rsidRPr="00000000">
                    <w:rPr>
                      <w:rFonts w:ascii="Arial" w:cs="Arial" w:eastAsia="Arial" w:hAnsi="Arial"/>
                      <w:b w:val="1"/>
                      <w:bCs w:val="1"/>
                      <w:i w:val="0"/>
                      <w:iCs w:val="0"/>
                      <w:color w:val="0a84ff"/>
                      <w:sz w:val="13"/>
                      <w:szCs w:val="13"/>
                      <w:rtl w:val="0"/>
                    </w:rPr>
                    <w:t xml:space="preserve">Our solution</w:t>
                  </w:r>
                  <w:r w:rsidDel="00000000" w:rsidR="00000000" w:rsidRPr="00000000">
                    <w:rPr>
                      <w:rtl w:val="0"/>
                    </w:rPr>
                  </w:r>
                </w:p>
                <w:p w:rsidR="00000000" w:rsidDel="00000000" w:rsidP="00000000" w:rsidRDefault="00000000" w:rsidRPr="00000000" w14:paraId="00000263">
                  <w:pPr>
                    <w:spacing w:after="0" w:before="0" w:lineRule="auto"/>
                    <w:jc w:val="left"/>
                    <w:rPr/>
                  </w:pPr>
                  <w:r w:rsidDel="00000000" w:rsidR="00000000" w:rsidRPr="00000000">
                    <w:rPr>
                      <w:rFonts w:ascii="Arial" w:cs="Arial" w:eastAsia="Arial" w:hAnsi="Arial"/>
                      <w:b w:val="0"/>
                      <w:bCs w:val="0"/>
                      <w:i w:val="0"/>
                      <w:iCs w:val="0"/>
                      <w:color w:val="1c1c1e"/>
                      <w:sz w:val="18"/>
                      <w:szCs w:val="18"/>
                      <w:rtl w:val="0"/>
                    </w:rPr>
                    <w:t xml:space="preserve">Data quality score computed on ingestion. Businesses with quality score &lt;60% enter 'manual review mode' — they receive a weekly email listing the top 10 uncategorised or suspicious transactions and a link to correct them. The forecast is labeled with its quality score. We do not promise accuracy until quality reaches 80%+.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cfce7" w:val="clear"/>
                  <w:tcMar>
                    <w:top w:w="60.0" w:type="dxa"/>
                    <w:left w:w="80.0" w:type="dxa"/>
                    <w:bottom w:w="80.0" w:type="dxa"/>
                    <w:right w:w="60.0" w:type="dxa"/>
                  </w:tcMar>
                  <w:vAlign w:val="top"/>
                </w:tcPr>
                <w:p w:rsidR="00000000" w:rsidDel="00000000" w:rsidP="00000000" w:rsidRDefault="00000000" w:rsidRPr="00000000" w14:paraId="00000264">
                  <w:pPr>
                    <w:spacing w:after="8" w:before="8" w:lineRule="auto"/>
                    <w:jc w:val="left"/>
                    <w:rPr/>
                  </w:pPr>
                  <w:r w:rsidDel="00000000" w:rsidR="00000000" w:rsidRPr="00000000">
                    <w:rPr>
                      <w:rFonts w:ascii="Arial" w:cs="Arial" w:eastAsia="Arial" w:hAnsi="Arial"/>
                      <w:b w:val="1"/>
                      <w:bCs w:val="1"/>
                      <w:i w:val="0"/>
                      <w:iCs w:val="0"/>
                      <w:color w:val="16a34a"/>
                      <w:sz w:val="13"/>
                      <w:szCs w:val="13"/>
                      <w:rtl w:val="0"/>
                    </w:rPr>
                    <w:t xml:space="preserve">Who owns this</w:t>
                  </w:r>
                  <w:r w:rsidDel="00000000" w:rsidR="00000000" w:rsidRPr="00000000">
                    <w:rPr>
                      <w:rtl w:val="0"/>
                    </w:rPr>
                  </w:r>
                </w:p>
                <w:p w:rsidR="00000000" w:rsidDel="00000000" w:rsidP="00000000" w:rsidRDefault="00000000" w:rsidRPr="00000000" w14:paraId="00000265">
                  <w:pPr>
                    <w:spacing w:after="0" w:before="0" w:lineRule="auto"/>
                    <w:jc w:val="left"/>
                    <w:rPr/>
                  </w:pPr>
                  <w:r w:rsidDel="00000000" w:rsidR="00000000" w:rsidRPr="00000000">
                    <w:rPr>
                      <w:rFonts w:ascii="Arial" w:cs="Arial" w:eastAsia="Arial" w:hAnsi="Arial"/>
                      <w:b w:val="0"/>
                      <w:bCs w:val="0"/>
                      <w:i w:val="0"/>
                      <w:iCs w:val="0"/>
                      <w:color w:val="1c1c1e"/>
                      <w:sz w:val="18"/>
                      <w:szCs w:val="18"/>
                      <w:rtl w:val="0"/>
                    </w:rPr>
                    <w:t xml:space="preserve">Product design + engineer. Data quality UI is a required feature before beta launch.</w:t>
                  </w:r>
                  <w:r w:rsidDel="00000000" w:rsidR="00000000" w:rsidRPr="00000000">
                    <w:rPr>
                      <w:rtl w:val="0"/>
                    </w:rPr>
                  </w:r>
                </w:p>
              </w:tc>
            </w:tr>
          </w:tbl>
          <w:p w:rsidR="00000000" w:rsidDel="00000000" w:rsidP="00000000" w:rsidRDefault="00000000" w:rsidRPr="00000000" w14:paraId="00000266">
            <w:pPr>
              <w:rPr/>
            </w:pPr>
            <w:r w:rsidDel="00000000" w:rsidR="00000000" w:rsidRPr="00000000">
              <w:rPr>
                <w:rtl w:val="0"/>
              </w:rPr>
            </w:r>
          </w:p>
        </w:tc>
      </w:tr>
    </w:tbl>
    <w:p w:rsidR="00000000" w:rsidDel="00000000" w:rsidP="00000000" w:rsidRDefault="00000000" w:rsidRPr="00000000" w14:paraId="00000267">
      <w:pPr>
        <w:spacing w:after="0" w:before="40" w:lineRule="auto"/>
        <w:rPr/>
      </w:pPr>
      <w:r w:rsidDel="00000000" w:rsidR="00000000" w:rsidRPr="00000000">
        <w:rPr>
          <w:rtl w:val="0"/>
        </w:rPr>
      </w:r>
    </w:p>
    <w:tbl>
      <w:tblPr>
        <w:tblStyle w:val="Table28"/>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200"/>
        <w:gridCol w:w="9160"/>
        <w:tblGridChange w:id="0">
          <w:tblGrid>
            <w:gridCol w:w="200"/>
            <w:gridCol w:w="9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c2626" w:val="clear"/>
            <w:tcMar>
              <w:top w:w="80.0" w:type="dxa"/>
              <w:left w:w="40.0" w:type="dxa"/>
              <w:bottom w:w="80.0" w:type="dxa"/>
              <w:right w:w="40.0" w:type="dxa"/>
            </w:tcMar>
            <w:vAlign w:val="center"/>
          </w:tcPr>
          <w:p w:rsidR="00000000" w:rsidDel="00000000" w:rsidP="00000000" w:rsidRDefault="00000000" w:rsidRPr="00000000" w14:paraId="00000268">
            <w:pPr>
              <w:spacing w:after="0" w:before="0" w:lineRule="auto"/>
              <w:jc w:val="center"/>
              <w:rPr/>
            </w:pPr>
            <w:r w:rsidDel="00000000" w:rsidR="00000000" w:rsidRPr="00000000">
              <w:rPr>
                <w:rFonts w:ascii="Arial" w:cs="Arial" w:eastAsia="Arial" w:hAnsi="Arial"/>
                <w:b w:val="1"/>
                <w:bCs w:val="1"/>
                <w:i w:val="0"/>
                <w:iCs w:val="0"/>
                <w:color w:val="dc2626"/>
                <w:sz w:val="22"/>
                <w:szCs w:val="22"/>
                <w:rtl w:val="0"/>
              </w:rPr>
              <w:t xml:space="preserve">P-04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ee2e2" w:val="clear"/>
            <w:tcMar>
              <w:top w:w="80.0" w:type="dxa"/>
              <w:left w:w="140.0" w:type="dxa"/>
              <w:bottom w:w="80.0" w:type="dxa"/>
              <w:right w:w="80.0" w:type="dxa"/>
            </w:tcMar>
            <w:vAlign w:val="top"/>
          </w:tcPr>
          <w:p w:rsidR="00000000" w:rsidDel="00000000" w:rsidP="00000000" w:rsidRDefault="00000000" w:rsidRPr="00000000" w14:paraId="00000269">
            <w:pPr>
              <w:spacing w:after="16" w:before="60" w:lineRule="auto"/>
              <w:jc w:val="left"/>
              <w:rPr/>
            </w:pPr>
            <w:r w:rsidDel="00000000" w:rsidR="00000000" w:rsidRPr="00000000">
              <w:rPr>
                <w:rFonts w:ascii="Arial" w:cs="Arial" w:eastAsia="Arial" w:hAnsi="Arial"/>
                <w:b w:val="1"/>
                <w:bCs w:val="1"/>
                <w:i w:val="0"/>
                <w:iCs w:val="0"/>
                <w:color w:val="0a0a0a"/>
                <w:sz w:val="21"/>
                <w:szCs w:val="21"/>
                <w:rtl w:val="0"/>
              </w:rPr>
              <w:t xml:space="preserve">LLM hallucination — Claude invents a number that was not in the alert JSON</w:t>
            </w:r>
            <w:r w:rsidDel="00000000" w:rsidR="00000000" w:rsidRPr="00000000">
              <w:rPr>
                <w:rtl w:val="0"/>
              </w:rPr>
            </w:r>
          </w:p>
          <w:tbl>
            <w:tblPr>
              <w:tblStyle w:val="Table29"/>
              <w:tblW w:w="87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2880"/>
              <w:gridCol w:w="2880"/>
              <w:gridCol w:w="3000"/>
              <w:tblGridChange w:id="0">
                <w:tblGrid>
                  <w:gridCol w:w="2880"/>
                  <w:gridCol w:w="2880"/>
                  <w:gridCol w:w="3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ee2e2" w:val="clear"/>
                  <w:tcMar>
                    <w:top w:w="60.0" w:type="dxa"/>
                    <w:left w:w="80.0" w:type="dxa"/>
                    <w:bottom w:w="80.0" w:type="dxa"/>
                    <w:right w:w="60.0" w:type="dxa"/>
                  </w:tcMar>
                  <w:vAlign w:val="top"/>
                </w:tcPr>
                <w:p w:rsidR="00000000" w:rsidDel="00000000" w:rsidP="00000000" w:rsidRDefault="00000000" w:rsidRPr="00000000" w14:paraId="0000026A">
                  <w:pPr>
                    <w:spacing w:after="8" w:before="8" w:lineRule="auto"/>
                    <w:jc w:val="left"/>
                    <w:rPr/>
                  </w:pPr>
                  <w:r w:rsidDel="00000000" w:rsidR="00000000" w:rsidRPr="00000000">
                    <w:rPr>
                      <w:rFonts w:ascii="Arial" w:cs="Arial" w:eastAsia="Arial" w:hAnsi="Arial"/>
                      <w:b w:val="1"/>
                      <w:bCs w:val="1"/>
                      <w:i w:val="0"/>
                      <w:iCs w:val="0"/>
                      <w:color w:val="dc2626"/>
                      <w:sz w:val="13"/>
                      <w:szCs w:val="13"/>
                      <w:rtl w:val="0"/>
                    </w:rPr>
                    <w:t xml:space="preserve">Impact if unresolved</w:t>
                  </w:r>
                  <w:r w:rsidDel="00000000" w:rsidR="00000000" w:rsidRPr="00000000">
                    <w:rPr>
                      <w:rtl w:val="0"/>
                    </w:rPr>
                  </w:r>
                </w:p>
                <w:p w:rsidR="00000000" w:rsidDel="00000000" w:rsidP="00000000" w:rsidRDefault="00000000" w:rsidRPr="00000000" w14:paraId="0000026B">
                  <w:pPr>
                    <w:spacing w:after="0" w:before="0" w:lineRule="auto"/>
                    <w:jc w:val="left"/>
                    <w:rPr/>
                  </w:pPr>
                  <w:r w:rsidDel="00000000" w:rsidR="00000000" w:rsidRPr="00000000">
                    <w:rPr>
                      <w:rFonts w:ascii="Arial" w:cs="Arial" w:eastAsia="Arial" w:hAnsi="Arial"/>
                      <w:b w:val="0"/>
                      <w:bCs w:val="0"/>
                      <w:i w:val="0"/>
                      <w:iCs w:val="0"/>
                      <w:color w:val="1c1c1e"/>
                      <w:sz w:val="18"/>
                      <w:szCs w:val="18"/>
                      <w:rtl w:val="0"/>
                    </w:rPr>
                    <w:t xml:space="preserve">Owner receives alert saying 'your shortfall is $48,000' when the actual shortfall is $14,200. They make a catastrophic decision based on a hallucinated number.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bf5ff" w:val="clear"/>
                  <w:tcMar>
                    <w:top w:w="60.0" w:type="dxa"/>
                    <w:left w:w="80.0" w:type="dxa"/>
                    <w:bottom w:w="80.0" w:type="dxa"/>
                    <w:right w:w="60.0" w:type="dxa"/>
                  </w:tcMar>
                  <w:vAlign w:val="top"/>
                </w:tcPr>
                <w:p w:rsidR="00000000" w:rsidDel="00000000" w:rsidP="00000000" w:rsidRDefault="00000000" w:rsidRPr="00000000" w14:paraId="0000026C">
                  <w:pPr>
                    <w:spacing w:after="8" w:before="8" w:lineRule="auto"/>
                    <w:jc w:val="left"/>
                    <w:rPr/>
                  </w:pPr>
                  <w:r w:rsidDel="00000000" w:rsidR="00000000" w:rsidRPr="00000000">
                    <w:rPr>
                      <w:rFonts w:ascii="Arial" w:cs="Arial" w:eastAsia="Arial" w:hAnsi="Arial"/>
                      <w:b w:val="1"/>
                      <w:bCs w:val="1"/>
                      <w:i w:val="0"/>
                      <w:iCs w:val="0"/>
                      <w:color w:val="0a84ff"/>
                      <w:sz w:val="13"/>
                      <w:szCs w:val="13"/>
                      <w:rtl w:val="0"/>
                    </w:rPr>
                    <w:t xml:space="preserve">Our solution</w:t>
                  </w:r>
                  <w:r w:rsidDel="00000000" w:rsidR="00000000" w:rsidRPr="00000000">
                    <w:rPr>
                      <w:rtl w:val="0"/>
                    </w:rPr>
                  </w:r>
                </w:p>
                <w:p w:rsidR="00000000" w:rsidDel="00000000" w:rsidP="00000000" w:rsidRDefault="00000000" w:rsidRPr="00000000" w14:paraId="0000026D">
                  <w:pPr>
                    <w:spacing w:after="0" w:before="0" w:lineRule="auto"/>
                    <w:jc w:val="left"/>
                    <w:rPr/>
                  </w:pPr>
                  <w:r w:rsidDel="00000000" w:rsidR="00000000" w:rsidRPr="00000000">
                    <w:rPr>
                      <w:rFonts w:ascii="Arial" w:cs="Arial" w:eastAsia="Arial" w:hAnsi="Arial"/>
                      <w:b w:val="0"/>
                      <w:bCs w:val="0"/>
                      <w:i w:val="0"/>
                      <w:iCs w:val="0"/>
                      <w:color w:val="1c1c1e"/>
                      <w:sz w:val="18"/>
                      <w:szCs w:val="18"/>
                      <w:rtl w:val="0"/>
                    </w:rPr>
                    <w:t xml:space="preserve">Output validation layer: every dollar figure in LLM output is regex-extracted and checked against the input JSON. Any number that differs from input by more than $50 triggers rejection and regeneration with a stricter prompt. If second attempt also fails, the alert is not sent and engineer is notified. No alert is better than a wrong alert.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cfce7" w:val="clear"/>
                  <w:tcMar>
                    <w:top w:w="60.0" w:type="dxa"/>
                    <w:left w:w="80.0" w:type="dxa"/>
                    <w:bottom w:w="80.0" w:type="dxa"/>
                    <w:right w:w="60.0" w:type="dxa"/>
                  </w:tcMar>
                  <w:vAlign w:val="top"/>
                </w:tcPr>
                <w:p w:rsidR="00000000" w:rsidDel="00000000" w:rsidP="00000000" w:rsidRDefault="00000000" w:rsidRPr="00000000" w14:paraId="0000026E">
                  <w:pPr>
                    <w:spacing w:after="8" w:before="8" w:lineRule="auto"/>
                    <w:jc w:val="left"/>
                    <w:rPr/>
                  </w:pPr>
                  <w:r w:rsidDel="00000000" w:rsidR="00000000" w:rsidRPr="00000000">
                    <w:rPr>
                      <w:rFonts w:ascii="Arial" w:cs="Arial" w:eastAsia="Arial" w:hAnsi="Arial"/>
                      <w:b w:val="1"/>
                      <w:bCs w:val="1"/>
                      <w:i w:val="0"/>
                      <w:iCs w:val="0"/>
                      <w:color w:val="16a34a"/>
                      <w:sz w:val="13"/>
                      <w:szCs w:val="13"/>
                      <w:rtl w:val="0"/>
                    </w:rPr>
                    <w:t xml:space="preserve">Who owns this</w:t>
                  </w:r>
                  <w:r w:rsidDel="00000000" w:rsidR="00000000" w:rsidRPr="00000000">
                    <w:rPr>
                      <w:rtl w:val="0"/>
                    </w:rPr>
                  </w:r>
                </w:p>
                <w:p w:rsidR="00000000" w:rsidDel="00000000" w:rsidP="00000000" w:rsidRDefault="00000000" w:rsidRPr="00000000" w14:paraId="0000026F">
                  <w:pPr>
                    <w:spacing w:after="0" w:before="0" w:lineRule="auto"/>
                    <w:jc w:val="left"/>
                    <w:rPr/>
                  </w:pPr>
                  <w:r w:rsidDel="00000000" w:rsidR="00000000" w:rsidRPr="00000000">
                    <w:rPr>
                      <w:rFonts w:ascii="Arial" w:cs="Arial" w:eastAsia="Arial" w:hAnsi="Arial"/>
                      <w:b w:val="0"/>
                      <w:bCs w:val="0"/>
                      <w:i w:val="0"/>
                      <w:iCs w:val="0"/>
                      <w:color w:val="1c1c1e"/>
                      <w:sz w:val="18"/>
                      <w:szCs w:val="18"/>
                      <w:rtl w:val="0"/>
                    </w:rPr>
                    <w:t xml:space="preserve">Backend engineer. Output validation is a P0 feature that ships before any alert is delivered.</w:t>
                  </w:r>
                  <w:r w:rsidDel="00000000" w:rsidR="00000000" w:rsidRPr="00000000">
                    <w:rPr>
                      <w:rtl w:val="0"/>
                    </w:rPr>
                  </w:r>
                </w:p>
              </w:tc>
            </w:tr>
          </w:tbl>
          <w:p w:rsidR="00000000" w:rsidDel="00000000" w:rsidP="00000000" w:rsidRDefault="00000000" w:rsidRPr="00000000" w14:paraId="00000270">
            <w:pPr>
              <w:rPr/>
            </w:pPr>
            <w:r w:rsidDel="00000000" w:rsidR="00000000" w:rsidRPr="00000000">
              <w:rPr>
                <w:rtl w:val="0"/>
              </w:rPr>
            </w:r>
          </w:p>
        </w:tc>
      </w:tr>
    </w:tbl>
    <w:p w:rsidR="00000000" w:rsidDel="00000000" w:rsidP="00000000" w:rsidRDefault="00000000" w:rsidRPr="00000000" w14:paraId="00000271">
      <w:pPr>
        <w:spacing w:after="0" w:before="40" w:lineRule="auto"/>
        <w:rPr/>
      </w:pPr>
      <w:r w:rsidDel="00000000" w:rsidR="00000000" w:rsidRPr="00000000">
        <w:rPr>
          <w:rtl w:val="0"/>
        </w:rPr>
      </w:r>
    </w:p>
    <w:tbl>
      <w:tblPr>
        <w:tblStyle w:val="Table30"/>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200"/>
        <w:gridCol w:w="9160"/>
        <w:tblGridChange w:id="0">
          <w:tblGrid>
            <w:gridCol w:w="200"/>
            <w:gridCol w:w="9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97706" w:val="clear"/>
            <w:tcMar>
              <w:top w:w="80.0" w:type="dxa"/>
              <w:left w:w="40.0" w:type="dxa"/>
              <w:bottom w:w="80.0" w:type="dxa"/>
              <w:right w:w="40.0" w:type="dxa"/>
            </w:tcMar>
            <w:vAlign w:val="center"/>
          </w:tcPr>
          <w:p w:rsidR="00000000" w:rsidDel="00000000" w:rsidP="00000000" w:rsidRDefault="00000000" w:rsidRPr="00000000" w14:paraId="00000272">
            <w:pPr>
              <w:spacing w:after="0" w:before="0" w:lineRule="auto"/>
              <w:jc w:val="center"/>
              <w:rPr/>
            </w:pPr>
            <w:r w:rsidDel="00000000" w:rsidR="00000000" w:rsidRPr="00000000">
              <w:rPr>
                <w:rFonts w:ascii="Arial" w:cs="Arial" w:eastAsia="Arial" w:hAnsi="Arial"/>
                <w:b w:val="1"/>
                <w:bCs w:val="1"/>
                <w:i w:val="0"/>
                <w:iCs w:val="0"/>
                <w:color w:val="d97706"/>
                <w:sz w:val="22"/>
                <w:szCs w:val="22"/>
                <w:rtl w:val="0"/>
              </w:rPr>
              <w:t xml:space="preserve">P-05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ef3c7" w:val="clear"/>
            <w:tcMar>
              <w:top w:w="80.0" w:type="dxa"/>
              <w:left w:w="140.0" w:type="dxa"/>
              <w:bottom w:w="80.0" w:type="dxa"/>
              <w:right w:w="80.0" w:type="dxa"/>
            </w:tcMar>
            <w:vAlign w:val="top"/>
          </w:tcPr>
          <w:p w:rsidR="00000000" w:rsidDel="00000000" w:rsidP="00000000" w:rsidRDefault="00000000" w:rsidRPr="00000000" w14:paraId="00000273">
            <w:pPr>
              <w:spacing w:after="16" w:before="60" w:lineRule="auto"/>
              <w:jc w:val="left"/>
              <w:rPr/>
            </w:pPr>
            <w:r w:rsidDel="00000000" w:rsidR="00000000" w:rsidRPr="00000000">
              <w:rPr>
                <w:rFonts w:ascii="Arial" w:cs="Arial" w:eastAsia="Arial" w:hAnsi="Arial"/>
                <w:b w:val="1"/>
                <w:bCs w:val="1"/>
                <w:i w:val="0"/>
                <w:iCs w:val="0"/>
                <w:color w:val="0a0a0a"/>
                <w:sz w:val="21"/>
                <w:szCs w:val="21"/>
                <w:rtl w:val="0"/>
              </w:rPr>
              <w:t xml:space="preserve">ADP Run API approval takes 8-12 weeks — launch blocked without payroll data</w:t>
            </w:r>
            <w:r w:rsidDel="00000000" w:rsidR="00000000" w:rsidRPr="00000000">
              <w:rPr>
                <w:rtl w:val="0"/>
              </w:rPr>
            </w:r>
          </w:p>
          <w:tbl>
            <w:tblPr>
              <w:tblStyle w:val="Table31"/>
              <w:tblW w:w="87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2880"/>
              <w:gridCol w:w="2880"/>
              <w:gridCol w:w="3000"/>
              <w:tblGridChange w:id="0">
                <w:tblGrid>
                  <w:gridCol w:w="2880"/>
                  <w:gridCol w:w="2880"/>
                  <w:gridCol w:w="3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ee2e2" w:val="clear"/>
                  <w:tcMar>
                    <w:top w:w="60.0" w:type="dxa"/>
                    <w:left w:w="80.0" w:type="dxa"/>
                    <w:bottom w:w="80.0" w:type="dxa"/>
                    <w:right w:w="60.0" w:type="dxa"/>
                  </w:tcMar>
                  <w:vAlign w:val="top"/>
                </w:tcPr>
                <w:p w:rsidR="00000000" w:rsidDel="00000000" w:rsidP="00000000" w:rsidRDefault="00000000" w:rsidRPr="00000000" w14:paraId="00000274">
                  <w:pPr>
                    <w:spacing w:after="8" w:before="8" w:lineRule="auto"/>
                    <w:jc w:val="left"/>
                    <w:rPr/>
                  </w:pPr>
                  <w:r w:rsidDel="00000000" w:rsidR="00000000" w:rsidRPr="00000000">
                    <w:rPr>
                      <w:rFonts w:ascii="Arial" w:cs="Arial" w:eastAsia="Arial" w:hAnsi="Arial"/>
                      <w:b w:val="1"/>
                      <w:bCs w:val="1"/>
                      <w:i w:val="0"/>
                      <w:iCs w:val="0"/>
                      <w:color w:val="dc2626"/>
                      <w:sz w:val="13"/>
                      <w:szCs w:val="13"/>
                      <w:rtl w:val="0"/>
                    </w:rPr>
                    <w:t xml:space="preserve">Impact if unresolved</w:t>
                  </w:r>
                  <w:r w:rsidDel="00000000" w:rsidR="00000000" w:rsidRPr="00000000">
                    <w:rPr>
                      <w:rtl w:val="0"/>
                    </w:rPr>
                  </w:r>
                </w:p>
                <w:p w:rsidR="00000000" w:rsidDel="00000000" w:rsidP="00000000" w:rsidRDefault="00000000" w:rsidRPr="00000000" w14:paraId="00000275">
                  <w:pPr>
                    <w:spacing w:after="0" w:before="0" w:lineRule="auto"/>
                    <w:jc w:val="left"/>
                    <w:rPr/>
                  </w:pPr>
                  <w:r w:rsidDel="00000000" w:rsidR="00000000" w:rsidRPr="00000000">
                    <w:rPr>
                      <w:rFonts w:ascii="Arial" w:cs="Arial" w:eastAsia="Arial" w:hAnsi="Arial"/>
                      <w:b w:val="0"/>
                      <w:bCs w:val="0"/>
                      <w:i w:val="0"/>
                      <w:iCs w:val="0"/>
                      <w:color w:val="1c1c1e"/>
                      <w:sz w:val="18"/>
                      <w:szCs w:val="18"/>
                      <w:rtl w:val="0"/>
                    </w:rPr>
                    <w:t xml:space="preserve">Without exact payroll dates and amounts, the cash flow forecast cannot detect payroll risk. The most important alert type is unavailable. Product launches without its core 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bf5ff" w:val="clear"/>
                  <w:tcMar>
                    <w:top w:w="60.0" w:type="dxa"/>
                    <w:left w:w="80.0" w:type="dxa"/>
                    <w:bottom w:w="80.0" w:type="dxa"/>
                    <w:right w:w="60.0" w:type="dxa"/>
                  </w:tcMar>
                  <w:vAlign w:val="top"/>
                </w:tcPr>
                <w:p w:rsidR="00000000" w:rsidDel="00000000" w:rsidP="00000000" w:rsidRDefault="00000000" w:rsidRPr="00000000" w14:paraId="00000276">
                  <w:pPr>
                    <w:spacing w:after="8" w:before="8" w:lineRule="auto"/>
                    <w:jc w:val="left"/>
                    <w:rPr/>
                  </w:pPr>
                  <w:r w:rsidDel="00000000" w:rsidR="00000000" w:rsidRPr="00000000">
                    <w:rPr>
                      <w:rFonts w:ascii="Arial" w:cs="Arial" w:eastAsia="Arial" w:hAnsi="Arial"/>
                      <w:b w:val="1"/>
                      <w:bCs w:val="1"/>
                      <w:i w:val="0"/>
                      <w:iCs w:val="0"/>
                      <w:color w:val="0a84ff"/>
                      <w:sz w:val="13"/>
                      <w:szCs w:val="13"/>
                      <w:rtl w:val="0"/>
                    </w:rPr>
                    <w:t xml:space="preserve">Our solution</w:t>
                  </w:r>
                  <w:r w:rsidDel="00000000" w:rsidR="00000000" w:rsidRPr="00000000">
                    <w:rPr>
                      <w:rtl w:val="0"/>
                    </w:rPr>
                  </w:r>
                </w:p>
                <w:p w:rsidR="00000000" w:rsidDel="00000000" w:rsidP="00000000" w:rsidRDefault="00000000" w:rsidRPr="00000000" w14:paraId="00000277">
                  <w:pPr>
                    <w:spacing w:after="0" w:before="0" w:lineRule="auto"/>
                    <w:jc w:val="left"/>
                    <w:rPr/>
                  </w:pPr>
                  <w:r w:rsidDel="00000000" w:rsidR="00000000" w:rsidRPr="00000000">
                    <w:rPr>
                      <w:rFonts w:ascii="Arial" w:cs="Arial" w:eastAsia="Arial" w:hAnsi="Arial"/>
                      <w:b w:val="0"/>
                      <w:bCs w:val="0"/>
                      <w:i w:val="0"/>
                      <w:iCs w:val="0"/>
                      <w:color w:val="1c1c1e"/>
                      <w:sz w:val="18"/>
                      <w:szCs w:val="18"/>
                      <w:rtl w:val="0"/>
                    </w:rPr>
                    <w:t xml:space="preserve">Start ADP partner application immediately — before any code is written. Build QuickBooks Payroll integration first (available through existing QB OAuth, no approval needed). Launch with QB Payroll + Gusto for initial customers. Add ADP Run when approval arrives. Communicate clearly to Canadian restaurant customers: 'Payroll alerts require ADP connection — available [date].'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cfce7" w:val="clear"/>
                  <w:tcMar>
                    <w:top w:w="60.0" w:type="dxa"/>
                    <w:left w:w="80.0" w:type="dxa"/>
                    <w:bottom w:w="80.0" w:type="dxa"/>
                    <w:right w:w="60.0" w:type="dxa"/>
                  </w:tcMar>
                  <w:vAlign w:val="top"/>
                </w:tcPr>
                <w:p w:rsidR="00000000" w:rsidDel="00000000" w:rsidP="00000000" w:rsidRDefault="00000000" w:rsidRPr="00000000" w14:paraId="00000278">
                  <w:pPr>
                    <w:spacing w:after="8" w:before="8" w:lineRule="auto"/>
                    <w:jc w:val="left"/>
                    <w:rPr/>
                  </w:pPr>
                  <w:r w:rsidDel="00000000" w:rsidR="00000000" w:rsidRPr="00000000">
                    <w:rPr>
                      <w:rFonts w:ascii="Arial" w:cs="Arial" w:eastAsia="Arial" w:hAnsi="Arial"/>
                      <w:b w:val="1"/>
                      <w:bCs w:val="1"/>
                      <w:i w:val="0"/>
                      <w:iCs w:val="0"/>
                      <w:color w:val="16a34a"/>
                      <w:sz w:val="13"/>
                      <w:szCs w:val="13"/>
                      <w:rtl w:val="0"/>
                    </w:rPr>
                    <w:t xml:space="preserve">Who owns this</w:t>
                  </w:r>
                  <w:r w:rsidDel="00000000" w:rsidR="00000000" w:rsidRPr="00000000">
                    <w:rPr>
                      <w:rtl w:val="0"/>
                    </w:rPr>
                  </w:r>
                </w:p>
                <w:p w:rsidR="00000000" w:rsidDel="00000000" w:rsidP="00000000" w:rsidRDefault="00000000" w:rsidRPr="00000000" w14:paraId="00000279">
                  <w:pPr>
                    <w:spacing w:after="0" w:before="0" w:lineRule="auto"/>
                    <w:jc w:val="left"/>
                    <w:rPr/>
                  </w:pPr>
                  <w:r w:rsidDel="00000000" w:rsidR="00000000" w:rsidRPr="00000000">
                    <w:rPr>
                      <w:rFonts w:ascii="Arial" w:cs="Arial" w:eastAsia="Arial" w:hAnsi="Arial"/>
                      <w:b w:val="0"/>
                      <w:bCs w:val="0"/>
                      <w:i w:val="0"/>
                      <w:iCs w:val="0"/>
                      <w:color w:val="1c1c1e"/>
                      <w:sz w:val="18"/>
                      <w:szCs w:val="18"/>
                      <w:rtl w:val="0"/>
                    </w:rPr>
                    <w:t xml:space="preserve">Founder's task — Week 1 of building. Submit ADP application before writing line one of code.</w:t>
                  </w:r>
                  <w:r w:rsidDel="00000000" w:rsidR="00000000" w:rsidRPr="00000000">
                    <w:rPr>
                      <w:rtl w:val="0"/>
                    </w:rPr>
                  </w:r>
                </w:p>
              </w:tc>
            </w:tr>
          </w:tbl>
          <w:p w:rsidR="00000000" w:rsidDel="00000000" w:rsidP="00000000" w:rsidRDefault="00000000" w:rsidRPr="00000000" w14:paraId="0000027A">
            <w:pPr>
              <w:rPr/>
            </w:pPr>
            <w:r w:rsidDel="00000000" w:rsidR="00000000" w:rsidRPr="00000000">
              <w:rPr>
                <w:rtl w:val="0"/>
              </w:rPr>
            </w:r>
          </w:p>
        </w:tc>
      </w:tr>
    </w:tbl>
    <w:p w:rsidR="00000000" w:rsidDel="00000000" w:rsidP="00000000" w:rsidRDefault="00000000" w:rsidRPr="00000000" w14:paraId="0000027B">
      <w:pPr>
        <w:spacing w:after="0" w:before="40" w:lineRule="auto"/>
        <w:rPr/>
      </w:pPr>
      <w:r w:rsidDel="00000000" w:rsidR="00000000" w:rsidRPr="00000000">
        <w:rPr>
          <w:rtl w:val="0"/>
        </w:rPr>
      </w:r>
    </w:p>
    <w:tbl>
      <w:tblPr>
        <w:tblStyle w:val="Table32"/>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200"/>
        <w:gridCol w:w="9160"/>
        <w:tblGridChange w:id="0">
          <w:tblGrid>
            <w:gridCol w:w="200"/>
            <w:gridCol w:w="9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97706" w:val="clear"/>
            <w:tcMar>
              <w:top w:w="80.0" w:type="dxa"/>
              <w:left w:w="40.0" w:type="dxa"/>
              <w:bottom w:w="80.0" w:type="dxa"/>
              <w:right w:w="40.0" w:type="dxa"/>
            </w:tcMar>
            <w:vAlign w:val="center"/>
          </w:tcPr>
          <w:p w:rsidR="00000000" w:rsidDel="00000000" w:rsidP="00000000" w:rsidRDefault="00000000" w:rsidRPr="00000000" w14:paraId="0000027C">
            <w:pPr>
              <w:spacing w:after="0" w:before="0" w:lineRule="auto"/>
              <w:jc w:val="center"/>
              <w:rPr/>
            </w:pPr>
            <w:r w:rsidDel="00000000" w:rsidR="00000000" w:rsidRPr="00000000">
              <w:rPr>
                <w:rFonts w:ascii="Arial" w:cs="Arial" w:eastAsia="Arial" w:hAnsi="Arial"/>
                <w:b w:val="1"/>
                <w:bCs w:val="1"/>
                <w:i w:val="0"/>
                <w:iCs w:val="0"/>
                <w:color w:val="d97706"/>
                <w:sz w:val="22"/>
                <w:szCs w:val="22"/>
                <w:rtl w:val="0"/>
              </w:rPr>
              <w:t xml:space="preserve">P-06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ef3c7" w:val="clear"/>
            <w:tcMar>
              <w:top w:w="80.0" w:type="dxa"/>
              <w:left w:w="140.0" w:type="dxa"/>
              <w:bottom w:w="80.0" w:type="dxa"/>
              <w:right w:w="80.0" w:type="dxa"/>
            </w:tcMar>
            <w:vAlign w:val="top"/>
          </w:tcPr>
          <w:p w:rsidR="00000000" w:rsidDel="00000000" w:rsidP="00000000" w:rsidRDefault="00000000" w:rsidRPr="00000000" w14:paraId="0000027D">
            <w:pPr>
              <w:spacing w:after="16" w:before="60" w:lineRule="auto"/>
              <w:jc w:val="left"/>
              <w:rPr/>
            </w:pPr>
            <w:r w:rsidDel="00000000" w:rsidR="00000000" w:rsidRPr="00000000">
              <w:rPr>
                <w:rFonts w:ascii="Arial" w:cs="Arial" w:eastAsia="Arial" w:hAnsi="Arial"/>
                <w:b w:val="1"/>
                <w:bCs w:val="1"/>
                <w:i w:val="0"/>
                <w:iCs w:val="0"/>
                <w:color w:val="0a0a0a"/>
                <w:sz w:val="21"/>
                <w:szCs w:val="21"/>
                <w:rtl w:val="0"/>
              </w:rPr>
              <w:t xml:space="preserve">Cold start problem — product is useless for the first 30-60 days</w:t>
            </w:r>
            <w:r w:rsidDel="00000000" w:rsidR="00000000" w:rsidRPr="00000000">
              <w:rPr>
                <w:rtl w:val="0"/>
              </w:rPr>
            </w:r>
          </w:p>
          <w:tbl>
            <w:tblPr>
              <w:tblStyle w:val="Table33"/>
              <w:tblW w:w="87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2880"/>
              <w:gridCol w:w="2880"/>
              <w:gridCol w:w="3000"/>
              <w:tblGridChange w:id="0">
                <w:tblGrid>
                  <w:gridCol w:w="2880"/>
                  <w:gridCol w:w="2880"/>
                  <w:gridCol w:w="3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ee2e2" w:val="clear"/>
                  <w:tcMar>
                    <w:top w:w="60.0" w:type="dxa"/>
                    <w:left w:w="80.0" w:type="dxa"/>
                    <w:bottom w:w="80.0" w:type="dxa"/>
                    <w:right w:w="60.0" w:type="dxa"/>
                  </w:tcMar>
                  <w:vAlign w:val="top"/>
                </w:tcPr>
                <w:p w:rsidR="00000000" w:rsidDel="00000000" w:rsidP="00000000" w:rsidRDefault="00000000" w:rsidRPr="00000000" w14:paraId="0000027E">
                  <w:pPr>
                    <w:spacing w:after="8" w:before="8" w:lineRule="auto"/>
                    <w:jc w:val="left"/>
                    <w:rPr/>
                  </w:pPr>
                  <w:r w:rsidDel="00000000" w:rsidR="00000000" w:rsidRPr="00000000">
                    <w:rPr>
                      <w:rFonts w:ascii="Arial" w:cs="Arial" w:eastAsia="Arial" w:hAnsi="Arial"/>
                      <w:b w:val="1"/>
                      <w:bCs w:val="1"/>
                      <w:i w:val="0"/>
                      <w:iCs w:val="0"/>
                      <w:color w:val="dc2626"/>
                      <w:sz w:val="13"/>
                      <w:szCs w:val="13"/>
                      <w:rtl w:val="0"/>
                    </w:rPr>
                    <w:t xml:space="preserve">Impact if unresolved</w:t>
                  </w:r>
                  <w:r w:rsidDel="00000000" w:rsidR="00000000" w:rsidRPr="00000000">
                    <w:rPr>
                      <w:rtl w:val="0"/>
                    </w:rPr>
                  </w:r>
                </w:p>
                <w:p w:rsidR="00000000" w:rsidDel="00000000" w:rsidP="00000000" w:rsidRDefault="00000000" w:rsidRPr="00000000" w14:paraId="0000027F">
                  <w:pPr>
                    <w:spacing w:after="0" w:before="0" w:lineRule="auto"/>
                    <w:jc w:val="left"/>
                    <w:rPr/>
                  </w:pPr>
                  <w:r w:rsidDel="00000000" w:rsidR="00000000" w:rsidRPr="00000000">
                    <w:rPr>
                      <w:rFonts w:ascii="Arial" w:cs="Arial" w:eastAsia="Arial" w:hAnsi="Arial"/>
                      <w:b w:val="0"/>
                      <w:bCs w:val="0"/>
                      <w:i w:val="0"/>
                      <w:iCs w:val="0"/>
                      <w:color w:val="1c1c1e"/>
                      <w:sz w:val="18"/>
                      <w:szCs w:val="18"/>
                      <w:rtl w:val="0"/>
                    </w:rPr>
                    <w:t xml:space="preserve">Owner signs up, gets generic or inaccurate alerts for 4 weeks, decides the product is bad, and churns before it becomes useful.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bf5ff" w:val="clear"/>
                  <w:tcMar>
                    <w:top w:w="60.0" w:type="dxa"/>
                    <w:left w:w="80.0" w:type="dxa"/>
                    <w:bottom w:w="80.0" w:type="dxa"/>
                    <w:right w:w="60.0" w:type="dxa"/>
                  </w:tcMar>
                  <w:vAlign w:val="top"/>
                </w:tcPr>
                <w:p w:rsidR="00000000" w:rsidDel="00000000" w:rsidP="00000000" w:rsidRDefault="00000000" w:rsidRPr="00000000" w14:paraId="00000280">
                  <w:pPr>
                    <w:spacing w:after="8" w:before="8" w:lineRule="auto"/>
                    <w:jc w:val="left"/>
                    <w:rPr/>
                  </w:pPr>
                  <w:r w:rsidDel="00000000" w:rsidR="00000000" w:rsidRPr="00000000">
                    <w:rPr>
                      <w:rFonts w:ascii="Arial" w:cs="Arial" w:eastAsia="Arial" w:hAnsi="Arial"/>
                      <w:b w:val="1"/>
                      <w:bCs w:val="1"/>
                      <w:i w:val="0"/>
                      <w:iCs w:val="0"/>
                      <w:color w:val="0a84ff"/>
                      <w:sz w:val="13"/>
                      <w:szCs w:val="13"/>
                      <w:rtl w:val="0"/>
                    </w:rPr>
                    <w:t xml:space="preserve">Our solution</w:t>
                  </w:r>
                  <w:r w:rsidDel="00000000" w:rsidR="00000000" w:rsidRPr="00000000">
                    <w:rPr>
                      <w:rtl w:val="0"/>
                    </w:rPr>
                  </w:r>
                </w:p>
                <w:p w:rsidR="00000000" w:rsidDel="00000000" w:rsidP="00000000" w:rsidRDefault="00000000" w:rsidRPr="00000000" w14:paraId="00000281">
                  <w:pPr>
                    <w:spacing w:after="0" w:before="0" w:lineRule="auto"/>
                    <w:jc w:val="left"/>
                    <w:rPr/>
                  </w:pPr>
                  <w:r w:rsidDel="00000000" w:rsidR="00000000" w:rsidRPr="00000000">
                    <w:rPr>
                      <w:rFonts w:ascii="Arial" w:cs="Arial" w:eastAsia="Arial" w:hAnsi="Arial"/>
                      <w:b w:val="0"/>
                      <w:bCs w:val="0"/>
                      <w:i w:val="0"/>
                      <w:iCs w:val="0"/>
                      <w:color w:val="1c1c1e"/>
                      <w:sz w:val="18"/>
                      <w:szCs w:val="18"/>
                      <w:rtl w:val="0"/>
                    </w:rPr>
                    <w:t xml:space="preserve">Explicit 'learning period' UX: onboarding screen says 'Pulse learns your patterns over 4-6 weeks. Your first alerts will be general — by week 6 they will be specific to your business.' Show a 'data confidence' progress bar in the app. First month alerts framed as 'observations' not 'recommendations.' Use industry benchmarks to fill gaps in month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cfce7" w:val="clear"/>
                  <w:tcMar>
                    <w:top w:w="60.0" w:type="dxa"/>
                    <w:left w:w="80.0" w:type="dxa"/>
                    <w:bottom w:w="80.0" w:type="dxa"/>
                    <w:right w:w="60.0" w:type="dxa"/>
                  </w:tcMar>
                  <w:vAlign w:val="top"/>
                </w:tcPr>
                <w:p w:rsidR="00000000" w:rsidDel="00000000" w:rsidP="00000000" w:rsidRDefault="00000000" w:rsidRPr="00000000" w14:paraId="00000282">
                  <w:pPr>
                    <w:spacing w:after="8" w:before="8" w:lineRule="auto"/>
                    <w:jc w:val="left"/>
                    <w:rPr/>
                  </w:pPr>
                  <w:r w:rsidDel="00000000" w:rsidR="00000000" w:rsidRPr="00000000">
                    <w:rPr>
                      <w:rFonts w:ascii="Arial" w:cs="Arial" w:eastAsia="Arial" w:hAnsi="Arial"/>
                      <w:b w:val="1"/>
                      <w:bCs w:val="1"/>
                      <w:i w:val="0"/>
                      <w:iCs w:val="0"/>
                      <w:color w:val="16a34a"/>
                      <w:sz w:val="13"/>
                      <w:szCs w:val="13"/>
                      <w:rtl w:val="0"/>
                    </w:rPr>
                    <w:t xml:space="preserve">Who owns this</w:t>
                  </w:r>
                  <w:r w:rsidDel="00000000" w:rsidR="00000000" w:rsidRPr="00000000">
                    <w:rPr>
                      <w:rtl w:val="0"/>
                    </w:rPr>
                  </w:r>
                </w:p>
                <w:p w:rsidR="00000000" w:rsidDel="00000000" w:rsidP="00000000" w:rsidRDefault="00000000" w:rsidRPr="00000000" w14:paraId="00000283">
                  <w:pPr>
                    <w:spacing w:after="0" w:before="0" w:lineRule="auto"/>
                    <w:jc w:val="left"/>
                    <w:rPr/>
                  </w:pPr>
                  <w:r w:rsidDel="00000000" w:rsidR="00000000" w:rsidRPr="00000000">
                    <w:rPr>
                      <w:rFonts w:ascii="Arial" w:cs="Arial" w:eastAsia="Arial" w:hAnsi="Arial"/>
                      <w:b w:val="0"/>
                      <w:bCs w:val="0"/>
                      <w:i w:val="0"/>
                      <w:iCs w:val="0"/>
                      <w:color w:val="1c1c1e"/>
                      <w:sz w:val="18"/>
                      <w:szCs w:val="18"/>
                      <w:rtl w:val="0"/>
                    </w:rPr>
                    <w:t xml:space="preserve">Product design + engineer. Onboarding copy and UI are a P1 feature.</w:t>
                  </w:r>
                  <w:r w:rsidDel="00000000" w:rsidR="00000000" w:rsidRPr="00000000">
                    <w:rPr>
                      <w:rtl w:val="0"/>
                    </w:rPr>
                  </w:r>
                </w:p>
              </w:tc>
            </w:tr>
          </w:tbl>
          <w:p w:rsidR="00000000" w:rsidDel="00000000" w:rsidP="00000000" w:rsidRDefault="00000000" w:rsidRPr="00000000" w14:paraId="00000284">
            <w:pPr>
              <w:rPr/>
            </w:pPr>
            <w:r w:rsidDel="00000000" w:rsidR="00000000" w:rsidRPr="00000000">
              <w:rPr>
                <w:rtl w:val="0"/>
              </w:rPr>
            </w:r>
          </w:p>
        </w:tc>
      </w:tr>
    </w:tbl>
    <w:p w:rsidR="00000000" w:rsidDel="00000000" w:rsidP="00000000" w:rsidRDefault="00000000" w:rsidRPr="00000000" w14:paraId="00000285">
      <w:pPr>
        <w:spacing w:after="0" w:before="40" w:lineRule="auto"/>
        <w:rPr/>
      </w:pPr>
      <w:r w:rsidDel="00000000" w:rsidR="00000000" w:rsidRPr="00000000">
        <w:rPr>
          <w:rtl w:val="0"/>
        </w:rPr>
      </w:r>
    </w:p>
    <w:tbl>
      <w:tblPr>
        <w:tblStyle w:val="Table34"/>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200"/>
        <w:gridCol w:w="9160"/>
        <w:tblGridChange w:id="0">
          <w:tblGrid>
            <w:gridCol w:w="200"/>
            <w:gridCol w:w="9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97706" w:val="clear"/>
            <w:tcMar>
              <w:top w:w="80.0" w:type="dxa"/>
              <w:left w:w="40.0" w:type="dxa"/>
              <w:bottom w:w="80.0" w:type="dxa"/>
              <w:right w:w="40.0" w:type="dxa"/>
            </w:tcMar>
            <w:vAlign w:val="center"/>
          </w:tcPr>
          <w:p w:rsidR="00000000" w:rsidDel="00000000" w:rsidP="00000000" w:rsidRDefault="00000000" w:rsidRPr="00000000" w14:paraId="00000286">
            <w:pPr>
              <w:spacing w:after="0" w:before="0" w:lineRule="auto"/>
              <w:jc w:val="center"/>
              <w:rPr/>
            </w:pPr>
            <w:r w:rsidDel="00000000" w:rsidR="00000000" w:rsidRPr="00000000">
              <w:rPr>
                <w:rFonts w:ascii="Arial" w:cs="Arial" w:eastAsia="Arial" w:hAnsi="Arial"/>
                <w:b w:val="1"/>
                <w:bCs w:val="1"/>
                <w:i w:val="0"/>
                <w:iCs w:val="0"/>
                <w:color w:val="d97706"/>
                <w:sz w:val="22"/>
                <w:szCs w:val="22"/>
                <w:rtl w:val="0"/>
              </w:rPr>
              <w:t xml:space="preserve">P-07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ef3c7" w:val="clear"/>
            <w:tcMar>
              <w:top w:w="80.0" w:type="dxa"/>
              <w:left w:w="140.0" w:type="dxa"/>
              <w:bottom w:w="80.0" w:type="dxa"/>
              <w:right w:w="80.0" w:type="dxa"/>
            </w:tcMar>
            <w:vAlign w:val="top"/>
          </w:tcPr>
          <w:p w:rsidR="00000000" w:rsidDel="00000000" w:rsidP="00000000" w:rsidRDefault="00000000" w:rsidRPr="00000000" w14:paraId="00000287">
            <w:pPr>
              <w:spacing w:after="16" w:before="60" w:lineRule="auto"/>
              <w:jc w:val="left"/>
              <w:rPr/>
            </w:pPr>
            <w:r w:rsidDel="00000000" w:rsidR="00000000" w:rsidRPr="00000000">
              <w:rPr>
                <w:rFonts w:ascii="Arial" w:cs="Arial" w:eastAsia="Arial" w:hAnsi="Arial"/>
                <w:b w:val="1"/>
                <w:bCs w:val="1"/>
                <w:i w:val="0"/>
                <w:iCs w:val="0"/>
                <w:color w:val="0a0a0a"/>
                <w:sz w:val="21"/>
                <w:szCs w:val="21"/>
                <w:rtl w:val="0"/>
              </w:rPr>
              <w:t xml:space="preserve">QuickBooks token expires hourly — silent failures corrupt forecasts</w:t>
            </w:r>
            <w:r w:rsidDel="00000000" w:rsidR="00000000" w:rsidRPr="00000000">
              <w:rPr>
                <w:rtl w:val="0"/>
              </w:rPr>
            </w:r>
          </w:p>
          <w:tbl>
            <w:tblPr>
              <w:tblStyle w:val="Table35"/>
              <w:tblW w:w="87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2880"/>
              <w:gridCol w:w="2880"/>
              <w:gridCol w:w="3000"/>
              <w:tblGridChange w:id="0">
                <w:tblGrid>
                  <w:gridCol w:w="2880"/>
                  <w:gridCol w:w="2880"/>
                  <w:gridCol w:w="3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ee2e2" w:val="clear"/>
                  <w:tcMar>
                    <w:top w:w="60.0" w:type="dxa"/>
                    <w:left w:w="80.0" w:type="dxa"/>
                    <w:bottom w:w="80.0" w:type="dxa"/>
                    <w:right w:w="60.0" w:type="dxa"/>
                  </w:tcMar>
                  <w:vAlign w:val="top"/>
                </w:tcPr>
                <w:p w:rsidR="00000000" w:rsidDel="00000000" w:rsidP="00000000" w:rsidRDefault="00000000" w:rsidRPr="00000000" w14:paraId="00000288">
                  <w:pPr>
                    <w:spacing w:after="8" w:before="8" w:lineRule="auto"/>
                    <w:jc w:val="left"/>
                    <w:rPr/>
                  </w:pPr>
                  <w:r w:rsidDel="00000000" w:rsidR="00000000" w:rsidRPr="00000000">
                    <w:rPr>
                      <w:rFonts w:ascii="Arial" w:cs="Arial" w:eastAsia="Arial" w:hAnsi="Arial"/>
                      <w:b w:val="1"/>
                      <w:bCs w:val="1"/>
                      <w:i w:val="0"/>
                      <w:iCs w:val="0"/>
                      <w:color w:val="dc2626"/>
                      <w:sz w:val="13"/>
                      <w:szCs w:val="13"/>
                      <w:rtl w:val="0"/>
                    </w:rPr>
                    <w:t xml:space="preserve">Impact if unresolved</w:t>
                  </w:r>
                  <w:r w:rsidDel="00000000" w:rsidR="00000000" w:rsidRPr="00000000">
                    <w:rPr>
                      <w:rtl w:val="0"/>
                    </w:rPr>
                  </w:r>
                </w:p>
                <w:p w:rsidR="00000000" w:rsidDel="00000000" w:rsidP="00000000" w:rsidRDefault="00000000" w:rsidRPr="00000000" w14:paraId="00000289">
                  <w:pPr>
                    <w:spacing w:after="0" w:before="0" w:lineRule="auto"/>
                    <w:jc w:val="left"/>
                    <w:rPr/>
                  </w:pPr>
                  <w:r w:rsidDel="00000000" w:rsidR="00000000" w:rsidRPr="00000000">
                    <w:rPr>
                      <w:rFonts w:ascii="Arial" w:cs="Arial" w:eastAsia="Arial" w:hAnsi="Arial"/>
                      <w:b w:val="0"/>
                      <w:bCs w:val="0"/>
                      <w:i w:val="0"/>
                      <w:iCs w:val="0"/>
                      <w:color w:val="1c1c1e"/>
                      <w:sz w:val="18"/>
                      <w:szCs w:val="18"/>
                      <w:rtl w:val="0"/>
                    </w:rPr>
                    <w:t xml:space="preserve">QB OAuth tokens expire every 60 minutes. If the auto-refresh job fails, transactions stop syncing, but no error surfaces. The next night's pipeline runs on stale data and generates a forecast based on 18-hour-old invoice data.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bf5ff" w:val="clear"/>
                  <w:tcMar>
                    <w:top w:w="60.0" w:type="dxa"/>
                    <w:left w:w="80.0" w:type="dxa"/>
                    <w:bottom w:w="80.0" w:type="dxa"/>
                    <w:right w:w="60.0" w:type="dxa"/>
                  </w:tcMar>
                  <w:vAlign w:val="top"/>
                </w:tcPr>
                <w:p w:rsidR="00000000" w:rsidDel="00000000" w:rsidP="00000000" w:rsidRDefault="00000000" w:rsidRPr="00000000" w14:paraId="0000028A">
                  <w:pPr>
                    <w:spacing w:after="8" w:before="8" w:lineRule="auto"/>
                    <w:jc w:val="left"/>
                    <w:rPr/>
                  </w:pPr>
                  <w:r w:rsidDel="00000000" w:rsidR="00000000" w:rsidRPr="00000000">
                    <w:rPr>
                      <w:rFonts w:ascii="Arial" w:cs="Arial" w:eastAsia="Arial" w:hAnsi="Arial"/>
                      <w:b w:val="1"/>
                      <w:bCs w:val="1"/>
                      <w:i w:val="0"/>
                      <w:iCs w:val="0"/>
                      <w:color w:val="0a84ff"/>
                      <w:sz w:val="13"/>
                      <w:szCs w:val="13"/>
                      <w:rtl w:val="0"/>
                    </w:rPr>
                    <w:t xml:space="preserve">Our solution</w:t>
                  </w:r>
                  <w:r w:rsidDel="00000000" w:rsidR="00000000" w:rsidRPr="00000000">
                    <w:rPr>
                      <w:rtl w:val="0"/>
                    </w:rPr>
                  </w:r>
                </w:p>
                <w:p w:rsidR="00000000" w:rsidDel="00000000" w:rsidP="00000000" w:rsidRDefault="00000000" w:rsidRPr="00000000" w14:paraId="0000028B">
                  <w:pPr>
                    <w:spacing w:after="0" w:before="0" w:lineRule="auto"/>
                    <w:jc w:val="left"/>
                    <w:rPr/>
                  </w:pPr>
                  <w:r w:rsidDel="00000000" w:rsidR="00000000" w:rsidRPr="00000000">
                    <w:rPr>
                      <w:rFonts w:ascii="Arial" w:cs="Arial" w:eastAsia="Arial" w:hAnsi="Arial"/>
                      <w:b w:val="0"/>
                      <w:bCs w:val="0"/>
                      <w:i w:val="0"/>
                      <w:iCs w:val="0"/>
                      <w:color w:val="1c1c1e"/>
                      <w:sz w:val="18"/>
                      <w:szCs w:val="18"/>
                      <w:rtl w:val="0"/>
                    </w:rPr>
                    <w:t xml:space="preserve">Token refresh job runs every 55 minutes (before expiry). If refresh fails, mark integration as degraded immediately and send engineer alert. Separate health check validates QB sync freshness every 6 hours. Owner receives warm notification if QB data is &gt;8 hours stale.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cfce7" w:val="clear"/>
                  <w:tcMar>
                    <w:top w:w="60.0" w:type="dxa"/>
                    <w:left w:w="80.0" w:type="dxa"/>
                    <w:bottom w:w="80.0" w:type="dxa"/>
                    <w:right w:w="60.0" w:type="dxa"/>
                  </w:tcMar>
                  <w:vAlign w:val="top"/>
                </w:tcPr>
                <w:p w:rsidR="00000000" w:rsidDel="00000000" w:rsidP="00000000" w:rsidRDefault="00000000" w:rsidRPr="00000000" w14:paraId="0000028C">
                  <w:pPr>
                    <w:spacing w:after="8" w:before="8" w:lineRule="auto"/>
                    <w:jc w:val="left"/>
                    <w:rPr/>
                  </w:pPr>
                  <w:r w:rsidDel="00000000" w:rsidR="00000000" w:rsidRPr="00000000">
                    <w:rPr>
                      <w:rFonts w:ascii="Arial" w:cs="Arial" w:eastAsia="Arial" w:hAnsi="Arial"/>
                      <w:b w:val="1"/>
                      <w:bCs w:val="1"/>
                      <w:i w:val="0"/>
                      <w:iCs w:val="0"/>
                      <w:color w:val="16a34a"/>
                      <w:sz w:val="13"/>
                      <w:szCs w:val="13"/>
                      <w:rtl w:val="0"/>
                    </w:rPr>
                    <w:t xml:space="preserve">Who owns this</w:t>
                  </w:r>
                  <w:r w:rsidDel="00000000" w:rsidR="00000000" w:rsidRPr="00000000">
                    <w:rPr>
                      <w:rtl w:val="0"/>
                    </w:rPr>
                  </w:r>
                </w:p>
                <w:p w:rsidR="00000000" w:rsidDel="00000000" w:rsidP="00000000" w:rsidRDefault="00000000" w:rsidRPr="00000000" w14:paraId="0000028D">
                  <w:pPr>
                    <w:spacing w:after="0" w:before="0" w:lineRule="auto"/>
                    <w:jc w:val="left"/>
                    <w:rPr/>
                  </w:pPr>
                  <w:r w:rsidDel="00000000" w:rsidR="00000000" w:rsidRPr="00000000">
                    <w:rPr>
                      <w:rFonts w:ascii="Arial" w:cs="Arial" w:eastAsia="Arial" w:hAnsi="Arial"/>
                      <w:b w:val="0"/>
                      <w:bCs w:val="0"/>
                      <w:i w:val="0"/>
                      <w:iCs w:val="0"/>
                      <w:color w:val="1c1c1e"/>
                      <w:sz w:val="18"/>
                      <w:szCs w:val="18"/>
                      <w:rtl w:val="0"/>
                    </w:rPr>
                    <w:t xml:space="preserve">Backend engineer. Token management is a P0 infrastructure task.</w:t>
                  </w:r>
                  <w:r w:rsidDel="00000000" w:rsidR="00000000" w:rsidRPr="00000000">
                    <w:rPr>
                      <w:rtl w:val="0"/>
                    </w:rPr>
                  </w:r>
                </w:p>
              </w:tc>
            </w:tr>
          </w:tbl>
          <w:p w:rsidR="00000000" w:rsidDel="00000000" w:rsidP="00000000" w:rsidRDefault="00000000" w:rsidRPr="00000000" w14:paraId="0000028E">
            <w:pPr>
              <w:rPr/>
            </w:pPr>
            <w:r w:rsidDel="00000000" w:rsidR="00000000" w:rsidRPr="00000000">
              <w:rPr>
                <w:rtl w:val="0"/>
              </w:rPr>
            </w:r>
          </w:p>
        </w:tc>
      </w:tr>
    </w:tbl>
    <w:p w:rsidR="00000000" w:rsidDel="00000000" w:rsidP="00000000" w:rsidRDefault="00000000" w:rsidRPr="00000000" w14:paraId="0000028F">
      <w:pPr>
        <w:spacing w:after="0" w:before="40" w:lineRule="auto"/>
        <w:rPr/>
      </w:pPr>
      <w:r w:rsidDel="00000000" w:rsidR="00000000" w:rsidRPr="00000000">
        <w:rPr>
          <w:rtl w:val="0"/>
        </w:rPr>
      </w:r>
    </w:p>
    <w:tbl>
      <w:tblPr>
        <w:tblStyle w:val="Table36"/>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200"/>
        <w:gridCol w:w="9160"/>
        <w:tblGridChange w:id="0">
          <w:tblGrid>
            <w:gridCol w:w="200"/>
            <w:gridCol w:w="9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c2626" w:val="clear"/>
            <w:tcMar>
              <w:top w:w="80.0" w:type="dxa"/>
              <w:left w:w="40.0" w:type="dxa"/>
              <w:bottom w:w="80.0" w:type="dxa"/>
              <w:right w:w="40.0" w:type="dxa"/>
            </w:tcMar>
            <w:vAlign w:val="center"/>
          </w:tcPr>
          <w:p w:rsidR="00000000" w:rsidDel="00000000" w:rsidP="00000000" w:rsidRDefault="00000000" w:rsidRPr="00000000" w14:paraId="00000290">
            <w:pPr>
              <w:spacing w:after="0" w:before="0" w:lineRule="auto"/>
              <w:jc w:val="center"/>
              <w:rPr/>
            </w:pPr>
            <w:r w:rsidDel="00000000" w:rsidR="00000000" w:rsidRPr="00000000">
              <w:rPr>
                <w:rFonts w:ascii="Arial" w:cs="Arial" w:eastAsia="Arial" w:hAnsi="Arial"/>
                <w:b w:val="1"/>
                <w:bCs w:val="1"/>
                <w:i w:val="0"/>
                <w:iCs w:val="0"/>
                <w:color w:val="dc2626"/>
                <w:sz w:val="22"/>
                <w:szCs w:val="22"/>
                <w:rtl w:val="0"/>
              </w:rPr>
              <w:t xml:space="preserve">P-08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ee2e2" w:val="clear"/>
            <w:tcMar>
              <w:top w:w="80.0" w:type="dxa"/>
              <w:left w:w="140.0" w:type="dxa"/>
              <w:bottom w:w="80.0" w:type="dxa"/>
              <w:right w:w="80.0" w:type="dxa"/>
            </w:tcMar>
            <w:vAlign w:val="top"/>
          </w:tcPr>
          <w:p w:rsidR="00000000" w:rsidDel="00000000" w:rsidP="00000000" w:rsidRDefault="00000000" w:rsidRPr="00000000" w14:paraId="00000291">
            <w:pPr>
              <w:spacing w:after="16" w:before="60" w:lineRule="auto"/>
              <w:jc w:val="left"/>
              <w:rPr/>
            </w:pPr>
            <w:r w:rsidDel="00000000" w:rsidR="00000000" w:rsidRPr="00000000">
              <w:rPr>
                <w:rFonts w:ascii="Arial" w:cs="Arial" w:eastAsia="Arial" w:hAnsi="Arial"/>
                <w:b w:val="1"/>
                <w:bCs w:val="1"/>
                <w:i w:val="0"/>
                <w:iCs w:val="0"/>
                <w:color w:val="0a0a0a"/>
                <w:sz w:val="21"/>
                <w:szCs w:val="21"/>
                <w:rtl w:val="0"/>
              </w:rPr>
              <w:t xml:space="preserve">Twilio SMS delivery failure — alert not received by owner</w:t>
            </w:r>
            <w:r w:rsidDel="00000000" w:rsidR="00000000" w:rsidRPr="00000000">
              <w:rPr>
                <w:rtl w:val="0"/>
              </w:rPr>
            </w:r>
          </w:p>
          <w:tbl>
            <w:tblPr>
              <w:tblStyle w:val="Table37"/>
              <w:tblW w:w="87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2880"/>
              <w:gridCol w:w="2880"/>
              <w:gridCol w:w="3000"/>
              <w:tblGridChange w:id="0">
                <w:tblGrid>
                  <w:gridCol w:w="2880"/>
                  <w:gridCol w:w="2880"/>
                  <w:gridCol w:w="3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ee2e2" w:val="clear"/>
                  <w:tcMar>
                    <w:top w:w="60.0" w:type="dxa"/>
                    <w:left w:w="80.0" w:type="dxa"/>
                    <w:bottom w:w="80.0" w:type="dxa"/>
                    <w:right w:w="60.0" w:type="dxa"/>
                  </w:tcMar>
                  <w:vAlign w:val="top"/>
                </w:tcPr>
                <w:p w:rsidR="00000000" w:rsidDel="00000000" w:rsidP="00000000" w:rsidRDefault="00000000" w:rsidRPr="00000000" w14:paraId="00000292">
                  <w:pPr>
                    <w:spacing w:after="8" w:before="8" w:lineRule="auto"/>
                    <w:jc w:val="left"/>
                    <w:rPr/>
                  </w:pPr>
                  <w:r w:rsidDel="00000000" w:rsidR="00000000" w:rsidRPr="00000000">
                    <w:rPr>
                      <w:rFonts w:ascii="Arial" w:cs="Arial" w:eastAsia="Arial" w:hAnsi="Arial"/>
                      <w:b w:val="1"/>
                      <w:bCs w:val="1"/>
                      <w:i w:val="0"/>
                      <w:iCs w:val="0"/>
                      <w:color w:val="dc2626"/>
                      <w:sz w:val="13"/>
                      <w:szCs w:val="13"/>
                      <w:rtl w:val="0"/>
                    </w:rPr>
                    <w:t xml:space="preserve">Impact if unresolved</w:t>
                  </w:r>
                  <w:r w:rsidDel="00000000" w:rsidR="00000000" w:rsidRPr="00000000">
                    <w:rPr>
                      <w:rtl w:val="0"/>
                    </w:rPr>
                  </w:r>
                </w:p>
                <w:p w:rsidR="00000000" w:rsidDel="00000000" w:rsidP="00000000" w:rsidRDefault="00000000" w:rsidRPr="00000000" w14:paraId="00000293">
                  <w:pPr>
                    <w:spacing w:after="0" w:before="0" w:lineRule="auto"/>
                    <w:jc w:val="left"/>
                    <w:rPr/>
                  </w:pPr>
                  <w:r w:rsidDel="00000000" w:rsidR="00000000" w:rsidRPr="00000000">
                    <w:rPr>
                      <w:rFonts w:ascii="Arial" w:cs="Arial" w:eastAsia="Arial" w:hAnsi="Arial"/>
                      <w:b w:val="0"/>
                      <w:bCs w:val="0"/>
                      <w:i w:val="0"/>
                      <w:iCs w:val="0"/>
                      <w:color w:val="1c1c1e"/>
                      <w:sz w:val="18"/>
                      <w:szCs w:val="18"/>
                      <w:rtl w:val="0"/>
                    </w:rPr>
                    <w:t xml:space="preserve">Tuesday 8am — critical payroll risk alert sent but Twilio experiences a service disruption. Owner receives nothing. Payroll runs on Thursday. Business misses payroll.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bf5ff" w:val="clear"/>
                  <w:tcMar>
                    <w:top w:w="60.0" w:type="dxa"/>
                    <w:left w:w="80.0" w:type="dxa"/>
                    <w:bottom w:w="80.0" w:type="dxa"/>
                    <w:right w:w="60.0" w:type="dxa"/>
                  </w:tcMar>
                  <w:vAlign w:val="top"/>
                </w:tcPr>
                <w:p w:rsidR="00000000" w:rsidDel="00000000" w:rsidP="00000000" w:rsidRDefault="00000000" w:rsidRPr="00000000" w14:paraId="00000294">
                  <w:pPr>
                    <w:spacing w:after="8" w:before="8" w:lineRule="auto"/>
                    <w:jc w:val="left"/>
                    <w:rPr/>
                  </w:pPr>
                  <w:r w:rsidDel="00000000" w:rsidR="00000000" w:rsidRPr="00000000">
                    <w:rPr>
                      <w:rFonts w:ascii="Arial" w:cs="Arial" w:eastAsia="Arial" w:hAnsi="Arial"/>
                      <w:b w:val="1"/>
                      <w:bCs w:val="1"/>
                      <w:i w:val="0"/>
                      <w:iCs w:val="0"/>
                      <w:color w:val="0a84ff"/>
                      <w:sz w:val="13"/>
                      <w:szCs w:val="13"/>
                      <w:rtl w:val="0"/>
                    </w:rPr>
                    <w:t xml:space="preserve">Our solution</w:t>
                  </w:r>
                  <w:r w:rsidDel="00000000" w:rsidR="00000000" w:rsidRPr="00000000">
                    <w:rPr>
                      <w:rtl w:val="0"/>
                    </w:rPr>
                  </w:r>
                </w:p>
                <w:p w:rsidR="00000000" w:rsidDel="00000000" w:rsidP="00000000" w:rsidRDefault="00000000" w:rsidRPr="00000000" w14:paraId="00000295">
                  <w:pPr>
                    <w:spacing w:after="0" w:before="0" w:lineRule="auto"/>
                    <w:jc w:val="left"/>
                    <w:rPr/>
                  </w:pPr>
                  <w:r w:rsidDel="00000000" w:rsidR="00000000" w:rsidRPr="00000000">
                    <w:rPr>
                      <w:rFonts w:ascii="Arial" w:cs="Arial" w:eastAsia="Arial" w:hAnsi="Arial"/>
                      <w:b w:val="0"/>
                      <w:bCs w:val="0"/>
                      <w:i w:val="0"/>
                      <w:iCs w:val="0"/>
                      <w:color w:val="1c1c1e"/>
                      <w:sz w:val="18"/>
                      <w:szCs w:val="18"/>
                      <w:rtl w:val="0"/>
                    </w:rPr>
                    <w:t xml:space="preserve">Dual-channel delivery: every alert sent via both SMS and email. If Twilio reports delivery failure, switch to email immediately. Track delivery receipts per alert. If no delivery confirmation within 15 minutes of scheduled send, trigger fallback channel. Monitor Twilio status page via webhook.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cfce7" w:val="clear"/>
                  <w:tcMar>
                    <w:top w:w="60.0" w:type="dxa"/>
                    <w:left w:w="80.0" w:type="dxa"/>
                    <w:bottom w:w="80.0" w:type="dxa"/>
                    <w:right w:w="60.0" w:type="dxa"/>
                  </w:tcMar>
                  <w:vAlign w:val="top"/>
                </w:tcPr>
                <w:p w:rsidR="00000000" w:rsidDel="00000000" w:rsidP="00000000" w:rsidRDefault="00000000" w:rsidRPr="00000000" w14:paraId="00000296">
                  <w:pPr>
                    <w:spacing w:after="8" w:before="8" w:lineRule="auto"/>
                    <w:jc w:val="left"/>
                    <w:rPr/>
                  </w:pPr>
                  <w:r w:rsidDel="00000000" w:rsidR="00000000" w:rsidRPr="00000000">
                    <w:rPr>
                      <w:rFonts w:ascii="Arial" w:cs="Arial" w:eastAsia="Arial" w:hAnsi="Arial"/>
                      <w:b w:val="1"/>
                      <w:bCs w:val="1"/>
                      <w:i w:val="0"/>
                      <w:iCs w:val="0"/>
                      <w:color w:val="16a34a"/>
                      <w:sz w:val="13"/>
                      <w:szCs w:val="13"/>
                      <w:rtl w:val="0"/>
                    </w:rPr>
                    <w:t xml:space="preserve">Who owns this</w:t>
                  </w:r>
                  <w:r w:rsidDel="00000000" w:rsidR="00000000" w:rsidRPr="00000000">
                    <w:rPr>
                      <w:rtl w:val="0"/>
                    </w:rPr>
                  </w:r>
                </w:p>
                <w:p w:rsidR="00000000" w:rsidDel="00000000" w:rsidP="00000000" w:rsidRDefault="00000000" w:rsidRPr="00000000" w14:paraId="00000297">
                  <w:pPr>
                    <w:spacing w:after="0" w:before="0" w:lineRule="auto"/>
                    <w:jc w:val="left"/>
                    <w:rPr/>
                  </w:pPr>
                  <w:r w:rsidDel="00000000" w:rsidR="00000000" w:rsidRPr="00000000">
                    <w:rPr>
                      <w:rFonts w:ascii="Arial" w:cs="Arial" w:eastAsia="Arial" w:hAnsi="Arial"/>
                      <w:b w:val="0"/>
                      <w:bCs w:val="0"/>
                      <w:i w:val="0"/>
                      <w:iCs w:val="0"/>
                      <w:color w:val="1c1c1e"/>
                      <w:sz w:val="18"/>
                      <w:szCs w:val="18"/>
                      <w:rtl w:val="0"/>
                    </w:rPr>
                    <w:t xml:space="preserve">Backend engineer. Dual-channel delivery is a P0 requirement.</w:t>
                  </w:r>
                  <w:r w:rsidDel="00000000" w:rsidR="00000000" w:rsidRPr="00000000">
                    <w:rPr>
                      <w:rtl w:val="0"/>
                    </w:rPr>
                  </w:r>
                </w:p>
              </w:tc>
            </w:tr>
          </w:tbl>
          <w:p w:rsidR="00000000" w:rsidDel="00000000" w:rsidP="00000000" w:rsidRDefault="00000000" w:rsidRPr="00000000" w14:paraId="00000298">
            <w:pPr>
              <w:rPr/>
            </w:pPr>
            <w:r w:rsidDel="00000000" w:rsidR="00000000" w:rsidRPr="00000000">
              <w:rPr>
                <w:rtl w:val="0"/>
              </w:rPr>
            </w:r>
          </w:p>
        </w:tc>
      </w:tr>
    </w:tbl>
    <w:p w:rsidR="00000000" w:rsidDel="00000000" w:rsidP="00000000" w:rsidRDefault="00000000" w:rsidRPr="00000000" w14:paraId="00000299">
      <w:pPr>
        <w:spacing w:after="0" w:before="40" w:lineRule="auto"/>
        <w:rPr/>
      </w:pPr>
      <w:r w:rsidDel="00000000" w:rsidR="00000000" w:rsidRPr="00000000">
        <w:rPr>
          <w:rtl w:val="0"/>
        </w:rPr>
      </w:r>
    </w:p>
    <w:tbl>
      <w:tblPr>
        <w:tblStyle w:val="Table38"/>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200"/>
        <w:gridCol w:w="9160"/>
        <w:tblGridChange w:id="0">
          <w:tblGrid>
            <w:gridCol w:w="200"/>
            <w:gridCol w:w="9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7c3aed" w:val="clear"/>
            <w:tcMar>
              <w:top w:w="80.0" w:type="dxa"/>
              <w:left w:w="40.0" w:type="dxa"/>
              <w:bottom w:w="80.0" w:type="dxa"/>
              <w:right w:w="40.0" w:type="dxa"/>
            </w:tcMar>
            <w:vAlign w:val="center"/>
          </w:tcPr>
          <w:p w:rsidR="00000000" w:rsidDel="00000000" w:rsidP="00000000" w:rsidRDefault="00000000" w:rsidRPr="00000000" w14:paraId="0000029A">
            <w:pPr>
              <w:spacing w:after="0" w:before="0" w:lineRule="auto"/>
              <w:jc w:val="center"/>
              <w:rPr/>
            </w:pPr>
            <w:r w:rsidDel="00000000" w:rsidR="00000000" w:rsidRPr="00000000">
              <w:rPr>
                <w:rFonts w:ascii="Arial" w:cs="Arial" w:eastAsia="Arial" w:hAnsi="Arial"/>
                <w:b w:val="1"/>
                <w:bCs w:val="1"/>
                <w:i w:val="0"/>
                <w:iCs w:val="0"/>
                <w:color w:val="7c3aed"/>
                <w:sz w:val="22"/>
                <w:szCs w:val="22"/>
                <w:rtl w:val="0"/>
              </w:rPr>
              <w:t xml:space="preserve">P-09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de9fe" w:val="clear"/>
            <w:tcMar>
              <w:top w:w="80.0" w:type="dxa"/>
              <w:left w:w="140.0" w:type="dxa"/>
              <w:bottom w:w="80.0" w:type="dxa"/>
              <w:right w:w="80.0" w:type="dxa"/>
            </w:tcMar>
            <w:vAlign w:val="top"/>
          </w:tcPr>
          <w:p w:rsidR="00000000" w:rsidDel="00000000" w:rsidP="00000000" w:rsidRDefault="00000000" w:rsidRPr="00000000" w14:paraId="0000029B">
            <w:pPr>
              <w:spacing w:after="16" w:before="60" w:lineRule="auto"/>
              <w:jc w:val="left"/>
              <w:rPr/>
            </w:pPr>
            <w:r w:rsidDel="00000000" w:rsidR="00000000" w:rsidRPr="00000000">
              <w:rPr>
                <w:rFonts w:ascii="Arial" w:cs="Arial" w:eastAsia="Arial" w:hAnsi="Arial"/>
                <w:b w:val="1"/>
                <w:bCs w:val="1"/>
                <w:i w:val="0"/>
                <w:iCs w:val="0"/>
                <w:color w:val="0a0a0a"/>
                <w:sz w:val="21"/>
                <w:szCs w:val="21"/>
                <w:rtl w:val="0"/>
              </w:rPr>
              <w:t xml:space="preserve">Multiple alerts for the same issue — owner learns to ignore all alerts</w:t>
            </w:r>
            <w:r w:rsidDel="00000000" w:rsidR="00000000" w:rsidRPr="00000000">
              <w:rPr>
                <w:rtl w:val="0"/>
              </w:rPr>
            </w:r>
          </w:p>
          <w:tbl>
            <w:tblPr>
              <w:tblStyle w:val="Table39"/>
              <w:tblW w:w="87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2880"/>
              <w:gridCol w:w="2880"/>
              <w:gridCol w:w="3000"/>
              <w:tblGridChange w:id="0">
                <w:tblGrid>
                  <w:gridCol w:w="2880"/>
                  <w:gridCol w:w="2880"/>
                  <w:gridCol w:w="3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ee2e2" w:val="clear"/>
                  <w:tcMar>
                    <w:top w:w="60.0" w:type="dxa"/>
                    <w:left w:w="80.0" w:type="dxa"/>
                    <w:bottom w:w="80.0" w:type="dxa"/>
                    <w:right w:w="60.0" w:type="dxa"/>
                  </w:tcMar>
                  <w:vAlign w:val="top"/>
                </w:tcPr>
                <w:p w:rsidR="00000000" w:rsidDel="00000000" w:rsidP="00000000" w:rsidRDefault="00000000" w:rsidRPr="00000000" w14:paraId="0000029C">
                  <w:pPr>
                    <w:spacing w:after="8" w:before="8" w:lineRule="auto"/>
                    <w:jc w:val="left"/>
                    <w:rPr/>
                  </w:pPr>
                  <w:r w:rsidDel="00000000" w:rsidR="00000000" w:rsidRPr="00000000">
                    <w:rPr>
                      <w:rFonts w:ascii="Arial" w:cs="Arial" w:eastAsia="Arial" w:hAnsi="Arial"/>
                      <w:b w:val="1"/>
                      <w:bCs w:val="1"/>
                      <w:i w:val="0"/>
                      <w:iCs w:val="0"/>
                      <w:color w:val="dc2626"/>
                      <w:sz w:val="13"/>
                      <w:szCs w:val="13"/>
                      <w:rtl w:val="0"/>
                    </w:rPr>
                    <w:t xml:space="preserve">Impact if unresolved</w:t>
                  </w:r>
                  <w:r w:rsidDel="00000000" w:rsidR="00000000" w:rsidRPr="00000000">
                    <w:rPr>
                      <w:rtl w:val="0"/>
                    </w:rPr>
                  </w:r>
                </w:p>
                <w:p w:rsidR="00000000" w:rsidDel="00000000" w:rsidP="00000000" w:rsidRDefault="00000000" w:rsidRPr="00000000" w14:paraId="0000029D">
                  <w:pPr>
                    <w:spacing w:after="0" w:before="0" w:lineRule="auto"/>
                    <w:jc w:val="left"/>
                    <w:rPr/>
                  </w:pPr>
                  <w:r w:rsidDel="00000000" w:rsidR="00000000" w:rsidRPr="00000000">
                    <w:rPr>
                      <w:rFonts w:ascii="Arial" w:cs="Arial" w:eastAsia="Arial" w:hAnsi="Arial"/>
                      <w:b w:val="0"/>
                      <w:bCs w:val="0"/>
                      <w:i w:val="0"/>
                      <w:iCs w:val="0"/>
                      <w:color w:val="1c1c1e"/>
                      <w:sz w:val="18"/>
                      <w:szCs w:val="18"/>
                      <w:rtl w:val="0"/>
                    </w:rPr>
                    <w:t xml:space="preserve">The intelligence detection layer flags the same cash gap three times across three consecutive nights. Owner receives the same alert on Tuesday, Thursday, and the following Tuesday. They stop reading.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bf5ff" w:val="clear"/>
                  <w:tcMar>
                    <w:top w:w="60.0" w:type="dxa"/>
                    <w:left w:w="80.0" w:type="dxa"/>
                    <w:bottom w:w="80.0" w:type="dxa"/>
                    <w:right w:w="60.0" w:type="dxa"/>
                  </w:tcMar>
                  <w:vAlign w:val="top"/>
                </w:tcPr>
                <w:p w:rsidR="00000000" w:rsidDel="00000000" w:rsidP="00000000" w:rsidRDefault="00000000" w:rsidRPr="00000000" w14:paraId="0000029E">
                  <w:pPr>
                    <w:spacing w:after="8" w:before="8" w:lineRule="auto"/>
                    <w:jc w:val="left"/>
                    <w:rPr/>
                  </w:pPr>
                  <w:r w:rsidDel="00000000" w:rsidR="00000000" w:rsidRPr="00000000">
                    <w:rPr>
                      <w:rFonts w:ascii="Arial" w:cs="Arial" w:eastAsia="Arial" w:hAnsi="Arial"/>
                      <w:b w:val="1"/>
                      <w:bCs w:val="1"/>
                      <w:i w:val="0"/>
                      <w:iCs w:val="0"/>
                      <w:color w:val="0a84ff"/>
                      <w:sz w:val="13"/>
                      <w:szCs w:val="13"/>
                      <w:rtl w:val="0"/>
                    </w:rPr>
                    <w:t xml:space="preserve">Our solution</w:t>
                  </w:r>
                  <w:r w:rsidDel="00000000" w:rsidR="00000000" w:rsidRPr="00000000">
                    <w:rPr>
                      <w:rtl w:val="0"/>
                    </w:rPr>
                  </w:r>
                </w:p>
                <w:p w:rsidR="00000000" w:rsidDel="00000000" w:rsidP="00000000" w:rsidRDefault="00000000" w:rsidRPr="00000000" w14:paraId="0000029F">
                  <w:pPr>
                    <w:spacing w:after="0" w:before="0" w:lineRule="auto"/>
                    <w:jc w:val="left"/>
                    <w:rPr/>
                  </w:pPr>
                  <w:r w:rsidDel="00000000" w:rsidR="00000000" w:rsidRPr="00000000">
                    <w:rPr>
                      <w:rFonts w:ascii="Arial" w:cs="Arial" w:eastAsia="Arial" w:hAnsi="Arial"/>
                      <w:b w:val="0"/>
                      <w:bCs w:val="0"/>
                      <w:i w:val="0"/>
                      <w:iCs w:val="0"/>
                      <w:color w:val="1c1c1e"/>
                      <w:sz w:val="18"/>
                      <w:szCs w:val="18"/>
                      <w:rtl w:val="0"/>
                    </w:rPr>
                    <w:t xml:space="preserve">Alert deduplication: no alert of the same type for the same root cause is sent more than once per 7-day window unless the situation materially changes (gap worsens by &gt;10% or gap date moves earlier). Alert acknowledgement tracked — if owner taps action link, that alert type is suppressed for 48 hours. Maximum 2 alerts per week per owner, enforced at the priority engine 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cfce7" w:val="clear"/>
                  <w:tcMar>
                    <w:top w:w="60.0" w:type="dxa"/>
                    <w:left w:w="80.0" w:type="dxa"/>
                    <w:bottom w:w="80.0" w:type="dxa"/>
                    <w:right w:w="60.0" w:type="dxa"/>
                  </w:tcMar>
                  <w:vAlign w:val="top"/>
                </w:tcPr>
                <w:p w:rsidR="00000000" w:rsidDel="00000000" w:rsidP="00000000" w:rsidRDefault="00000000" w:rsidRPr="00000000" w14:paraId="000002A0">
                  <w:pPr>
                    <w:spacing w:after="8" w:before="8" w:lineRule="auto"/>
                    <w:jc w:val="left"/>
                    <w:rPr/>
                  </w:pPr>
                  <w:r w:rsidDel="00000000" w:rsidR="00000000" w:rsidRPr="00000000">
                    <w:rPr>
                      <w:rFonts w:ascii="Arial" w:cs="Arial" w:eastAsia="Arial" w:hAnsi="Arial"/>
                      <w:b w:val="1"/>
                      <w:bCs w:val="1"/>
                      <w:i w:val="0"/>
                      <w:iCs w:val="0"/>
                      <w:color w:val="16a34a"/>
                      <w:sz w:val="13"/>
                      <w:szCs w:val="13"/>
                      <w:rtl w:val="0"/>
                    </w:rPr>
                    <w:t xml:space="preserve">Who owns this</w:t>
                  </w:r>
                  <w:r w:rsidDel="00000000" w:rsidR="00000000" w:rsidRPr="00000000">
                    <w:rPr>
                      <w:rtl w:val="0"/>
                    </w:rPr>
                  </w:r>
                </w:p>
                <w:p w:rsidR="00000000" w:rsidDel="00000000" w:rsidP="00000000" w:rsidRDefault="00000000" w:rsidRPr="00000000" w14:paraId="000002A1">
                  <w:pPr>
                    <w:spacing w:after="0" w:before="0" w:lineRule="auto"/>
                    <w:jc w:val="left"/>
                    <w:rPr/>
                  </w:pPr>
                  <w:r w:rsidDel="00000000" w:rsidR="00000000" w:rsidRPr="00000000">
                    <w:rPr>
                      <w:rFonts w:ascii="Arial" w:cs="Arial" w:eastAsia="Arial" w:hAnsi="Arial"/>
                      <w:b w:val="0"/>
                      <w:bCs w:val="0"/>
                      <w:i w:val="0"/>
                      <w:iCs w:val="0"/>
                      <w:color w:val="1c1c1e"/>
                      <w:sz w:val="18"/>
                      <w:szCs w:val="18"/>
                      <w:rtl w:val="0"/>
                    </w:rPr>
                    <w:t xml:space="preserve">Backend engineer. Deduplication logic is a P1 feature.</w:t>
                  </w:r>
                  <w:r w:rsidDel="00000000" w:rsidR="00000000" w:rsidRPr="00000000">
                    <w:rPr>
                      <w:rtl w:val="0"/>
                    </w:rPr>
                  </w:r>
                </w:p>
              </w:tc>
            </w:tr>
          </w:tbl>
          <w:p w:rsidR="00000000" w:rsidDel="00000000" w:rsidP="00000000" w:rsidRDefault="00000000" w:rsidRPr="00000000" w14:paraId="000002A2">
            <w:pPr>
              <w:rPr/>
            </w:pPr>
            <w:r w:rsidDel="00000000" w:rsidR="00000000" w:rsidRPr="00000000">
              <w:rPr>
                <w:rtl w:val="0"/>
              </w:rPr>
            </w:r>
          </w:p>
        </w:tc>
      </w:tr>
    </w:tbl>
    <w:p w:rsidR="00000000" w:rsidDel="00000000" w:rsidP="00000000" w:rsidRDefault="00000000" w:rsidRPr="00000000" w14:paraId="000002A3">
      <w:pPr>
        <w:spacing w:after="0" w:before="40" w:lineRule="auto"/>
        <w:rPr/>
      </w:pPr>
      <w:r w:rsidDel="00000000" w:rsidR="00000000" w:rsidRPr="00000000">
        <w:rPr>
          <w:rtl w:val="0"/>
        </w:rPr>
      </w:r>
    </w:p>
    <w:tbl>
      <w:tblPr>
        <w:tblStyle w:val="Table40"/>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200"/>
        <w:gridCol w:w="9160"/>
        <w:tblGridChange w:id="0">
          <w:tblGrid>
            <w:gridCol w:w="200"/>
            <w:gridCol w:w="9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7c3aed" w:val="clear"/>
            <w:tcMar>
              <w:top w:w="80.0" w:type="dxa"/>
              <w:left w:w="40.0" w:type="dxa"/>
              <w:bottom w:w="80.0" w:type="dxa"/>
              <w:right w:w="40.0" w:type="dxa"/>
            </w:tcMar>
            <w:vAlign w:val="center"/>
          </w:tcPr>
          <w:p w:rsidR="00000000" w:rsidDel="00000000" w:rsidP="00000000" w:rsidRDefault="00000000" w:rsidRPr="00000000" w14:paraId="000002A4">
            <w:pPr>
              <w:spacing w:after="0" w:before="0" w:lineRule="auto"/>
              <w:jc w:val="center"/>
              <w:rPr/>
            </w:pPr>
            <w:r w:rsidDel="00000000" w:rsidR="00000000" w:rsidRPr="00000000">
              <w:rPr>
                <w:rFonts w:ascii="Arial" w:cs="Arial" w:eastAsia="Arial" w:hAnsi="Arial"/>
                <w:b w:val="1"/>
                <w:bCs w:val="1"/>
                <w:i w:val="0"/>
                <w:iCs w:val="0"/>
                <w:color w:val="7c3aed"/>
                <w:sz w:val="22"/>
                <w:szCs w:val="22"/>
                <w:rtl w:val="0"/>
              </w:rPr>
              <w:t xml:space="preserve">P-10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de9fe" w:val="clear"/>
            <w:tcMar>
              <w:top w:w="80.0" w:type="dxa"/>
              <w:left w:w="140.0" w:type="dxa"/>
              <w:bottom w:w="80.0" w:type="dxa"/>
              <w:right w:w="80.0" w:type="dxa"/>
            </w:tcMar>
            <w:vAlign w:val="top"/>
          </w:tcPr>
          <w:p w:rsidR="00000000" w:rsidDel="00000000" w:rsidP="00000000" w:rsidRDefault="00000000" w:rsidRPr="00000000" w14:paraId="000002A5">
            <w:pPr>
              <w:spacing w:after="16" w:before="60" w:lineRule="auto"/>
              <w:jc w:val="left"/>
              <w:rPr/>
            </w:pPr>
            <w:r w:rsidDel="00000000" w:rsidR="00000000" w:rsidRPr="00000000">
              <w:rPr>
                <w:rFonts w:ascii="Arial" w:cs="Arial" w:eastAsia="Arial" w:hAnsi="Arial"/>
                <w:b w:val="1"/>
                <w:bCs w:val="1"/>
                <w:i w:val="0"/>
                <w:iCs w:val="0"/>
                <w:color w:val="0a0a0a"/>
                <w:sz w:val="21"/>
                <w:szCs w:val="21"/>
                <w:rtl w:val="0"/>
              </w:rPr>
              <w:t xml:space="preserve">Seasonal baseline wrong for a new business — first winter looks like a crisis</w:t>
            </w:r>
            <w:r w:rsidDel="00000000" w:rsidR="00000000" w:rsidRPr="00000000">
              <w:rPr>
                <w:rtl w:val="0"/>
              </w:rPr>
            </w:r>
          </w:p>
          <w:tbl>
            <w:tblPr>
              <w:tblStyle w:val="Table41"/>
              <w:tblW w:w="87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2880"/>
              <w:gridCol w:w="2880"/>
              <w:gridCol w:w="3000"/>
              <w:tblGridChange w:id="0">
                <w:tblGrid>
                  <w:gridCol w:w="2880"/>
                  <w:gridCol w:w="2880"/>
                  <w:gridCol w:w="3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ee2e2" w:val="clear"/>
                  <w:tcMar>
                    <w:top w:w="60.0" w:type="dxa"/>
                    <w:left w:w="80.0" w:type="dxa"/>
                    <w:bottom w:w="80.0" w:type="dxa"/>
                    <w:right w:w="60.0" w:type="dxa"/>
                  </w:tcMar>
                  <w:vAlign w:val="top"/>
                </w:tcPr>
                <w:p w:rsidR="00000000" w:rsidDel="00000000" w:rsidP="00000000" w:rsidRDefault="00000000" w:rsidRPr="00000000" w14:paraId="000002A6">
                  <w:pPr>
                    <w:spacing w:after="8" w:before="8" w:lineRule="auto"/>
                    <w:jc w:val="left"/>
                    <w:rPr/>
                  </w:pPr>
                  <w:r w:rsidDel="00000000" w:rsidR="00000000" w:rsidRPr="00000000">
                    <w:rPr>
                      <w:rFonts w:ascii="Arial" w:cs="Arial" w:eastAsia="Arial" w:hAnsi="Arial"/>
                      <w:b w:val="1"/>
                      <w:bCs w:val="1"/>
                      <w:i w:val="0"/>
                      <w:iCs w:val="0"/>
                      <w:color w:val="dc2626"/>
                      <w:sz w:val="13"/>
                      <w:szCs w:val="13"/>
                      <w:rtl w:val="0"/>
                    </w:rPr>
                    <w:t xml:space="preserve">Impact if unresolved</w:t>
                  </w:r>
                  <w:r w:rsidDel="00000000" w:rsidR="00000000" w:rsidRPr="00000000">
                    <w:rPr>
                      <w:rtl w:val="0"/>
                    </w:rPr>
                  </w:r>
                </w:p>
                <w:p w:rsidR="00000000" w:rsidDel="00000000" w:rsidP="00000000" w:rsidRDefault="00000000" w:rsidRPr="00000000" w14:paraId="000002A7">
                  <w:pPr>
                    <w:spacing w:after="0" w:before="0" w:lineRule="auto"/>
                    <w:jc w:val="left"/>
                    <w:rPr/>
                  </w:pPr>
                  <w:r w:rsidDel="00000000" w:rsidR="00000000" w:rsidRPr="00000000">
                    <w:rPr>
                      <w:rFonts w:ascii="Arial" w:cs="Arial" w:eastAsia="Arial" w:hAnsi="Arial"/>
                      <w:b w:val="0"/>
                      <w:bCs w:val="0"/>
                      <w:i w:val="0"/>
                      <w:iCs w:val="0"/>
                      <w:color w:val="1c1c1e"/>
                      <w:sz w:val="18"/>
                      <w:szCs w:val="18"/>
                      <w:rtl w:val="0"/>
                    </w:rPr>
                    <w:t xml:space="preserve">A restaurant with only 8 months of history enters December for the first time. Pulse has no data for the holiday season. It projects a cash crisis based on November patterns. The owner panics. December is actually the best month of the year.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bf5ff" w:val="clear"/>
                  <w:tcMar>
                    <w:top w:w="60.0" w:type="dxa"/>
                    <w:left w:w="80.0" w:type="dxa"/>
                    <w:bottom w:w="80.0" w:type="dxa"/>
                    <w:right w:w="60.0" w:type="dxa"/>
                  </w:tcMar>
                  <w:vAlign w:val="top"/>
                </w:tcPr>
                <w:p w:rsidR="00000000" w:rsidDel="00000000" w:rsidP="00000000" w:rsidRDefault="00000000" w:rsidRPr="00000000" w14:paraId="000002A8">
                  <w:pPr>
                    <w:spacing w:after="8" w:before="8" w:lineRule="auto"/>
                    <w:jc w:val="left"/>
                    <w:rPr/>
                  </w:pPr>
                  <w:r w:rsidDel="00000000" w:rsidR="00000000" w:rsidRPr="00000000">
                    <w:rPr>
                      <w:rFonts w:ascii="Arial" w:cs="Arial" w:eastAsia="Arial" w:hAnsi="Arial"/>
                      <w:b w:val="1"/>
                      <w:bCs w:val="1"/>
                      <w:i w:val="0"/>
                      <w:iCs w:val="0"/>
                      <w:color w:val="0a84ff"/>
                      <w:sz w:val="13"/>
                      <w:szCs w:val="13"/>
                      <w:rtl w:val="0"/>
                    </w:rPr>
                    <w:t xml:space="preserve">Our solution</w:t>
                  </w:r>
                  <w:r w:rsidDel="00000000" w:rsidR="00000000" w:rsidRPr="00000000">
                    <w:rPr>
                      <w:rtl w:val="0"/>
                    </w:rPr>
                  </w:r>
                </w:p>
                <w:p w:rsidR="00000000" w:rsidDel="00000000" w:rsidP="00000000" w:rsidRDefault="00000000" w:rsidRPr="00000000" w14:paraId="000002A9">
                  <w:pPr>
                    <w:spacing w:after="0" w:before="0" w:lineRule="auto"/>
                    <w:jc w:val="left"/>
                    <w:rPr/>
                  </w:pPr>
                  <w:r w:rsidDel="00000000" w:rsidR="00000000" w:rsidRPr="00000000">
                    <w:rPr>
                      <w:rFonts w:ascii="Arial" w:cs="Arial" w:eastAsia="Arial" w:hAnsi="Arial"/>
                      <w:b w:val="0"/>
                      <w:bCs w:val="0"/>
                      <w:i w:val="0"/>
                      <w:iCs w:val="0"/>
                      <w:color w:val="1c1c1e"/>
                      <w:sz w:val="18"/>
                      <w:szCs w:val="18"/>
                      <w:rtl w:val="0"/>
                    </w:rPr>
                    <w:t xml:space="preserve">Minimum 3 months of data required before seasonal model activates. Before 3 months, use industry-type benchmarks from existing customers in the same vertical. Label forecasts as 'benchmark-based' before own-data model activates. Show the data source explicitly in the app.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cfce7" w:val="clear"/>
                  <w:tcMar>
                    <w:top w:w="60.0" w:type="dxa"/>
                    <w:left w:w="80.0" w:type="dxa"/>
                    <w:bottom w:w="80.0" w:type="dxa"/>
                    <w:right w:w="60.0" w:type="dxa"/>
                  </w:tcMar>
                  <w:vAlign w:val="top"/>
                </w:tcPr>
                <w:p w:rsidR="00000000" w:rsidDel="00000000" w:rsidP="00000000" w:rsidRDefault="00000000" w:rsidRPr="00000000" w14:paraId="000002AA">
                  <w:pPr>
                    <w:spacing w:after="8" w:before="8" w:lineRule="auto"/>
                    <w:jc w:val="left"/>
                    <w:rPr/>
                  </w:pPr>
                  <w:r w:rsidDel="00000000" w:rsidR="00000000" w:rsidRPr="00000000">
                    <w:rPr>
                      <w:rFonts w:ascii="Arial" w:cs="Arial" w:eastAsia="Arial" w:hAnsi="Arial"/>
                      <w:b w:val="1"/>
                      <w:bCs w:val="1"/>
                      <w:i w:val="0"/>
                      <w:iCs w:val="0"/>
                      <w:color w:val="16a34a"/>
                      <w:sz w:val="13"/>
                      <w:szCs w:val="13"/>
                      <w:rtl w:val="0"/>
                    </w:rPr>
                    <w:t xml:space="preserve">Who owns this</w:t>
                  </w:r>
                  <w:r w:rsidDel="00000000" w:rsidR="00000000" w:rsidRPr="00000000">
                    <w:rPr>
                      <w:rtl w:val="0"/>
                    </w:rPr>
                  </w:r>
                </w:p>
                <w:p w:rsidR="00000000" w:rsidDel="00000000" w:rsidP="00000000" w:rsidRDefault="00000000" w:rsidRPr="00000000" w14:paraId="000002AB">
                  <w:pPr>
                    <w:spacing w:after="0" w:before="0" w:lineRule="auto"/>
                    <w:jc w:val="left"/>
                    <w:rPr/>
                  </w:pPr>
                  <w:r w:rsidDel="00000000" w:rsidR="00000000" w:rsidRPr="00000000">
                    <w:rPr>
                      <w:rFonts w:ascii="Arial" w:cs="Arial" w:eastAsia="Arial" w:hAnsi="Arial"/>
                      <w:b w:val="0"/>
                      <w:bCs w:val="0"/>
                      <w:i w:val="0"/>
                      <w:iCs w:val="0"/>
                      <w:color w:val="1c1c1e"/>
                      <w:sz w:val="18"/>
                      <w:szCs w:val="18"/>
                      <w:rtl w:val="0"/>
                    </w:rPr>
                    <w:t xml:space="preserve">Backend engineer + product. Industry benchmark database is a Phase 2 feature.</w:t>
                  </w:r>
                  <w:r w:rsidDel="00000000" w:rsidR="00000000" w:rsidRPr="00000000">
                    <w:rPr>
                      <w:rtl w:val="0"/>
                    </w:rPr>
                  </w:r>
                </w:p>
              </w:tc>
            </w:tr>
          </w:tbl>
          <w:p w:rsidR="00000000" w:rsidDel="00000000" w:rsidP="00000000" w:rsidRDefault="00000000" w:rsidRPr="00000000" w14:paraId="000002AC">
            <w:pPr>
              <w:rPr/>
            </w:pPr>
            <w:r w:rsidDel="00000000" w:rsidR="00000000" w:rsidRPr="00000000">
              <w:rPr>
                <w:rtl w:val="0"/>
              </w:rPr>
            </w:r>
          </w:p>
        </w:tc>
      </w:tr>
    </w:tbl>
    <w:p w:rsidR="00000000" w:rsidDel="00000000" w:rsidP="00000000" w:rsidRDefault="00000000" w:rsidRPr="00000000" w14:paraId="000002AD">
      <w:pPr>
        <w:spacing w:after="0" w:before="40" w:lineRule="auto"/>
        <w:rPr/>
      </w:pPr>
      <w:r w:rsidDel="00000000" w:rsidR="00000000" w:rsidRPr="00000000">
        <w:rPr>
          <w:rtl w:val="0"/>
        </w:rPr>
      </w:r>
    </w:p>
    <w:p w:rsidR="00000000" w:rsidDel="00000000" w:rsidP="00000000" w:rsidRDefault="00000000" w:rsidRPr="00000000" w14:paraId="000002AE">
      <w:pPr>
        <w:spacing w:after="0" w:before="40" w:lineRule="auto"/>
        <w:rPr/>
      </w:pPr>
      <w:r w:rsidDel="00000000" w:rsidR="00000000" w:rsidRPr="00000000">
        <w:rPr>
          <w:rtl w:val="0"/>
        </w:rPr>
      </w:r>
    </w:p>
    <w:p w:rsidR="00000000" w:rsidDel="00000000" w:rsidP="00000000" w:rsidRDefault="00000000" w:rsidRPr="00000000" w14:paraId="000002AF">
      <w:pPr>
        <w:spacing w:after="0" w:before="40" w:lineRule="auto"/>
        <w:rPr/>
      </w:pPr>
      <w:r w:rsidDel="00000000" w:rsidR="00000000" w:rsidRPr="00000000">
        <w:rPr>
          <w:rtl w:val="0"/>
        </w:rPr>
      </w:r>
    </w:p>
    <w:tbl>
      <w:tblPr>
        <w:tblStyle w:val="Table42"/>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200"/>
        <w:gridCol w:w="9160"/>
        <w:tblGridChange w:id="0">
          <w:tblGrid>
            <w:gridCol w:w="200"/>
            <w:gridCol w:w="9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c2626" w:val="clear"/>
            <w:tcMar>
              <w:top w:w="80.0" w:type="dxa"/>
              <w:left w:w="40.0" w:type="dxa"/>
              <w:bottom w:w="80.0" w:type="dxa"/>
              <w:right w:w="40.0" w:type="dxa"/>
            </w:tcMar>
            <w:vAlign w:val="center"/>
          </w:tcPr>
          <w:p w:rsidR="00000000" w:rsidDel="00000000" w:rsidP="00000000" w:rsidRDefault="00000000" w:rsidRPr="00000000" w14:paraId="000002B0">
            <w:pPr>
              <w:spacing w:after="0" w:before="0" w:lineRule="auto"/>
              <w:jc w:val="center"/>
              <w:rPr/>
            </w:pPr>
            <w:r w:rsidDel="00000000" w:rsidR="00000000" w:rsidRPr="00000000">
              <w:rPr>
                <w:rFonts w:ascii="Arial" w:cs="Arial" w:eastAsia="Arial" w:hAnsi="Arial"/>
                <w:b w:val="1"/>
                <w:bCs w:val="1"/>
                <w:i w:val="0"/>
                <w:iCs w:val="0"/>
                <w:color w:val="dc2626"/>
                <w:sz w:val="22"/>
                <w:szCs w:val="22"/>
                <w:rtl w:val="0"/>
              </w:rPr>
              <w:t xml:space="preserve">P-11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ee2e2" w:val="clear"/>
            <w:tcMar>
              <w:top w:w="80.0" w:type="dxa"/>
              <w:left w:w="140.0" w:type="dxa"/>
              <w:bottom w:w="80.0" w:type="dxa"/>
              <w:right w:w="80.0" w:type="dxa"/>
            </w:tcMar>
            <w:vAlign w:val="top"/>
          </w:tcPr>
          <w:p w:rsidR="00000000" w:rsidDel="00000000" w:rsidP="00000000" w:rsidRDefault="00000000" w:rsidRPr="00000000" w14:paraId="000002B1">
            <w:pPr>
              <w:spacing w:after="16" w:before="60" w:lineRule="auto"/>
              <w:jc w:val="left"/>
              <w:rPr/>
            </w:pPr>
            <w:r w:rsidDel="00000000" w:rsidR="00000000" w:rsidRPr="00000000">
              <w:rPr>
                <w:rFonts w:ascii="Arial" w:cs="Arial" w:eastAsia="Arial" w:hAnsi="Arial"/>
                <w:b w:val="1"/>
                <w:bCs w:val="1"/>
                <w:i w:val="0"/>
                <w:iCs w:val="0"/>
                <w:color w:val="0a0a0a"/>
                <w:sz w:val="21"/>
                <w:szCs w:val="21"/>
                <w:rtl w:val="0"/>
              </w:rPr>
              <w:t xml:space="preserve">PIPEDA data breach — customer financial data exposed</w:t>
            </w:r>
            <w:r w:rsidDel="00000000" w:rsidR="00000000" w:rsidRPr="00000000">
              <w:rPr>
                <w:rtl w:val="0"/>
              </w:rPr>
            </w:r>
          </w:p>
          <w:tbl>
            <w:tblPr>
              <w:tblStyle w:val="Table43"/>
              <w:tblW w:w="87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2880"/>
              <w:gridCol w:w="2880"/>
              <w:gridCol w:w="3000"/>
              <w:tblGridChange w:id="0">
                <w:tblGrid>
                  <w:gridCol w:w="2880"/>
                  <w:gridCol w:w="2880"/>
                  <w:gridCol w:w="3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ee2e2" w:val="clear"/>
                  <w:tcMar>
                    <w:top w:w="60.0" w:type="dxa"/>
                    <w:left w:w="80.0" w:type="dxa"/>
                    <w:bottom w:w="80.0" w:type="dxa"/>
                    <w:right w:w="60.0" w:type="dxa"/>
                  </w:tcMar>
                  <w:vAlign w:val="top"/>
                </w:tcPr>
                <w:p w:rsidR="00000000" w:rsidDel="00000000" w:rsidP="00000000" w:rsidRDefault="00000000" w:rsidRPr="00000000" w14:paraId="000002B2">
                  <w:pPr>
                    <w:spacing w:after="8" w:before="8" w:lineRule="auto"/>
                    <w:jc w:val="left"/>
                    <w:rPr/>
                  </w:pPr>
                  <w:r w:rsidDel="00000000" w:rsidR="00000000" w:rsidRPr="00000000">
                    <w:rPr>
                      <w:rFonts w:ascii="Arial" w:cs="Arial" w:eastAsia="Arial" w:hAnsi="Arial"/>
                      <w:b w:val="1"/>
                      <w:bCs w:val="1"/>
                      <w:i w:val="0"/>
                      <w:iCs w:val="0"/>
                      <w:color w:val="dc2626"/>
                      <w:sz w:val="13"/>
                      <w:szCs w:val="13"/>
                      <w:rtl w:val="0"/>
                    </w:rPr>
                    <w:t xml:space="preserve">Impact if unresolved</w:t>
                  </w:r>
                  <w:r w:rsidDel="00000000" w:rsidR="00000000" w:rsidRPr="00000000">
                    <w:rPr>
                      <w:rtl w:val="0"/>
                    </w:rPr>
                  </w:r>
                </w:p>
                <w:p w:rsidR="00000000" w:rsidDel="00000000" w:rsidP="00000000" w:rsidRDefault="00000000" w:rsidRPr="00000000" w14:paraId="000002B3">
                  <w:pPr>
                    <w:spacing w:after="0" w:before="0" w:lineRule="auto"/>
                    <w:jc w:val="left"/>
                    <w:rPr/>
                  </w:pPr>
                  <w:r w:rsidDel="00000000" w:rsidR="00000000" w:rsidRPr="00000000">
                    <w:rPr>
                      <w:rFonts w:ascii="Arial" w:cs="Arial" w:eastAsia="Arial" w:hAnsi="Arial"/>
                      <w:b w:val="0"/>
                      <w:bCs w:val="0"/>
                      <w:i w:val="0"/>
                      <w:iCs w:val="0"/>
                      <w:color w:val="1c1c1e"/>
                      <w:sz w:val="18"/>
                      <w:szCs w:val="18"/>
                      <w:rtl w:val="0"/>
                    </w:rPr>
                    <w:t xml:space="preserve">A breach of customer bank and accounting data in a tight-knit community like Vancouver ends the business permanently. Not just regulatory fines — permanent loss of trust.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bf5ff" w:val="clear"/>
                  <w:tcMar>
                    <w:top w:w="60.0" w:type="dxa"/>
                    <w:left w:w="80.0" w:type="dxa"/>
                    <w:bottom w:w="80.0" w:type="dxa"/>
                    <w:right w:w="60.0" w:type="dxa"/>
                  </w:tcMar>
                  <w:vAlign w:val="top"/>
                </w:tcPr>
                <w:p w:rsidR="00000000" w:rsidDel="00000000" w:rsidP="00000000" w:rsidRDefault="00000000" w:rsidRPr="00000000" w14:paraId="000002B4">
                  <w:pPr>
                    <w:spacing w:after="8" w:before="8" w:lineRule="auto"/>
                    <w:jc w:val="left"/>
                    <w:rPr/>
                  </w:pPr>
                  <w:r w:rsidDel="00000000" w:rsidR="00000000" w:rsidRPr="00000000">
                    <w:rPr>
                      <w:rFonts w:ascii="Arial" w:cs="Arial" w:eastAsia="Arial" w:hAnsi="Arial"/>
                      <w:b w:val="1"/>
                      <w:bCs w:val="1"/>
                      <w:i w:val="0"/>
                      <w:iCs w:val="0"/>
                      <w:color w:val="0a84ff"/>
                      <w:sz w:val="13"/>
                      <w:szCs w:val="13"/>
                      <w:rtl w:val="0"/>
                    </w:rPr>
                    <w:t xml:space="preserve">Our solution</w:t>
                  </w:r>
                  <w:r w:rsidDel="00000000" w:rsidR="00000000" w:rsidRPr="00000000">
                    <w:rPr>
                      <w:rtl w:val="0"/>
                    </w:rPr>
                  </w:r>
                </w:p>
                <w:p w:rsidR="00000000" w:rsidDel="00000000" w:rsidP="00000000" w:rsidRDefault="00000000" w:rsidRPr="00000000" w14:paraId="000002B5">
                  <w:pPr>
                    <w:spacing w:after="0" w:before="0" w:lineRule="auto"/>
                    <w:jc w:val="left"/>
                    <w:rPr/>
                  </w:pPr>
                  <w:r w:rsidDel="00000000" w:rsidR="00000000" w:rsidRPr="00000000">
                    <w:rPr>
                      <w:rFonts w:ascii="Arial" w:cs="Arial" w:eastAsia="Arial" w:hAnsi="Arial"/>
                      <w:b w:val="0"/>
                      <w:bCs w:val="0"/>
                      <w:i w:val="0"/>
                      <w:iCs w:val="0"/>
                      <w:color w:val="1c1c1e"/>
                      <w:sz w:val="18"/>
                      <w:szCs w:val="18"/>
                      <w:rtl w:val="0"/>
                    </w:rPr>
                    <w:t xml:space="preserve">Encryption at rest for all tokens (pgcrypto AES-256). Encryption in transit (TLS 1.3). AWS Canada Central region — data never leaves Canada. No raw bank credentials stored — only Plaid access tokens. Access tokens stored in Redis with TTL, not in primary database. SOC 2 Type II process begins Month 4. Annual penetration test. Breach notification procedure documented before first customer.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cfce7" w:val="clear"/>
                  <w:tcMar>
                    <w:top w:w="60.0" w:type="dxa"/>
                    <w:left w:w="80.0" w:type="dxa"/>
                    <w:bottom w:w="80.0" w:type="dxa"/>
                    <w:right w:w="60.0" w:type="dxa"/>
                  </w:tcMar>
                  <w:vAlign w:val="top"/>
                </w:tcPr>
                <w:p w:rsidR="00000000" w:rsidDel="00000000" w:rsidP="00000000" w:rsidRDefault="00000000" w:rsidRPr="00000000" w14:paraId="000002B6">
                  <w:pPr>
                    <w:spacing w:after="8" w:before="8" w:lineRule="auto"/>
                    <w:jc w:val="left"/>
                    <w:rPr/>
                  </w:pPr>
                  <w:r w:rsidDel="00000000" w:rsidR="00000000" w:rsidRPr="00000000">
                    <w:rPr>
                      <w:rFonts w:ascii="Arial" w:cs="Arial" w:eastAsia="Arial" w:hAnsi="Arial"/>
                      <w:b w:val="1"/>
                      <w:bCs w:val="1"/>
                      <w:i w:val="0"/>
                      <w:iCs w:val="0"/>
                      <w:color w:val="16a34a"/>
                      <w:sz w:val="13"/>
                      <w:szCs w:val="13"/>
                      <w:rtl w:val="0"/>
                    </w:rPr>
                    <w:t xml:space="preserve">Who owns this</w:t>
                  </w:r>
                  <w:r w:rsidDel="00000000" w:rsidR="00000000" w:rsidRPr="00000000">
                    <w:rPr>
                      <w:rtl w:val="0"/>
                    </w:rPr>
                  </w:r>
                </w:p>
                <w:p w:rsidR="00000000" w:rsidDel="00000000" w:rsidP="00000000" w:rsidRDefault="00000000" w:rsidRPr="00000000" w14:paraId="000002B7">
                  <w:pPr>
                    <w:spacing w:after="0" w:before="0" w:lineRule="auto"/>
                    <w:jc w:val="left"/>
                    <w:rPr/>
                  </w:pPr>
                  <w:r w:rsidDel="00000000" w:rsidR="00000000" w:rsidRPr="00000000">
                    <w:rPr>
                      <w:rFonts w:ascii="Arial" w:cs="Arial" w:eastAsia="Arial" w:hAnsi="Arial"/>
                      <w:b w:val="0"/>
                      <w:bCs w:val="0"/>
                      <w:i w:val="0"/>
                      <w:iCs w:val="0"/>
                      <w:color w:val="1c1c1e"/>
                      <w:sz w:val="18"/>
                      <w:szCs w:val="18"/>
                      <w:rtl w:val="0"/>
                    </w:rPr>
                    <w:t xml:space="preserve">Technical co-founder (security architecture). Lawyer reviews privacy policy and breach procedures before launch.</w:t>
                  </w:r>
                  <w:r w:rsidDel="00000000" w:rsidR="00000000" w:rsidRPr="00000000">
                    <w:rPr>
                      <w:rtl w:val="0"/>
                    </w:rPr>
                  </w:r>
                </w:p>
              </w:tc>
            </w:tr>
          </w:tbl>
          <w:p w:rsidR="00000000" w:rsidDel="00000000" w:rsidP="00000000" w:rsidRDefault="00000000" w:rsidRPr="00000000" w14:paraId="000002B8">
            <w:pPr>
              <w:rPr/>
            </w:pPr>
            <w:r w:rsidDel="00000000" w:rsidR="00000000" w:rsidRPr="00000000">
              <w:rPr>
                <w:rtl w:val="0"/>
              </w:rPr>
            </w:r>
          </w:p>
        </w:tc>
      </w:tr>
    </w:tbl>
    <w:p w:rsidR="00000000" w:rsidDel="00000000" w:rsidP="00000000" w:rsidRDefault="00000000" w:rsidRPr="00000000" w14:paraId="000002B9">
      <w:pPr>
        <w:spacing w:after="0" w:before="40" w:lineRule="auto"/>
        <w:rPr/>
      </w:pPr>
      <w:r w:rsidDel="00000000" w:rsidR="00000000" w:rsidRPr="00000000">
        <w:rPr>
          <w:rtl w:val="0"/>
        </w:rPr>
      </w:r>
    </w:p>
    <w:tbl>
      <w:tblPr>
        <w:tblStyle w:val="Table44"/>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200"/>
        <w:gridCol w:w="9160"/>
        <w:tblGridChange w:id="0">
          <w:tblGrid>
            <w:gridCol w:w="200"/>
            <w:gridCol w:w="9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97706" w:val="clear"/>
            <w:tcMar>
              <w:top w:w="80.0" w:type="dxa"/>
              <w:left w:w="40.0" w:type="dxa"/>
              <w:bottom w:w="80.0" w:type="dxa"/>
              <w:right w:w="40.0" w:type="dxa"/>
            </w:tcMar>
            <w:vAlign w:val="center"/>
          </w:tcPr>
          <w:p w:rsidR="00000000" w:rsidDel="00000000" w:rsidP="00000000" w:rsidRDefault="00000000" w:rsidRPr="00000000" w14:paraId="000002BA">
            <w:pPr>
              <w:spacing w:after="0" w:before="0" w:lineRule="auto"/>
              <w:jc w:val="center"/>
              <w:rPr/>
            </w:pPr>
            <w:r w:rsidDel="00000000" w:rsidR="00000000" w:rsidRPr="00000000">
              <w:rPr>
                <w:rFonts w:ascii="Arial" w:cs="Arial" w:eastAsia="Arial" w:hAnsi="Arial"/>
                <w:b w:val="1"/>
                <w:bCs w:val="1"/>
                <w:i w:val="0"/>
                <w:iCs w:val="0"/>
                <w:color w:val="d97706"/>
                <w:sz w:val="22"/>
                <w:szCs w:val="22"/>
                <w:rtl w:val="0"/>
              </w:rPr>
              <w:t xml:space="preserve">P-12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ef3c7" w:val="clear"/>
            <w:tcMar>
              <w:top w:w="80.0" w:type="dxa"/>
              <w:left w:w="140.0" w:type="dxa"/>
              <w:bottom w:w="80.0" w:type="dxa"/>
              <w:right w:w="80.0" w:type="dxa"/>
            </w:tcMar>
            <w:vAlign w:val="top"/>
          </w:tcPr>
          <w:p w:rsidR="00000000" w:rsidDel="00000000" w:rsidP="00000000" w:rsidRDefault="00000000" w:rsidRPr="00000000" w14:paraId="000002BB">
            <w:pPr>
              <w:spacing w:after="16" w:before="60" w:lineRule="auto"/>
              <w:jc w:val="left"/>
              <w:rPr/>
            </w:pPr>
            <w:r w:rsidDel="00000000" w:rsidR="00000000" w:rsidRPr="00000000">
              <w:rPr>
                <w:rFonts w:ascii="Arial" w:cs="Arial" w:eastAsia="Arial" w:hAnsi="Arial"/>
                <w:b w:val="1"/>
                <w:bCs w:val="1"/>
                <w:i w:val="0"/>
                <w:iCs w:val="0"/>
                <w:color w:val="0a0a0a"/>
                <w:sz w:val="21"/>
                <w:szCs w:val="21"/>
                <w:rtl w:val="0"/>
              </w:rPr>
              <w:t xml:space="preserve">Intuit restricts QuickBooks API access — data source for 62% of customers disappears</w:t>
            </w:r>
            <w:r w:rsidDel="00000000" w:rsidR="00000000" w:rsidRPr="00000000">
              <w:rPr>
                <w:rtl w:val="0"/>
              </w:rPr>
            </w:r>
          </w:p>
          <w:tbl>
            <w:tblPr>
              <w:tblStyle w:val="Table45"/>
              <w:tblW w:w="87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2880"/>
              <w:gridCol w:w="2880"/>
              <w:gridCol w:w="3000"/>
              <w:tblGridChange w:id="0">
                <w:tblGrid>
                  <w:gridCol w:w="2880"/>
                  <w:gridCol w:w="2880"/>
                  <w:gridCol w:w="3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ee2e2" w:val="clear"/>
                  <w:tcMar>
                    <w:top w:w="60.0" w:type="dxa"/>
                    <w:left w:w="80.0" w:type="dxa"/>
                    <w:bottom w:w="80.0" w:type="dxa"/>
                    <w:right w:w="60.0" w:type="dxa"/>
                  </w:tcMar>
                  <w:vAlign w:val="top"/>
                </w:tcPr>
                <w:p w:rsidR="00000000" w:rsidDel="00000000" w:rsidP="00000000" w:rsidRDefault="00000000" w:rsidRPr="00000000" w14:paraId="000002BC">
                  <w:pPr>
                    <w:spacing w:after="8" w:before="8" w:lineRule="auto"/>
                    <w:jc w:val="left"/>
                    <w:rPr/>
                  </w:pPr>
                  <w:r w:rsidDel="00000000" w:rsidR="00000000" w:rsidRPr="00000000">
                    <w:rPr>
                      <w:rFonts w:ascii="Arial" w:cs="Arial" w:eastAsia="Arial" w:hAnsi="Arial"/>
                      <w:b w:val="1"/>
                      <w:bCs w:val="1"/>
                      <w:i w:val="0"/>
                      <w:iCs w:val="0"/>
                      <w:color w:val="dc2626"/>
                      <w:sz w:val="13"/>
                      <w:szCs w:val="13"/>
                      <w:rtl w:val="0"/>
                    </w:rPr>
                    <w:t xml:space="preserve">Impact if unresolved</w:t>
                  </w:r>
                  <w:r w:rsidDel="00000000" w:rsidR="00000000" w:rsidRPr="00000000">
                    <w:rPr>
                      <w:rtl w:val="0"/>
                    </w:rPr>
                  </w:r>
                </w:p>
                <w:p w:rsidR="00000000" w:rsidDel="00000000" w:rsidP="00000000" w:rsidRDefault="00000000" w:rsidRPr="00000000" w14:paraId="000002BD">
                  <w:pPr>
                    <w:spacing w:after="0" w:before="0" w:lineRule="auto"/>
                    <w:jc w:val="left"/>
                    <w:rPr/>
                  </w:pPr>
                  <w:r w:rsidDel="00000000" w:rsidR="00000000" w:rsidRPr="00000000">
                    <w:rPr>
                      <w:rFonts w:ascii="Arial" w:cs="Arial" w:eastAsia="Arial" w:hAnsi="Arial"/>
                      <w:b w:val="0"/>
                      <w:bCs w:val="0"/>
                      <w:i w:val="0"/>
                      <w:iCs w:val="0"/>
                      <w:color w:val="1c1c1e"/>
                      <w:sz w:val="18"/>
                      <w:szCs w:val="18"/>
                      <w:rtl w:val="0"/>
                    </w:rPr>
                    <w:t xml:space="preserve">Intuit has previously restricted API access categories to protect competing products. If they restrict invoice or bill data access, the per-client payment model breaks for most customers.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bf5ff" w:val="clear"/>
                  <w:tcMar>
                    <w:top w:w="60.0" w:type="dxa"/>
                    <w:left w:w="80.0" w:type="dxa"/>
                    <w:bottom w:w="80.0" w:type="dxa"/>
                    <w:right w:w="60.0" w:type="dxa"/>
                  </w:tcMar>
                  <w:vAlign w:val="top"/>
                </w:tcPr>
                <w:p w:rsidR="00000000" w:rsidDel="00000000" w:rsidP="00000000" w:rsidRDefault="00000000" w:rsidRPr="00000000" w14:paraId="000002BE">
                  <w:pPr>
                    <w:spacing w:after="8" w:before="8" w:lineRule="auto"/>
                    <w:jc w:val="left"/>
                    <w:rPr/>
                  </w:pPr>
                  <w:r w:rsidDel="00000000" w:rsidR="00000000" w:rsidRPr="00000000">
                    <w:rPr>
                      <w:rFonts w:ascii="Arial" w:cs="Arial" w:eastAsia="Arial" w:hAnsi="Arial"/>
                      <w:b w:val="1"/>
                      <w:bCs w:val="1"/>
                      <w:i w:val="0"/>
                      <w:iCs w:val="0"/>
                      <w:color w:val="0a84ff"/>
                      <w:sz w:val="13"/>
                      <w:szCs w:val="13"/>
                      <w:rtl w:val="0"/>
                    </w:rPr>
                    <w:t xml:space="preserve">Our solution</w:t>
                  </w:r>
                  <w:r w:rsidDel="00000000" w:rsidR="00000000" w:rsidRPr="00000000">
                    <w:rPr>
                      <w:rtl w:val="0"/>
                    </w:rPr>
                  </w:r>
                </w:p>
                <w:p w:rsidR="00000000" w:rsidDel="00000000" w:rsidP="00000000" w:rsidRDefault="00000000" w:rsidRPr="00000000" w14:paraId="000002BF">
                  <w:pPr>
                    <w:spacing w:after="0" w:before="0" w:lineRule="auto"/>
                    <w:jc w:val="left"/>
                    <w:rPr/>
                  </w:pPr>
                  <w:r w:rsidDel="00000000" w:rsidR="00000000" w:rsidRPr="00000000">
                    <w:rPr>
                      <w:rFonts w:ascii="Arial" w:cs="Arial" w:eastAsia="Arial" w:hAnsi="Arial"/>
                      <w:b w:val="0"/>
                      <w:bCs w:val="0"/>
                      <w:i w:val="0"/>
                      <w:iCs w:val="0"/>
                      <w:color w:val="1c1c1e"/>
                      <w:sz w:val="18"/>
                      <w:szCs w:val="18"/>
                      <w:rtl w:val="0"/>
                    </w:rPr>
                    <w:t xml:space="preserve">Support both QuickBooks AND Xero from day one. Never allow more than 60% of customers to be QB-only. Build Plaid-based transaction categorisation as a fallback invoice approximator. Monitor Intuit developer changelog weekly for API changes.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cfce7" w:val="clear"/>
                  <w:tcMar>
                    <w:top w:w="60.0" w:type="dxa"/>
                    <w:left w:w="80.0" w:type="dxa"/>
                    <w:bottom w:w="80.0" w:type="dxa"/>
                    <w:right w:w="60.0" w:type="dxa"/>
                  </w:tcMar>
                  <w:vAlign w:val="top"/>
                </w:tcPr>
                <w:p w:rsidR="00000000" w:rsidDel="00000000" w:rsidP="00000000" w:rsidRDefault="00000000" w:rsidRPr="00000000" w14:paraId="000002C0">
                  <w:pPr>
                    <w:spacing w:after="8" w:before="8" w:lineRule="auto"/>
                    <w:jc w:val="left"/>
                    <w:rPr/>
                  </w:pPr>
                  <w:r w:rsidDel="00000000" w:rsidR="00000000" w:rsidRPr="00000000">
                    <w:rPr>
                      <w:rFonts w:ascii="Arial" w:cs="Arial" w:eastAsia="Arial" w:hAnsi="Arial"/>
                      <w:b w:val="1"/>
                      <w:bCs w:val="1"/>
                      <w:i w:val="0"/>
                      <w:iCs w:val="0"/>
                      <w:color w:val="16a34a"/>
                      <w:sz w:val="13"/>
                      <w:szCs w:val="13"/>
                      <w:rtl w:val="0"/>
                    </w:rPr>
                    <w:t xml:space="preserve">Who owns this</w:t>
                  </w:r>
                  <w:r w:rsidDel="00000000" w:rsidR="00000000" w:rsidRPr="00000000">
                    <w:rPr>
                      <w:rtl w:val="0"/>
                    </w:rPr>
                  </w:r>
                </w:p>
                <w:p w:rsidR="00000000" w:rsidDel="00000000" w:rsidP="00000000" w:rsidRDefault="00000000" w:rsidRPr="00000000" w14:paraId="000002C1">
                  <w:pPr>
                    <w:spacing w:after="0" w:before="0" w:lineRule="auto"/>
                    <w:jc w:val="left"/>
                    <w:rPr/>
                  </w:pPr>
                  <w:r w:rsidDel="00000000" w:rsidR="00000000" w:rsidRPr="00000000">
                    <w:rPr>
                      <w:rFonts w:ascii="Arial" w:cs="Arial" w:eastAsia="Arial" w:hAnsi="Arial"/>
                      <w:b w:val="0"/>
                      <w:bCs w:val="0"/>
                      <w:i w:val="0"/>
                      <w:iCs w:val="0"/>
                      <w:color w:val="1c1c1e"/>
                      <w:sz w:val="18"/>
                      <w:szCs w:val="18"/>
                      <w:rtl w:val="0"/>
                    </w:rPr>
                    <w:t xml:space="preserve">Founder strategic decision. Xero support is a P0 requirement, not a P2 nice-to-have.</w:t>
                  </w:r>
                  <w:r w:rsidDel="00000000" w:rsidR="00000000" w:rsidRPr="00000000">
                    <w:rPr>
                      <w:rtl w:val="0"/>
                    </w:rPr>
                  </w:r>
                </w:p>
              </w:tc>
            </w:tr>
          </w:tbl>
          <w:p w:rsidR="00000000" w:rsidDel="00000000" w:rsidP="00000000" w:rsidRDefault="00000000" w:rsidRPr="00000000" w14:paraId="000002C2">
            <w:pPr>
              <w:rPr/>
            </w:pPr>
            <w:r w:rsidDel="00000000" w:rsidR="00000000" w:rsidRPr="00000000">
              <w:rPr>
                <w:rtl w:val="0"/>
              </w:rPr>
            </w:r>
          </w:p>
        </w:tc>
      </w:tr>
    </w:tbl>
    <w:p w:rsidR="00000000" w:rsidDel="00000000" w:rsidP="00000000" w:rsidRDefault="00000000" w:rsidRPr="00000000" w14:paraId="000002C3">
      <w:pPr>
        <w:spacing w:after="0" w:before="40" w:lineRule="auto"/>
        <w:rPr/>
      </w:pPr>
      <w:r w:rsidDel="00000000" w:rsidR="00000000" w:rsidRPr="00000000">
        <w:rPr>
          <w:rtl w:val="0"/>
        </w:rPr>
      </w:r>
    </w:p>
    <w:p w:rsidR="00000000" w:rsidDel="00000000" w:rsidP="00000000" w:rsidRDefault="00000000" w:rsidRPr="00000000" w14:paraId="000002C4">
      <w:pPr>
        <w:pBdr>
          <w:bottom w:color="e5e5ea" w:space="1" w:sz="4" w:val="single"/>
        </w:pBdr>
        <w:spacing w:after="160" w:before="160" w:lineRule="auto"/>
        <w:rPr/>
      </w:pPr>
      <w:r w:rsidDel="00000000" w:rsidR="00000000" w:rsidRPr="00000000">
        <w:rPr>
          <w:rtl w:val="0"/>
        </w:rPr>
      </w:r>
    </w:p>
    <w:tbl>
      <w:tblPr>
        <w:tblStyle w:val="Table46"/>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100"/>
        <w:gridCol w:w="9260"/>
        <w:tblGridChange w:id="0">
          <w:tblGrid>
            <w:gridCol w:w="100"/>
            <w:gridCol w:w="92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a84ff" w:val="clear"/>
            <w:tcMar>
              <w:top w:w="0.0" w:type="dxa"/>
              <w:left w:w="0.0" w:type="dxa"/>
              <w:bottom w:w="0.0" w:type="dxa"/>
              <w:right w:w="0.0" w:type="dxa"/>
            </w:tcMar>
            <w:vAlign w:val="top"/>
          </w:tcPr>
          <w:p w:rsidR="00000000" w:rsidDel="00000000" w:rsidP="00000000" w:rsidRDefault="00000000" w:rsidRPr="00000000" w14:paraId="000002C5">
            <w:pPr>
              <w:spacing w:after="0" w:before="1"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80.0" w:type="dxa"/>
              <w:bottom w:w="60.0" w:type="dxa"/>
              <w:right w:w="100.0" w:type="dxa"/>
            </w:tcMar>
            <w:vAlign w:val="top"/>
          </w:tcPr>
          <w:p w:rsidR="00000000" w:rsidDel="00000000" w:rsidP="00000000" w:rsidRDefault="00000000" w:rsidRPr="00000000" w14:paraId="000002C6">
            <w:pPr>
              <w:spacing w:after="10" w:before="60" w:lineRule="auto"/>
              <w:jc w:val="left"/>
              <w:rPr/>
            </w:pPr>
            <w:r w:rsidDel="00000000" w:rsidR="00000000" w:rsidRPr="00000000">
              <w:rPr>
                <w:rFonts w:ascii="Arial" w:cs="Arial" w:eastAsia="Arial" w:hAnsi="Arial"/>
                <w:b w:val="1"/>
                <w:bCs w:val="1"/>
                <w:i w:val="0"/>
                <w:iCs w:val="0"/>
                <w:color w:val="0a84ff"/>
                <w:sz w:val="13"/>
                <w:szCs w:val="13"/>
                <w:rtl w:val="0"/>
              </w:rPr>
              <w:t xml:space="preserve">SECTION 5</w:t>
            </w:r>
            <w:r w:rsidDel="00000000" w:rsidR="00000000" w:rsidRPr="00000000">
              <w:rPr>
                <w:rtl w:val="0"/>
              </w:rPr>
            </w:r>
          </w:p>
          <w:p w:rsidR="00000000" w:rsidDel="00000000" w:rsidP="00000000" w:rsidRDefault="00000000" w:rsidRPr="00000000" w14:paraId="000002C7">
            <w:pPr>
              <w:spacing w:after="10" w:before="0" w:lineRule="auto"/>
              <w:jc w:val="left"/>
              <w:rPr/>
            </w:pPr>
            <w:r w:rsidDel="00000000" w:rsidR="00000000" w:rsidRPr="00000000">
              <w:rPr>
                <w:rFonts w:ascii="Arial" w:cs="Arial" w:eastAsia="Arial" w:hAnsi="Arial"/>
                <w:b w:val="1"/>
                <w:bCs w:val="1"/>
                <w:i w:val="0"/>
                <w:iCs w:val="0"/>
                <w:color w:val="0a0a0a"/>
                <w:sz w:val="27"/>
                <w:szCs w:val="27"/>
                <w:rtl w:val="0"/>
              </w:rPr>
              <w:t xml:space="preserve">Phased Build Plan</w:t>
            </w:r>
            <w:r w:rsidDel="00000000" w:rsidR="00000000" w:rsidRPr="00000000">
              <w:rPr>
                <w:rtl w:val="0"/>
              </w:rPr>
            </w:r>
          </w:p>
          <w:p w:rsidR="00000000" w:rsidDel="00000000" w:rsidP="00000000" w:rsidRDefault="00000000" w:rsidRPr="00000000" w14:paraId="000002C8">
            <w:pPr>
              <w:spacing w:after="70" w:before="0" w:lineRule="auto"/>
              <w:jc w:val="left"/>
              <w:rPr/>
            </w:pPr>
            <w:r w:rsidDel="00000000" w:rsidR="00000000" w:rsidRPr="00000000">
              <w:rPr>
                <w:rFonts w:ascii="Arial" w:cs="Arial" w:eastAsia="Arial" w:hAnsi="Arial"/>
                <w:b w:val="0"/>
                <w:bCs w:val="0"/>
                <w:i w:val="1"/>
                <w:iCs w:val="1"/>
                <w:color w:val="636366"/>
                <w:sz w:val="18"/>
                <w:szCs w:val="18"/>
                <w:rtl w:val="0"/>
              </w:rPr>
              <w:t xml:space="preserve">What to build, in what order, why — designed for two developers with limited runway</w:t>
            </w:r>
            <w:r w:rsidDel="00000000" w:rsidR="00000000" w:rsidRPr="00000000">
              <w:rPr>
                <w:rtl w:val="0"/>
              </w:rPr>
            </w:r>
          </w:p>
        </w:tc>
      </w:tr>
    </w:tbl>
    <w:p w:rsidR="00000000" w:rsidDel="00000000" w:rsidP="00000000" w:rsidRDefault="00000000" w:rsidRPr="00000000" w14:paraId="000002C9">
      <w:pPr>
        <w:spacing w:after="0" w:before="100" w:lineRule="auto"/>
        <w:rPr/>
      </w:pPr>
      <w:r w:rsidDel="00000000" w:rsidR="00000000" w:rsidRPr="00000000">
        <w:rPr>
          <w:rtl w:val="0"/>
        </w:rPr>
      </w:r>
    </w:p>
    <w:p w:rsidR="00000000" w:rsidDel="00000000" w:rsidP="00000000" w:rsidRDefault="00000000" w:rsidRPr="00000000" w14:paraId="000002CA">
      <w:pPr>
        <w:pStyle w:val="Heading2"/>
        <w:spacing w:after="80" w:before="320" w:lineRule="auto"/>
        <w:rPr/>
      </w:pPr>
      <w:r w:rsidDel="00000000" w:rsidR="00000000" w:rsidRPr="00000000">
        <w:rPr>
          <w:rFonts w:ascii="Arial" w:cs="Arial" w:eastAsia="Arial" w:hAnsi="Arial"/>
          <w:b w:val="1"/>
          <w:bCs w:val="1"/>
          <w:i w:val="0"/>
          <w:iCs w:val="0"/>
          <w:color w:val="0a0a0a"/>
          <w:sz w:val="27"/>
          <w:szCs w:val="27"/>
          <w:rtl w:val="0"/>
        </w:rPr>
        <w:t xml:space="preserve">5.1  Build philosophy</w:t>
      </w:r>
      <w:r w:rsidDel="00000000" w:rsidR="00000000" w:rsidRPr="00000000">
        <w:rPr>
          <w:rtl w:val="0"/>
        </w:rPr>
      </w:r>
    </w:p>
    <w:tbl>
      <w:tblPr>
        <w:tblStyle w:val="Table47"/>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a84ff" w:space="0" w:sz="10" w:val="single"/>
              <w:bottom w:color="000000" w:space="0" w:sz="0" w:val="nil"/>
              <w:right w:color="000000" w:space="0" w:sz="0" w:val="nil"/>
            </w:tcBorders>
            <w:shd w:fill="ebf5ff" w:val="clear"/>
            <w:tcMar>
              <w:top w:w="0.0" w:type="dxa"/>
              <w:left w:w="160.0" w:type="dxa"/>
              <w:bottom w:w="0.0" w:type="dxa"/>
              <w:right w:w="120.0" w:type="dxa"/>
            </w:tcMar>
            <w:vAlign w:val="top"/>
          </w:tcPr>
          <w:p w:rsidR="00000000" w:rsidDel="00000000" w:rsidP="00000000" w:rsidRDefault="00000000" w:rsidRPr="00000000" w14:paraId="000002CB">
            <w:pPr>
              <w:spacing w:after="24" w:before="70" w:lineRule="auto"/>
              <w:jc w:val="left"/>
              <w:rPr/>
            </w:pPr>
            <w:r w:rsidDel="00000000" w:rsidR="00000000" w:rsidRPr="00000000">
              <w:rPr>
                <w:rFonts w:ascii="Arial" w:cs="Arial" w:eastAsia="Arial" w:hAnsi="Arial"/>
                <w:b w:val="1"/>
                <w:bCs w:val="1"/>
                <w:i w:val="0"/>
                <w:iCs w:val="0"/>
                <w:color w:val="0a84ff"/>
                <w:sz w:val="18"/>
                <w:szCs w:val="18"/>
                <w:rtl w:val="0"/>
              </w:rPr>
              <w:t xml:space="preserve">The rule for build sequencing</w:t>
            </w:r>
            <w:r w:rsidDel="00000000" w:rsidR="00000000" w:rsidRPr="00000000">
              <w:rPr>
                <w:rtl w:val="0"/>
              </w:rPr>
            </w:r>
          </w:p>
          <w:p w:rsidR="00000000" w:rsidDel="00000000" w:rsidP="00000000" w:rsidRDefault="00000000" w:rsidRPr="00000000" w14:paraId="000002CC">
            <w:pPr>
              <w:spacing w:after="80" w:before="0" w:lineRule="auto"/>
              <w:jc w:val="left"/>
              <w:rPr/>
            </w:pPr>
            <w:r w:rsidDel="00000000" w:rsidR="00000000" w:rsidRPr="00000000">
              <w:rPr>
                <w:rFonts w:ascii="Arial" w:cs="Arial" w:eastAsia="Arial" w:hAnsi="Arial"/>
                <w:b w:val="0"/>
                <w:bCs w:val="0"/>
                <w:i w:val="0"/>
                <w:iCs w:val="0"/>
                <w:color w:val="1c1c1e"/>
                <w:sz w:val="20"/>
                <w:szCs w:val="20"/>
                <w:rtl w:val="0"/>
              </w:rPr>
              <w:t xml:space="preserve">Build the smallest version that proves the value proposition is real — not the smallest version that is technically complete. The MVP does not need a mobile app. It does not need a dashboard. It needs to send one accurate, useful alert to one real business owner who then takes one real action. Everything before that is over-engineering. Everything after that is growth.</w:t>
            </w:r>
            <w:r w:rsidDel="00000000" w:rsidR="00000000" w:rsidRPr="00000000">
              <w:rPr>
                <w:rtl w:val="0"/>
              </w:rPr>
            </w:r>
          </w:p>
        </w:tc>
      </w:tr>
    </w:tbl>
    <w:p w:rsidR="00000000" w:rsidDel="00000000" w:rsidP="00000000" w:rsidRDefault="00000000" w:rsidRPr="00000000" w14:paraId="000002CD">
      <w:pPr>
        <w:spacing w:after="0" w:before="80" w:lineRule="auto"/>
        <w:rPr/>
      </w:pPr>
      <w:r w:rsidDel="00000000" w:rsidR="00000000" w:rsidRPr="00000000">
        <w:rPr>
          <w:rtl w:val="0"/>
        </w:rPr>
      </w:r>
    </w:p>
    <w:p w:rsidR="00000000" w:rsidDel="00000000" w:rsidP="00000000" w:rsidRDefault="00000000" w:rsidRPr="00000000" w14:paraId="000002CE">
      <w:pPr>
        <w:pStyle w:val="Heading2"/>
        <w:spacing w:after="80" w:before="320" w:lineRule="auto"/>
        <w:rPr/>
      </w:pPr>
      <w:r w:rsidDel="00000000" w:rsidR="00000000" w:rsidRPr="00000000">
        <w:rPr>
          <w:rFonts w:ascii="Arial" w:cs="Arial" w:eastAsia="Arial" w:hAnsi="Arial"/>
          <w:b w:val="1"/>
          <w:bCs w:val="1"/>
          <w:i w:val="0"/>
          <w:iCs w:val="0"/>
          <w:color w:val="0a0a0a"/>
          <w:sz w:val="27"/>
          <w:szCs w:val="27"/>
          <w:rtl w:val="0"/>
        </w:rPr>
        <w:t xml:space="preserve">5.2  Phase 0 — Before code (Weeks 1-8)</w:t>
      </w:r>
      <w:r w:rsidDel="00000000" w:rsidR="00000000" w:rsidRPr="00000000">
        <w:rPr>
          <w:rtl w:val="0"/>
        </w:rPr>
      </w:r>
    </w:p>
    <w:tbl>
      <w:tblPr>
        <w:tblStyle w:val="Table48"/>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00"/>
        <w:gridCol w:w="8460"/>
        <w:tblGridChange w:id="0">
          <w:tblGrid>
            <w:gridCol w:w="900"/>
            <w:gridCol w:w="84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ef3c7" w:val="clear"/>
            <w:tcMar>
              <w:top w:w="80.0" w:type="dxa"/>
              <w:left w:w="40.0" w:type="dxa"/>
              <w:bottom w:w="80.0" w:type="dxa"/>
              <w:right w:w="40.0" w:type="dxa"/>
            </w:tcMar>
            <w:vAlign w:val="center"/>
          </w:tcPr>
          <w:p w:rsidR="00000000" w:rsidDel="00000000" w:rsidP="00000000" w:rsidRDefault="00000000" w:rsidRPr="00000000" w14:paraId="000002CF">
            <w:pPr>
              <w:spacing w:after="8" w:before="0" w:lineRule="auto"/>
              <w:jc w:val="center"/>
              <w:rPr/>
            </w:pPr>
            <w:r w:rsidDel="00000000" w:rsidR="00000000" w:rsidRPr="00000000">
              <w:rPr>
                <w:rFonts w:ascii="Arial" w:cs="Arial" w:eastAsia="Arial" w:hAnsi="Arial"/>
                <w:b w:val="1"/>
                <w:bCs w:val="1"/>
                <w:i w:val="0"/>
                <w:iCs w:val="0"/>
                <w:color w:val="d97706"/>
                <w:sz w:val="20"/>
                <w:szCs w:val="20"/>
                <w:rtl w:val="0"/>
              </w:rPr>
              <w:t xml:space="preserve">Phase 0</w:t>
            </w:r>
            <w:r w:rsidDel="00000000" w:rsidR="00000000" w:rsidRPr="00000000">
              <w:rPr>
                <w:rtl w:val="0"/>
              </w:rPr>
            </w:r>
          </w:p>
          <w:p w:rsidR="00000000" w:rsidDel="00000000" w:rsidP="00000000" w:rsidRDefault="00000000" w:rsidRPr="00000000" w14:paraId="000002D0">
            <w:pPr>
              <w:spacing w:after="0" w:before="0" w:lineRule="auto"/>
              <w:jc w:val="center"/>
              <w:rPr/>
            </w:pPr>
            <w:r w:rsidDel="00000000" w:rsidR="00000000" w:rsidRPr="00000000">
              <w:rPr>
                <w:rFonts w:ascii="Arial" w:cs="Arial" w:eastAsia="Arial" w:hAnsi="Arial"/>
                <w:b w:val="0"/>
                <w:bCs w:val="0"/>
                <w:i w:val="1"/>
                <w:iCs w:val="1"/>
                <w:color w:val="d97706"/>
                <w:sz w:val="13"/>
                <w:szCs w:val="13"/>
                <w:rtl w:val="0"/>
              </w:rPr>
              <w:t xml:space="preserve">Weeks 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80.0" w:type="dxa"/>
            </w:tcMar>
            <w:vAlign w:val="top"/>
          </w:tcPr>
          <w:p w:rsidR="00000000" w:rsidDel="00000000" w:rsidP="00000000" w:rsidRDefault="00000000" w:rsidRPr="00000000" w14:paraId="000002D1">
            <w:pPr>
              <w:spacing w:after="20" w:before="60" w:lineRule="auto"/>
              <w:jc w:val="left"/>
              <w:rPr/>
            </w:pPr>
            <w:r w:rsidDel="00000000" w:rsidR="00000000" w:rsidRPr="00000000">
              <w:rPr>
                <w:rFonts w:ascii="Arial" w:cs="Arial" w:eastAsia="Arial" w:hAnsi="Arial"/>
                <w:b w:val="1"/>
                <w:bCs w:val="1"/>
                <w:i w:val="0"/>
                <w:iCs w:val="0"/>
                <w:color w:val="0a0a0a"/>
                <w:sz w:val="21"/>
                <w:szCs w:val="21"/>
                <w:rtl w:val="0"/>
              </w:rPr>
              <w:t xml:space="preserve">Before Code — Manual Validation</w:t>
            </w:r>
            <w:r w:rsidDel="00000000" w:rsidR="00000000" w:rsidRPr="00000000">
              <w:rPr>
                <w:rtl w:val="0"/>
              </w:rPr>
            </w:r>
          </w:p>
          <w:p w:rsidR="00000000" w:rsidDel="00000000" w:rsidP="00000000" w:rsidRDefault="00000000" w:rsidRPr="00000000" w14:paraId="000002D2">
            <w:pPr>
              <w:spacing w:after="20" w:before="0" w:lineRule="auto"/>
              <w:jc w:val="left"/>
              <w:rPr/>
            </w:pPr>
            <w:r w:rsidDel="00000000" w:rsidR="00000000" w:rsidRPr="00000000">
              <w:rPr>
                <w:rFonts w:ascii="Arial" w:cs="Arial" w:eastAsia="Arial" w:hAnsi="Arial"/>
                <w:b w:val="0"/>
                <w:bCs w:val="0"/>
                <w:i w:val="0"/>
                <w:iCs w:val="0"/>
                <w:color w:val="3a3a3c"/>
                <w:sz w:val="19"/>
                <w:szCs w:val="19"/>
                <w:rtl w:val="0"/>
              </w:rPr>
              <w:t xml:space="preserve">Run the manual MVP: connect 5-10 businesses via CSV export and manual bank balance entry. Build Google Sheets cash flow model. Send weekly email alerts manually. Charge $99/month. Document every data quality issue and every question the alert raises. This is your specification process, not just your validation process. Every bug you find manually costs 0 hours of engineering time. Every bug you find in production costs 40.</w:t>
            </w:r>
            <w:r w:rsidDel="00000000" w:rsidR="00000000" w:rsidRPr="00000000">
              <w:rPr>
                <w:rtl w:val="0"/>
              </w:rPr>
            </w:r>
          </w:p>
          <w:tbl>
            <w:tblPr>
              <w:tblStyle w:val="Table49"/>
              <w:tblW w:w="82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4060"/>
              <w:gridCol w:w="4200"/>
              <w:tblGridChange w:id="0">
                <w:tblGrid>
                  <w:gridCol w:w="4060"/>
                  <w:gridCol w:w="42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cfce7" w:val="clear"/>
                  <w:tcMar>
                    <w:top w:w="50.0" w:type="dxa"/>
                    <w:left w:w="80.0" w:type="dxa"/>
                    <w:bottom w:w="70.0" w:type="dxa"/>
                    <w:right w:w="60.0" w:type="dxa"/>
                  </w:tcMar>
                  <w:vAlign w:val="top"/>
                </w:tcPr>
                <w:p w:rsidR="00000000" w:rsidDel="00000000" w:rsidP="00000000" w:rsidRDefault="00000000" w:rsidRPr="00000000" w14:paraId="000002D3">
                  <w:pPr>
                    <w:spacing w:after="8" w:before="8" w:lineRule="auto"/>
                    <w:jc w:val="left"/>
                    <w:rPr/>
                  </w:pPr>
                  <w:r w:rsidDel="00000000" w:rsidR="00000000" w:rsidRPr="00000000">
                    <w:rPr>
                      <w:rFonts w:ascii="Arial" w:cs="Arial" w:eastAsia="Arial" w:hAnsi="Arial"/>
                      <w:b w:val="1"/>
                      <w:bCs w:val="1"/>
                      <w:i w:val="0"/>
                      <w:iCs w:val="0"/>
                      <w:color w:val="16a34a"/>
                      <w:sz w:val="13"/>
                      <w:szCs w:val="13"/>
                      <w:rtl w:val="0"/>
                    </w:rPr>
                    <w:t xml:space="preserve">Outputs</w:t>
                  </w:r>
                  <w:r w:rsidDel="00000000" w:rsidR="00000000" w:rsidRPr="00000000">
                    <w:rPr>
                      <w:rtl w:val="0"/>
                    </w:rPr>
                  </w:r>
                </w:p>
                <w:p w:rsidR="00000000" w:rsidDel="00000000" w:rsidP="00000000" w:rsidRDefault="00000000" w:rsidRPr="00000000" w14:paraId="000002D4">
                  <w:pPr>
                    <w:spacing w:after="0" w:before="0" w:lineRule="auto"/>
                    <w:jc w:val="left"/>
                    <w:rPr/>
                  </w:pPr>
                  <w:r w:rsidDel="00000000" w:rsidR="00000000" w:rsidRPr="00000000">
                    <w:rPr>
                      <w:rFonts w:ascii="Arial" w:cs="Arial" w:eastAsia="Arial" w:hAnsi="Arial"/>
                      <w:b w:val="0"/>
                      <w:bCs w:val="0"/>
                      <w:i w:val="0"/>
                      <w:iCs w:val="0"/>
                      <w:color w:val="1c1c1e"/>
                      <w:sz w:val="17"/>
                      <w:szCs w:val="17"/>
                      <w:rtl w:val="0"/>
                    </w:rPr>
                    <w:t xml:space="preserve">10 paying manual customers. Complete list of data quality issues. Exact format owners want for alerts. Technical co-founder committed.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ee2e2" w:val="clear"/>
                  <w:tcMar>
                    <w:top w:w="50.0" w:type="dxa"/>
                    <w:left w:w="80.0" w:type="dxa"/>
                    <w:bottom w:w="70.0" w:type="dxa"/>
                    <w:right w:w="60.0" w:type="dxa"/>
                  </w:tcMar>
                  <w:vAlign w:val="top"/>
                </w:tcPr>
                <w:p w:rsidR="00000000" w:rsidDel="00000000" w:rsidP="00000000" w:rsidRDefault="00000000" w:rsidRPr="00000000" w14:paraId="000002D5">
                  <w:pPr>
                    <w:spacing w:after="8" w:before="8" w:lineRule="auto"/>
                    <w:jc w:val="left"/>
                    <w:rPr/>
                  </w:pPr>
                  <w:r w:rsidDel="00000000" w:rsidR="00000000" w:rsidRPr="00000000">
                    <w:rPr>
                      <w:rFonts w:ascii="Arial" w:cs="Arial" w:eastAsia="Arial" w:hAnsi="Arial"/>
                      <w:b w:val="1"/>
                      <w:bCs w:val="1"/>
                      <w:i w:val="0"/>
                      <w:iCs w:val="0"/>
                      <w:color w:val="dc2626"/>
                      <w:sz w:val="13"/>
                      <w:szCs w:val="13"/>
                      <w:rtl w:val="0"/>
                    </w:rPr>
                    <w:t xml:space="preserve">Blockers / Dependencies</w:t>
                  </w:r>
                  <w:r w:rsidDel="00000000" w:rsidR="00000000" w:rsidRPr="00000000">
                    <w:rPr>
                      <w:rtl w:val="0"/>
                    </w:rPr>
                  </w:r>
                </w:p>
                <w:p w:rsidR="00000000" w:rsidDel="00000000" w:rsidP="00000000" w:rsidRDefault="00000000" w:rsidRPr="00000000" w14:paraId="000002D6">
                  <w:pPr>
                    <w:spacing w:after="0" w:before="0" w:lineRule="auto"/>
                    <w:jc w:val="left"/>
                    <w:rPr/>
                  </w:pPr>
                  <w:r w:rsidDel="00000000" w:rsidR="00000000" w:rsidRPr="00000000">
                    <w:rPr>
                      <w:rFonts w:ascii="Arial" w:cs="Arial" w:eastAsia="Arial" w:hAnsi="Arial"/>
                      <w:b w:val="0"/>
                      <w:bCs w:val="0"/>
                      <w:i w:val="0"/>
                      <w:iCs w:val="0"/>
                      <w:color w:val="1c1c1e"/>
                      <w:sz w:val="17"/>
                      <w:szCs w:val="17"/>
                      <w:rtl w:val="0"/>
                    </w:rPr>
                    <w:t xml:space="preserve">No technical co-founder = cannot proceed to Phase 1. Less than 3 paying manual customers = price or customer is wrong, fix before building.</w:t>
                  </w:r>
                  <w:r w:rsidDel="00000000" w:rsidR="00000000" w:rsidRPr="00000000">
                    <w:rPr>
                      <w:rtl w:val="0"/>
                    </w:rPr>
                  </w:r>
                </w:p>
              </w:tc>
            </w:tr>
          </w:tbl>
          <w:p w:rsidR="00000000" w:rsidDel="00000000" w:rsidP="00000000" w:rsidRDefault="00000000" w:rsidRPr="00000000" w14:paraId="000002D7">
            <w:pPr>
              <w:rPr/>
            </w:pPr>
            <w:r w:rsidDel="00000000" w:rsidR="00000000" w:rsidRPr="00000000">
              <w:rPr>
                <w:rtl w:val="0"/>
              </w:rPr>
            </w:r>
          </w:p>
        </w:tc>
      </w:tr>
    </w:tbl>
    <w:p w:rsidR="00000000" w:rsidDel="00000000" w:rsidP="00000000" w:rsidRDefault="00000000" w:rsidRPr="00000000" w14:paraId="000002D8">
      <w:pPr>
        <w:spacing w:after="0" w:before="30" w:lineRule="auto"/>
        <w:rPr/>
      </w:pPr>
      <w:r w:rsidDel="00000000" w:rsidR="00000000" w:rsidRPr="00000000">
        <w:rPr>
          <w:rtl w:val="0"/>
        </w:rPr>
      </w:r>
    </w:p>
    <w:p w:rsidR="00000000" w:rsidDel="00000000" w:rsidP="00000000" w:rsidRDefault="00000000" w:rsidRPr="00000000" w14:paraId="000002D9">
      <w:pPr>
        <w:pStyle w:val="Heading2"/>
        <w:spacing w:after="80" w:before="320" w:lineRule="auto"/>
        <w:rPr/>
      </w:pPr>
      <w:r w:rsidDel="00000000" w:rsidR="00000000" w:rsidRPr="00000000">
        <w:rPr>
          <w:rFonts w:ascii="Arial" w:cs="Arial" w:eastAsia="Arial" w:hAnsi="Arial"/>
          <w:b w:val="1"/>
          <w:bCs w:val="1"/>
          <w:i w:val="0"/>
          <w:iCs w:val="0"/>
          <w:color w:val="0a0a0a"/>
          <w:sz w:val="27"/>
          <w:szCs w:val="27"/>
          <w:rtl w:val="0"/>
        </w:rPr>
        <w:t xml:space="preserve">5.3  Phase 1 — Core MVP (Months 3-5)</w:t>
      </w:r>
      <w:r w:rsidDel="00000000" w:rsidR="00000000" w:rsidRPr="00000000">
        <w:rPr>
          <w:rtl w:val="0"/>
        </w:rPr>
      </w:r>
    </w:p>
    <w:tbl>
      <w:tblPr>
        <w:tblStyle w:val="Table50"/>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00"/>
        <w:gridCol w:w="8460"/>
        <w:tblGridChange w:id="0">
          <w:tblGrid>
            <w:gridCol w:w="900"/>
            <w:gridCol w:w="84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bf5ff" w:val="clear"/>
            <w:tcMar>
              <w:top w:w="80.0" w:type="dxa"/>
              <w:left w:w="40.0" w:type="dxa"/>
              <w:bottom w:w="80.0" w:type="dxa"/>
              <w:right w:w="40.0" w:type="dxa"/>
            </w:tcMar>
            <w:vAlign w:val="center"/>
          </w:tcPr>
          <w:p w:rsidR="00000000" w:rsidDel="00000000" w:rsidP="00000000" w:rsidRDefault="00000000" w:rsidRPr="00000000" w14:paraId="000002DA">
            <w:pPr>
              <w:spacing w:after="8" w:before="0" w:lineRule="auto"/>
              <w:jc w:val="center"/>
              <w:rPr/>
            </w:pPr>
            <w:r w:rsidDel="00000000" w:rsidR="00000000" w:rsidRPr="00000000">
              <w:rPr>
                <w:rFonts w:ascii="Arial" w:cs="Arial" w:eastAsia="Arial" w:hAnsi="Arial"/>
                <w:b w:val="1"/>
                <w:bCs w:val="1"/>
                <w:i w:val="0"/>
                <w:iCs w:val="0"/>
                <w:color w:val="0a84ff"/>
                <w:sz w:val="20"/>
                <w:szCs w:val="20"/>
                <w:rtl w:val="0"/>
              </w:rPr>
              <w:t xml:space="preserve">Phase 1</w:t>
            </w:r>
            <w:r w:rsidDel="00000000" w:rsidR="00000000" w:rsidRPr="00000000">
              <w:rPr>
                <w:rtl w:val="0"/>
              </w:rPr>
            </w:r>
          </w:p>
          <w:p w:rsidR="00000000" w:rsidDel="00000000" w:rsidP="00000000" w:rsidRDefault="00000000" w:rsidRPr="00000000" w14:paraId="000002DB">
            <w:pPr>
              <w:spacing w:after="0" w:before="0" w:lineRule="auto"/>
              <w:jc w:val="center"/>
              <w:rPr/>
            </w:pPr>
            <w:r w:rsidDel="00000000" w:rsidR="00000000" w:rsidRPr="00000000">
              <w:rPr>
                <w:rFonts w:ascii="Arial" w:cs="Arial" w:eastAsia="Arial" w:hAnsi="Arial"/>
                <w:b w:val="0"/>
                <w:bCs w:val="0"/>
                <w:i w:val="1"/>
                <w:iCs w:val="1"/>
                <w:color w:val="0a84ff"/>
                <w:sz w:val="13"/>
                <w:szCs w:val="13"/>
                <w:rtl w:val="0"/>
              </w:rPr>
              <w:t xml:space="preserve">Months 3-5 (8-10 weeks of engineering)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80.0" w:type="dxa"/>
            </w:tcMar>
            <w:vAlign w:val="top"/>
          </w:tcPr>
          <w:p w:rsidR="00000000" w:rsidDel="00000000" w:rsidP="00000000" w:rsidRDefault="00000000" w:rsidRPr="00000000" w14:paraId="000002DC">
            <w:pPr>
              <w:spacing w:after="20" w:before="60" w:lineRule="auto"/>
              <w:jc w:val="left"/>
              <w:rPr/>
            </w:pPr>
            <w:r w:rsidDel="00000000" w:rsidR="00000000" w:rsidRPr="00000000">
              <w:rPr>
                <w:rFonts w:ascii="Arial" w:cs="Arial" w:eastAsia="Arial" w:hAnsi="Arial"/>
                <w:b w:val="1"/>
                <w:bCs w:val="1"/>
                <w:i w:val="0"/>
                <w:iCs w:val="0"/>
                <w:color w:val="0a0a0a"/>
                <w:sz w:val="21"/>
                <w:szCs w:val="21"/>
                <w:rtl w:val="0"/>
              </w:rPr>
              <w:t xml:space="preserve">Core MVP — Plaid + QB + Alerts</w:t>
            </w:r>
            <w:r w:rsidDel="00000000" w:rsidR="00000000" w:rsidRPr="00000000">
              <w:rPr>
                <w:rtl w:val="0"/>
              </w:rPr>
            </w:r>
          </w:p>
          <w:p w:rsidR="00000000" w:rsidDel="00000000" w:rsidP="00000000" w:rsidRDefault="00000000" w:rsidRPr="00000000" w14:paraId="000002DD">
            <w:pPr>
              <w:spacing w:after="20" w:before="0" w:lineRule="auto"/>
              <w:jc w:val="left"/>
              <w:rPr/>
            </w:pPr>
            <w:r w:rsidDel="00000000" w:rsidR="00000000" w:rsidRPr="00000000">
              <w:rPr>
                <w:rFonts w:ascii="Arial" w:cs="Arial" w:eastAsia="Arial" w:hAnsi="Arial"/>
                <w:b w:val="0"/>
                <w:bCs w:val="0"/>
                <w:i w:val="0"/>
                <w:iCs w:val="0"/>
                <w:color w:val="3a3a3c"/>
                <w:sz w:val="19"/>
                <w:szCs w:val="19"/>
                <w:rtl w:val="0"/>
              </w:rPr>
              <w:t xml:space="preserve">BACKEND: FastAPI server. PostgreSQL on AWS RDS Canada. Plaid integration (bank data). QuickBooks integration (invoices, bills, P&amp;L). QuickBooks Payroll integration (no ADP yet — ADP approval pending). Phase 3 financial model (Python, all 4 sub-models). Phase 4 detection (cash gap + payroll risk only — no anomaly detection yet). Phase 5 alert generation (Claude API + output validation). Twilio SMS delivery + SendGrid email delivery. Celery + Redis nightly pipeline.FRONTEND: Zero — no app yet. Alerts delivered entirely via SMS/email. Onboarding via web form (HTML + FastAPI).</w:t>
            </w:r>
            <w:r w:rsidDel="00000000" w:rsidR="00000000" w:rsidRPr="00000000">
              <w:rPr>
                <w:rtl w:val="0"/>
              </w:rPr>
            </w:r>
          </w:p>
          <w:tbl>
            <w:tblPr>
              <w:tblStyle w:val="Table51"/>
              <w:tblW w:w="82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4060"/>
              <w:gridCol w:w="4200"/>
              <w:tblGridChange w:id="0">
                <w:tblGrid>
                  <w:gridCol w:w="4060"/>
                  <w:gridCol w:w="42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cfce7" w:val="clear"/>
                  <w:tcMar>
                    <w:top w:w="50.0" w:type="dxa"/>
                    <w:left w:w="80.0" w:type="dxa"/>
                    <w:bottom w:w="70.0" w:type="dxa"/>
                    <w:right w:w="60.0" w:type="dxa"/>
                  </w:tcMar>
                  <w:vAlign w:val="top"/>
                </w:tcPr>
                <w:p w:rsidR="00000000" w:rsidDel="00000000" w:rsidP="00000000" w:rsidRDefault="00000000" w:rsidRPr="00000000" w14:paraId="000002DE">
                  <w:pPr>
                    <w:spacing w:after="8" w:before="8" w:lineRule="auto"/>
                    <w:jc w:val="left"/>
                    <w:rPr/>
                  </w:pPr>
                  <w:r w:rsidDel="00000000" w:rsidR="00000000" w:rsidRPr="00000000">
                    <w:rPr>
                      <w:rFonts w:ascii="Arial" w:cs="Arial" w:eastAsia="Arial" w:hAnsi="Arial"/>
                      <w:b w:val="1"/>
                      <w:bCs w:val="1"/>
                      <w:i w:val="0"/>
                      <w:iCs w:val="0"/>
                      <w:color w:val="16a34a"/>
                      <w:sz w:val="13"/>
                      <w:szCs w:val="13"/>
                      <w:rtl w:val="0"/>
                    </w:rPr>
                    <w:t xml:space="preserve">Outputs</w:t>
                  </w:r>
                  <w:r w:rsidDel="00000000" w:rsidR="00000000" w:rsidRPr="00000000">
                    <w:rPr>
                      <w:rtl w:val="0"/>
                    </w:rPr>
                  </w:r>
                </w:p>
                <w:p w:rsidR="00000000" w:rsidDel="00000000" w:rsidP="00000000" w:rsidRDefault="00000000" w:rsidRPr="00000000" w14:paraId="000002DF">
                  <w:pPr>
                    <w:spacing w:after="0" w:before="0" w:lineRule="auto"/>
                    <w:jc w:val="left"/>
                    <w:rPr/>
                  </w:pPr>
                  <w:r w:rsidDel="00000000" w:rsidR="00000000" w:rsidRPr="00000000">
                    <w:rPr>
                      <w:rFonts w:ascii="Arial" w:cs="Arial" w:eastAsia="Arial" w:hAnsi="Arial"/>
                      <w:b w:val="0"/>
                      <w:bCs w:val="0"/>
                      <w:i w:val="0"/>
                      <w:iCs w:val="0"/>
                      <w:color w:val="1c1c1e"/>
                      <w:sz w:val="17"/>
                      <w:szCs w:val="17"/>
                      <w:rtl w:val="0"/>
                    </w:rPr>
                    <w:t xml:space="preserve">Working nightly pipeline. Alerts delivered to real customers. QuickBooks Payroll integration. Basic cash gap and payroll risk alerts. Output validation running on every alert. All tests passing.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ee2e2" w:val="clear"/>
                  <w:tcMar>
                    <w:top w:w="50.0" w:type="dxa"/>
                    <w:left w:w="80.0" w:type="dxa"/>
                    <w:bottom w:w="70.0" w:type="dxa"/>
                    <w:right w:w="60.0" w:type="dxa"/>
                  </w:tcMar>
                  <w:vAlign w:val="top"/>
                </w:tcPr>
                <w:p w:rsidR="00000000" w:rsidDel="00000000" w:rsidP="00000000" w:rsidRDefault="00000000" w:rsidRPr="00000000" w14:paraId="000002E0">
                  <w:pPr>
                    <w:spacing w:after="8" w:before="8" w:lineRule="auto"/>
                    <w:jc w:val="left"/>
                    <w:rPr/>
                  </w:pPr>
                  <w:r w:rsidDel="00000000" w:rsidR="00000000" w:rsidRPr="00000000">
                    <w:rPr>
                      <w:rFonts w:ascii="Arial" w:cs="Arial" w:eastAsia="Arial" w:hAnsi="Arial"/>
                      <w:b w:val="1"/>
                      <w:bCs w:val="1"/>
                      <w:i w:val="0"/>
                      <w:iCs w:val="0"/>
                      <w:color w:val="dc2626"/>
                      <w:sz w:val="13"/>
                      <w:szCs w:val="13"/>
                      <w:rtl w:val="0"/>
                    </w:rPr>
                    <w:t xml:space="preserve">Blockers / Dependencies</w:t>
                  </w:r>
                  <w:r w:rsidDel="00000000" w:rsidR="00000000" w:rsidRPr="00000000">
                    <w:rPr>
                      <w:rtl w:val="0"/>
                    </w:rPr>
                  </w:r>
                </w:p>
                <w:p w:rsidR="00000000" w:rsidDel="00000000" w:rsidP="00000000" w:rsidRDefault="00000000" w:rsidRPr="00000000" w14:paraId="000002E1">
                  <w:pPr>
                    <w:spacing w:after="0" w:before="0" w:lineRule="auto"/>
                    <w:jc w:val="left"/>
                    <w:rPr/>
                  </w:pPr>
                  <w:r w:rsidDel="00000000" w:rsidR="00000000" w:rsidRPr="00000000">
                    <w:rPr>
                      <w:rFonts w:ascii="Arial" w:cs="Arial" w:eastAsia="Arial" w:hAnsi="Arial"/>
                      <w:b w:val="0"/>
                      <w:bCs w:val="0"/>
                      <w:i w:val="0"/>
                      <w:iCs w:val="0"/>
                      <w:color w:val="1c1c1e"/>
                      <w:sz w:val="17"/>
                      <w:szCs w:val="17"/>
                      <w:rtl w:val="0"/>
                    </w:rPr>
                    <w:t xml:space="preserve">ADP Run approval not yet received (use QB Payroll in interim). No mobile app yet (planned Phase 2). No Xero yet (add early Phase 2). No anomaly detection yet.</w:t>
                  </w:r>
                  <w:r w:rsidDel="00000000" w:rsidR="00000000" w:rsidRPr="00000000">
                    <w:rPr>
                      <w:rtl w:val="0"/>
                    </w:rPr>
                  </w:r>
                </w:p>
              </w:tc>
            </w:tr>
          </w:tbl>
          <w:p w:rsidR="00000000" w:rsidDel="00000000" w:rsidP="00000000" w:rsidRDefault="00000000" w:rsidRPr="00000000" w14:paraId="000002E2">
            <w:pPr>
              <w:rPr/>
            </w:pPr>
            <w:r w:rsidDel="00000000" w:rsidR="00000000" w:rsidRPr="00000000">
              <w:rPr>
                <w:rtl w:val="0"/>
              </w:rPr>
            </w:r>
          </w:p>
        </w:tc>
      </w:tr>
    </w:tbl>
    <w:p w:rsidR="00000000" w:rsidDel="00000000" w:rsidP="00000000" w:rsidRDefault="00000000" w:rsidRPr="00000000" w14:paraId="000002E3">
      <w:pPr>
        <w:spacing w:after="0" w:before="30" w:lineRule="auto"/>
        <w:rPr/>
      </w:pPr>
      <w:r w:rsidDel="00000000" w:rsidR="00000000" w:rsidRPr="00000000">
        <w:rPr>
          <w:rtl w:val="0"/>
        </w:rPr>
      </w:r>
    </w:p>
    <w:p w:rsidR="00000000" w:rsidDel="00000000" w:rsidP="00000000" w:rsidRDefault="00000000" w:rsidRPr="00000000" w14:paraId="000002E4">
      <w:pPr>
        <w:pStyle w:val="Heading2"/>
        <w:spacing w:after="80" w:before="320" w:lineRule="auto"/>
        <w:rPr/>
      </w:pPr>
      <w:r w:rsidDel="00000000" w:rsidR="00000000" w:rsidRPr="00000000">
        <w:rPr>
          <w:rFonts w:ascii="Arial" w:cs="Arial" w:eastAsia="Arial" w:hAnsi="Arial"/>
          <w:b w:val="1"/>
          <w:bCs w:val="1"/>
          <w:i w:val="0"/>
          <w:iCs w:val="0"/>
          <w:color w:val="0a0a0a"/>
          <w:sz w:val="27"/>
          <w:szCs w:val="27"/>
          <w:rtl w:val="0"/>
        </w:rPr>
        <w:t xml:space="preserve">5.4  Phase 2 — Depth and execution (Months 6-9)</w:t>
      </w:r>
      <w:r w:rsidDel="00000000" w:rsidR="00000000" w:rsidRPr="00000000">
        <w:rPr>
          <w:rtl w:val="0"/>
        </w:rPr>
      </w:r>
    </w:p>
    <w:tbl>
      <w:tblPr>
        <w:tblStyle w:val="Table52"/>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00"/>
        <w:gridCol w:w="8460"/>
        <w:tblGridChange w:id="0">
          <w:tblGrid>
            <w:gridCol w:w="900"/>
            <w:gridCol w:w="84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cfce7" w:val="clear"/>
            <w:tcMar>
              <w:top w:w="80.0" w:type="dxa"/>
              <w:left w:w="40.0" w:type="dxa"/>
              <w:bottom w:w="80.0" w:type="dxa"/>
              <w:right w:w="40.0" w:type="dxa"/>
            </w:tcMar>
            <w:vAlign w:val="center"/>
          </w:tcPr>
          <w:p w:rsidR="00000000" w:rsidDel="00000000" w:rsidP="00000000" w:rsidRDefault="00000000" w:rsidRPr="00000000" w14:paraId="000002E5">
            <w:pPr>
              <w:spacing w:after="8" w:before="0" w:lineRule="auto"/>
              <w:jc w:val="center"/>
              <w:rPr/>
            </w:pPr>
            <w:r w:rsidDel="00000000" w:rsidR="00000000" w:rsidRPr="00000000">
              <w:rPr>
                <w:rFonts w:ascii="Arial" w:cs="Arial" w:eastAsia="Arial" w:hAnsi="Arial"/>
                <w:b w:val="1"/>
                <w:bCs w:val="1"/>
                <w:i w:val="0"/>
                <w:iCs w:val="0"/>
                <w:color w:val="16a34a"/>
                <w:sz w:val="20"/>
                <w:szCs w:val="20"/>
                <w:rtl w:val="0"/>
              </w:rPr>
              <w:t xml:space="preserve">Phase 2</w:t>
            </w:r>
            <w:r w:rsidDel="00000000" w:rsidR="00000000" w:rsidRPr="00000000">
              <w:rPr>
                <w:rtl w:val="0"/>
              </w:rPr>
            </w:r>
          </w:p>
          <w:p w:rsidR="00000000" w:rsidDel="00000000" w:rsidP="00000000" w:rsidRDefault="00000000" w:rsidRPr="00000000" w14:paraId="000002E6">
            <w:pPr>
              <w:spacing w:after="0" w:before="0" w:lineRule="auto"/>
              <w:jc w:val="center"/>
              <w:rPr/>
            </w:pPr>
            <w:r w:rsidDel="00000000" w:rsidR="00000000" w:rsidRPr="00000000">
              <w:rPr>
                <w:rFonts w:ascii="Arial" w:cs="Arial" w:eastAsia="Arial" w:hAnsi="Arial"/>
                <w:b w:val="0"/>
                <w:bCs w:val="0"/>
                <w:i w:val="1"/>
                <w:iCs w:val="1"/>
                <w:color w:val="16a34a"/>
                <w:sz w:val="13"/>
                <w:szCs w:val="13"/>
                <w:rtl w:val="0"/>
              </w:rPr>
              <w:t xml:space="preserve">Months 6-9 (12-14 weeks)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80.0" w:type="dxa"/>
            </w:tcMar>
            <w:vAlign w:val="top"/>
          </w:tcPr>
          <w:p w:rsidR="00000000" w:rsidDel="00000000" w:rsidP="00000000" w:rsidRDefault="00000000" w:rsidRPr="00000000" w14:paraId="000002E7">
            <w:pPr>
              <w:spacing w:after="20" w:before="60" w:lineRule="auto"/>
              <w:jc w:val="left"/>
              <w:rPr/>
            </w:pPr>
            <w:r w:rsidDel="00000000" w:rsidR="00000000" w:rsidRPr="00000000">
              <w:rPr>
                <w:rFonts w:ascii="Arial" w:cs="Arial" w:eastAsia="Arial" w:hAnsi="Arial"/>
                <w:b w:val="1"/>
                <w:bCs w:val="1"/>
                <w:i w:val="0"/>
                <w:iCs w:val="0"/>
                <w:color w:val="0a0a0a"/>
                <w:sz w:val="21"/>
                <w:szCs w:val="21"/>
                <w:rtl w:val="0"/>
              </w:rPr>
              <w:t xml:space="preserve">Depth, Execution, Distribution</w:t>
            </w:r>
            <w:r w:rsidDel="00000000" w:rsidR="00000000" w:rsidRPr="00000000">
              <w:rPr>
                <w:rtl w:val="0"/>
              </w:rPr>
            </w:r>
          </w:p>
          <w:p w:rsidR="00000000" w:rsidDel="00000000" w:rsidP="00000000" w:rsidRDefault="00000000" w:rsidRPr="00000000" w14:paraId="000002E8">
            <w:pPr>
              <w:spacing w:after="20" w:before="0" w:lineRule="auto"/>
              <w:jc w:val="left"/>
              <w:rPr/>
            </w:pPr>
            <w:r w:rsidDel="00000000" w:rsidR="00000000" w:rsidRPr="00000000">
              <w:rPr>
                <w:rFonts w:ascii="Arial" w:cs="Arial" w:eastAsia="Arial" w:hAnsi="Arial"/>
                <w:b w:val="0"/>
                <w:bCs w:val="0"/>
                <w:i w:val="0"/>
                <w:iCs w:val="0"/>
                <w:color w:val="3a3a3c"/>
                <w:sz w:val="19"/>
                <w:szCs w:val="19"/>
                <w:rtl w:val="0"/>
              </w:rPr>
              <w:t xml:space="preserve">BACKEND: Xero integration. ADP Run integration (approval received). Square integration. Z-score anomaly detection (revenue, vendor spend, food cost %). Slow receivable detection. GST/HST reserve estimator. One-tap invoice reminder (Sendgrid + email template to client). Alert deduplication logic. Q&amp;A engine (intent parsing + scenario simulation + answer generation).FRONTEND: React Native mobile app (iOS + Android). Onboarding flow within app. Q&amp;A chat interface. Alert history screen. Basic cash forecast chart (7-day and 30-day views). App Store + Google Play submission.DISTRIBUTION: QuickBooks App Store listing submission (8-week review process — start month 6). Xero Marketplace listing. Accountant portal (multi-client view).</w:t>
            </w:r>
            <w:r w:rsidDel="00000000" w:rsidR="00000000" w:rsidRPr="00000000">
              <w:rPr>
                <w:rtl w:val="0"/>
              </w:rPr>
            </w:r>
          </w:p>
          <w:tbl>
            <w:tblPr>
              <w:tblStyle w:val="Table53"/>
              <w:tblW w:w="82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4060"/>
              <w:gridCol w:w="4200"/>
              <w:tblGridChange w:id="0">
                <w:tblGrid>
                  <w:gridCol w:w="4060"/>
                  <w:gridCol w:w="42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cfce7" w:val="clear"/>
                  <w:tcMar>
                    <w:top w:w="50.0" w:type="dxa"/>
                    <w:left w:w="80.0" w:type="dxa"/>
                    <w:bottom w:w="70.0" w:type="dxa"/>
                    <w:right w:w="60.0" w:type="dxa"/>
                  </w:tcMar>
                  <w:vAlign w:val="top"/>
                </w:tcPr>
                <w:p w:rsidR="00000000" w:rsidDel="00000000" w:rsidP="00000000" w:rsidRDefault="00000000" w:rsidRPr="00000000" w14:paraId="000002E9">
                  <w:pPr>
                    <w:spacing w:after="8" w:before="8" w:lineRule="auto"/>
                    <w:jc w:val="left"/>
                    <w:rPr/>
                  </w:pPr>
                  <w:r w:rsidDel="00000000" w:rsidR="00000000" w:rsidRPr="00000000">
                    <w:rPr>
                      <w:rFonts w:ascii="Arial" w:cs="Arial" w:eastAsia="Arial" w:hAnsi="Arial"/>
                      <w:b w:val="1"/>
                      <w:bCs w:val="1"/>
                      <w:i w:val="0"/>
                      <w:iCs w:val="0"/>
                      <w:color w:val="16a34a"/>
                      <w:sz w:val="13"/>
                      <w:szCs w:val="13"/>
                      <w:rtl w:val="0"/>
                    </w:rPr>
                    <w:t xml:space="preserve">Outputs</w:t>
                  </w:r>
                  <w:r w:rsidDel="00000000" w:rsidR="00000000" w:rsidRPr="00000000">
                    <w:rPr>
                      <w:rtl w:val="0"/>
                    </w:rPr>
                  </w:r>
                </w:p>
                <w:p w:rsidR="00000000" w:rsidDel="00000000" w:rsidP="00000000" w:rsidRDefault="00000000" w:rsidRPr="00000000" w14:paraId="000002EA">
                  <w:pPr>
                    <w:spacing w:after="0" w:before="0" w:lineRule="auto"/>
                    <w:jc w:val="left"/>
                    <w:rPr/>
                  </w:pPr>
                  <w:r w:rsidDel="00000000" w:rsidR="00000000" w:rsidRPr="00000000">
                    <w:rPr>
                      <w:rFonts w:ascii="Arial" w:cs="Arial" w:eastAsia="Arial" w:hAnsi="Arial"/>
                      <w:b w:val="0"/>
                      <w:bCs w:val="0"/>
                      <w:i w:val="0"/>
                      <w:iCs w:val="0"/>
                      <w:color w:val="1c1c1e"/>
                      <w:sz w:val="17"/>
                      <w:szCs w:val="17"/>
                      <w:rtl w:val="0"/>
                    </w:rPr>
                    <w:t xml:space="preserve">Mobile app in App Store. Xero + ADP working. One-tap invoice reminders live. Q&amp;A working. 20-30 paying customers. App Store listings live.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ee2e2" w:val="clear"/>
                  <w:tcMar>
                    <w:top w:w="50.0" w:type="dxa"/>
                    <w:left w:w="80.0" w:type="dxa"/>
                    <w:bottom w:w="70.0" w:type="dxa"/>
                    <w:right w:w="60.0" w:type="dxa"/>
                  </w:tcMar>
                  <w:vAlign w:val="top"/>
                </w:tcPr>
                <w:p w:rsidR="00000000" w:rsidDel="00000000" w:rsidP="00000000" w:rsidRDefault="00000000" w:rsidRPr="00000000" w14:paraId="000002EB">
                  <w:pPr>
                    <w:spacing w:after="8" w:before="8" w:lineRule="auto"/>
                    <w:jc w:val="left"/>
                    <w:rPr/>
                  </w:pPr>
                  <w:r w:rsidDel="00000000" w:rsidR="00000000" w:rsidRPr="00000000">
                    <w:rPr>
                      <w:rFonts w:ascii="Arial" w:cs="Arial" w:eastAsia="Arial" w:hAnsi="Arial"/>
                      <w:b w:val="1"/>
                      <w:bCs w:val="1"/>
                      <w:i w:val="0"/>
                      <w:iCs w:val="0"/>
                      <w:color w:val="dc2626"/>
                      <w:sz w:val="13"/>
                      <w:szCs w:val="13"/>
                      <w:rtl w:val="0"/>
                    </w:rPr>
                    <w:t xml:space="preserve">Blockers / Dependencies</w:t>
                  </w:r>
                  <w:r w:rsidDel="00000000" w:rsidR="00000000" w:rsidRPr="00000000">
                    <w:rPr>
                      <w:rtl w:val="0"/>
                    </w:rPr>
                  </w:r>
                </w:p>
                <w:p w:rsidR="00000000" w:rsidDel="00000000" w:rsidP="00000000" w:rsidRDefault="00000000" w:rsidRPr="00000000" w14:paraId="000002EC">
                  <w:pPr>
                    <w:spacing w:after="0" w:before="0" w:lineRule="auto"/>
                    <w:jc w:val="left"/>
                    <w:rPr/>
                  </w:pPr>
                  <w:r w:rsidDel="00000000" w:rsidR="00000000" w:rsidRPr="00000000">
                    <w:rPr>
                      <w:rFonts w:ascii="Arial" w:cs="Arial" w:eastAsia="Arial" w:hAnsi="Arial"/>
                      <w:b w:val="0"/>
                      <w:bCs w:val="0"/>
                      <w:i w:val="0"/>
                      <w:iCs w:val="0"/>
                      <w:color w:val="1c1c1e"/>
                      <w:sz w:val="17"/>
                      <w:szCs w:val="17"/>
                      <w:rtl w:val="0"/>
                    </w:rPr>
                    <w:t xml:space="preserve">Apple App Store review (2-3 weeks). QuickBooks App Store review (4-8 weeks). ADP Run partner approval must be in hand. Toast POS partner approval (applied in Phase 1, approved by now).</w:t>
                  </w:r>
                  <w:r w:rsidDel="00000000" w:rsidR="00000000" w:rsidRPr="00000000">
                    <w:rPr>
                      <w:rtl w:val="0"/>
                    </w:rPr>
                  </w:r>
                </w:p>
              </w:tc>
            </w:tr>
          </w:tbl>
          <w:p w:rsidR="00000000" w:rsidDel="00000000" w:rsidP="00000000" w:rsidRDefault="00000000" w:rsidRPr="00000000" w14:paraId="000002ED">
            <w:pPr>
              <w:rPr/>
            </w:pPr>
            <w:r w:rsidDel="00000000" w:rsidR="00000000" w:rsidRPr="00000000">
              <w:rPr>
                <w:rtl w:val="0"/>
              </w:rPr>
            </w:r>
          </w:p>
        </w:tc>
      </w:tr>
    </w:tbl>
    <w:p w:rsidR="00000000" w:rsidDel="00000000" w:rsidP="00000000" w:rsidRDefault="00000000" w:rsidRPr="00000000" w14:paraId="000002EE">
      <w:pPr>
        <w:spacing w:after="0" w:before="30" w:lineRule="auto"/>
        <w:rPr/>
      </w:pPr>
      <w:r w:rsidDel="00000000" w:rsidR="00000000" w:rsidRPr="00000000">
        <w:rPr>
          <w:rtl w:val="0"/>
        </w:rPr>
      </w:r>
    </w:p>
    <w:p w:rsidR="00000000" w:rsidDel="00000000" w:rsidP="00000000" w:rsidRDefault="00000000" w:rsidRPr="00000000" w14:paraId="000002EF">
      <w:pPr>
        <w:pStyle w:val="Heading2"/>
        <w:spacing w:after="80" w:before="320" w:lineRule="auto"/>
        <w:rPr/>
      </w:pPr>
      <w:r w:rsidDel="00000000" w:rsidR="00000000" w:rsidRPr="00000000">
        <w:rPr>
          <w:rtl w:val="0"/>
        </w:rPr>
      </w:r>
    </w:p>
    <w:p w:rsidR="00000000" w:rsidDel="00000000" w:rsidP="00000000" w:rsidRDefault="00000000" w:rsidRPr="00000000" w14:paraId="000002F0">
      <w:pPr>
        <w:pStyle w:val="Heading2"/>
        <w:spacing w:after="80" w:before="320" w:lineRule="auto"/>
        <w:rPr/>
      </w:pPr>
      <w:r w:rsidDel="00000000" w:rsidR="00000000" w:rsidRPr="00000000">
        <w:rPr>
          <w:rtl w:val="0"/>
        </w:rPr>
      </w:r>
    </w:p>
    <w:p w:rsidR="00000000" w:rsidDel="00000000" w:rsidP="00000000" w:rsidRDefault="00000000" w:rsidRPr="00000000" w14:paraId="000002F1">
      <w:pPr>
        <w:pStyle w:val="Heading2"/>
        <w:spacing w:after="80" w:before="320" w:lineRule="auto"/>
        <w:rPr/>
      </w:pPr>
      <w:r w:rsidDel="00000000" w:rsidR="00000000" w:rsidRPr="00000000">
        <w:rPr>
          <w:rFonts w:ascii="Arial" w:cs="Arial" w:eastAsia="Arial" w:hAnsi="Arial"/>
          <w:b w:val="1"/>
          <w:bCs w:val="1"/>
          <w:i w:val="0"/>
          <w:iCs w:val="0"/>
          <w:color w:val="0a0a0a"/>
          <w:sz w:val="27"/>
          <w:szCs w:val="27"/>
          <w:rtl w:val="0"/>
        </w:rPr>
        <w:t xml:space="preserve">5.5  Phase 3 — Scale and restaurant vertical (Months 10-14)</w:t>
      </w:r>
      <w:r w:rsidDel="00000000" w:rsidR="00000000" w:rsidRPr="00000000">
        <w:rPr>
          <w:rtl w:val="0"/>
        </w:rPr>
      </w:r>
    </w:p>
    <w:tbl>
      <w:tblPr>
        <w:tblStyle w:val="Table54"/>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00"/>
        <w:gridCol w:w="8460"/>
        <w:tblGridChange w:id="0">
          <w:tblGrid>
            <w:gridCol w:w="900"/>
            <w:gridCol w:w="84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de9fe" w:val="clear"/>
            <w:tcMar>
              <w:top w:w="80.0" w:type="dxa"/>
              <w:left w:w="40.0" w:type="dxa"/>
              <w:bottom w:w="80.0" w:type="dxa"/>
              <w:right w:w="40.0" w:type="dxa"/>
            </w:tcMar>
            <w:vAlign w:val="center"/>
          </w:tcPr>
          <w:p w:rsidR="00000000" w:rsidDel="00000000" w:rsidP="00000000" w:rsidRDefault="00000000" w:rsidRPr="00000000" w14:paraId="000002F2">
            <w:pPr>
              <w:spacing w:after="8" w:before="0" w:lineRule="auto"/>
              <w:jc w:val="center"/>
              <w:rPr/>
            </w:pPr>
            <w:r w:rsidDel="00000000" w:rsidR="00000000" w:rsidRPr="00000000">
              <w:rPr>
                <w:rFonts w:ascii="Arial" w:cs="Arial" w:eastAsia="Arial" w:hAnsi="Arial"/>
                <w:b w:val="1"/>
                <w:bCs w:val="1"/>
                <w:i w:val="0"/>
                <w:iCs w:val="0"/>
                <w:color w:val="7c3aed"/>
                <w:sz w:val="20"/>
                <w:szCs w:val="20"/>
                <w:rtl w:val="0"/>
              </w:rPr>
              <w:t xml:space="preserve">Phase 3</w:t>
            </w:r>
            <w:r w:rsidDel="00000000" w:rsidR="00000000" w:rsidRPr="00000000">
              <w:rPr>
                <w:rtl w:val="0"/>
              </w:rPr>
            </w:r>
          </w:p>
          <w:p w:rsidR="00000000" w:rsidDel="00000000" w:rsidP="00000000" w:rsidRDefault="00000000" w:rsidRPr="00000000" w14:paraId="000002F3">
            <w:pPr>
              <w:spacing w:after="0" w:before="0" w:lineRule="auto"/>
              <w:jc w:val="center"/>
              <w:rPr/>
            </w:pPr>
            <w:r w:rsidDel="00000000" w:rsidR="00000000" w:rsidRPr="00000000">
              <w:rPr>
                <w:rFonts w:ascii="Arial" w:cs="Arial" w:eastAsia="Arial" w:hAnsi="Arial"/>
                <w:b w:val="0"/>
                <w:bCs w:val="0"/>
                <w:i w:val="1"/>
                <w:iCs w:val="1"/>
                <w:color w:val="7c3aed"/>
                <w:sz w:val="13"/>
                <w:szCs w:val="13"/>
                <w:rtl w:val="0"/>
              </w:rPr>
              <w:t xml:space="preserve">Months 10-14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80.0" w:type="dxa"/>
            </w:tcMar>
            <w:vAlign w:val="top"/>
          </w:tcPr>
          <w:p w:rsidR="00000000" w:rsidDel="00000000" w:rsidP="00000000" w:rsidRDefault="00000000" w:rsidRPr="00000000" w14:paraId="000002F4">
            <w:pPr>
              <w:spacing w:after="20" w:before="60" w:lineRule="auto"/>
              <w:jc w:val="left"/>
              <w:rPr/>
            </w:pPr>
            <w:r w:rsidDel="00000000" w:rsidR="00000000" w:rsidRPr="00000000">
              <w:rPr>
                <w:rFonts w:ascii="Arial" w:cs="Arial" w:eastAsia="Arial" w:hAnsi="Arial"/>
                <w:b w:val="1"/>
                <w:bCs w:val="1"/>
                <w:i w:val="0"/>
                <w:iCs w:val="0"/>
                <w:color w:val="0a0a0a"/>
                <w:sz w:val="21"/>
                <w:szCs w:val="21"/>
                <w:rtl w:val="0"/>
              </w:rPr>
              <w:t xml:space="preserve">Restaurant Vertical + Scale</w:t>
            </w:r>
            <w:r w:rsidDel="00000000" w:rsidR="00000000" w:rsidRPr="00000000">
              <w:rPr>
                <w:rtl w:val="0"/>
              </w:rPr>
            </w:r>
          </w:p>
          <w:p w:rsidR="00000000" w:rsidDel="00000000" w:rsidP="00000000" w:rsidRDefault="00000000" w:rsidRPr="00000000" w14:paraId="000002F5">
            <w:pPr>
              <w:spacing w:after="20" w:before="0" w:lineRule="auto"/>
              <w:jc w:val="left"/>
              <w:rPr/>
            </w:pPr>
            <w:r w:rsidDel="00000000" w:rsidR="00000000" w:rsidRPr="00000000">
              <w:rPr>
                <w:rFonts w:ascii="Arial" w:cs="Arial" w:eastAsia="Arial" w:hAnsi="Arial"/>
                <w:b w:val="0"/>
                <w:bCs w:val="0"/>
                <w:i w:val="0"/>
                <w:iCs w:val="0"/>
                <w:color w:val="3a3a3c"/>
                <w:sz w:val="19"/>
                <w:szCs w:val="19"/>
                <w:rtl w:val="0"/>
              </w:rPr>
              <w:t xml:space="preserve">BACKEND: Toast POS integration (food cost %, covers, labor hours). Restaurant-specific KPIs (food_cost_pct, labor_pct, covers_per_hour). Industry benchmark database (populated by existing customer data). Founder Mode (runway, burn rate, MRR/ARR from Stripe). Stripe integration. Shopify integration (e-commerce vertical). Vendor payment scheduling (send payment from app — requires PSP registration or partner bank). Accuracy tracking — post-alert outcome measurement.FRONTEND: Restaurant Mode UI. Founder Mode UI. Expansion readiness score. Accountant portal improvement.OPERATIONS: SOC 2 Type II process begins (Vanta). Annual penetration test. CDBA accreditation application (open banking). CDL Vancouver application (with traction data).</w:t>
            </w:r>
            <w:r w:rsidDel="00000000" w:rsidR="00000000" w:rsidRPr="00000000">
              <w:rPr>
                <w:rtl w:val="0"/>
              </w:rPr>
            </w:r>
          </w:p>
          <w:tbl>
            <w:tblPr>
              <w:tblStyle w:val="Table55"/>
              <w:tblW w:w="82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4060"/>
              <w:gridCol w:w="4200"/>
              <w:tblGridChange w:id="0">
                <w:tblGrid>
                  <w:gridCol w:w="4060"/>
                  <w:gridCol w:w="42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cfce7" w:val="clear"/>
                  <w:tcMar>
                    <w:top w:w="50.0" w:type="dxa"/>
                    <w:left w:w="80.0" w:type="dxa"/>
                    <w:bottom w:w="70.0" w:type="dxa"/>
                    <w:right w:w="60.0" w:type="dxa"/>
                  </w:tcMar>
                  <w:vAlign w:val="top"/>
                </w:tcPr>
                <w:p w:rsidR="00000000" w:rsidDel="00000000" w:rsidP="00000000" w:rsidRDefault="00000000" w:rsidRPr="00000000" w14:paraId="000002F6">
                  <w:pPr>
                    <w:spacing w:after="8" w:before="8" w:lineRule="auto"/>
                    <w:jc w:val="left"/>
                    <w:rPr/>
                  </w:pPr>
                  <w:r w:rsidDel="00000000" w:rsidR="00000000" w:rsidRPr="00000000">
                    <w:rPr>
                      <w:rFonts w:ascii="Arial" w:cs="Arial" w:eastAsia="Arial" w:hAnsi="Arial"/>
                      <w:b w:val="1"/>
                      <w:bCs w:val="1"/>
                      <w:i w:val="0"/>
                      <w:iCs w:val="0"/>
                      <w:color w:val="16a34a"/>
                      <w:sz w:val="13"/>
                      <w:szCs w:val="13"/>
                      <w:rtl w:val="0"/>
                    </w:rPr>
                    <w:t xml:space="preserve">Outputs</w:t>
                  </w:r>
                  <w:r w:rsidDel="00000000" w:rsidR="00000000" w:rsidRPr="00000000">
                    <w:rPr>
                      <w:rtl w:val="0"/>
                    </w:rPr>
                  </w:r>
                </w:p>
                <w:p w:rsidR="00000000" w:rsidDel="00000000" w:rsidP="00000000" w:rsidRDefault="00000000" w:rsidRPr="00000000" w14:paraId="000002F7">
                  <w:pPr>
                    <w:spacing w:after="0" w:before="0" w:lineRule="auto"/>
                    <w:jc w:val="left"/>
                    <w:rPr/>
                  </w:pPr>
                  <w:r w:rsidDel="00000000" w:rsidR="00000000" w:rsidRPr="00000000">
                    <w:rPr>
                      <w:rFonts w:ascii="Arial" w:cs="Arial" w:eastAsia="Arial" w:hAnsi="Arial"/>
                      <w:b w:val="0"/>
                      <w:bCs w:val="0"/>
                      <w:i w:val="0"/>
                      <w:iCs w:val="0"/>
                      <w:color w:val="1c1c1e"/>
                      <w:sz w:val="17"/>
                      <w:szCs w:val="17"/>
                      <w:rtl w:val="0"/>
                    </w:rPr>
                    <w:t xml:space="preserve">100+ paying customers. Restaurant vertical launched. Founder Mode live. SOC 2 in progress. CDL application submitted. $24,000+ MRR.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ee2e2" w:val="clear"/>
                  <w:tcMar>
                    <w:top w:w="50.0" w:type="dxa"/>
                    <w:left w:w="80.0" w:type="dxa"/>
                    <w:bottom w:w="70.0" w:type="dxa"/>
                    <w:right w:w="60.0" w:type="dxa"/>
                  </w:tcMar>
                  <w:vAlign w:val="top"/>
                </w:tcPr>
                <w:p w:rsidR="00000000" w:rsidDel="00000000" w:rsidP="00000000" w:rsidRDefault="00000000" w:rsidRPr="00000000" w14:paraId="000002F8">
                  <w:pPr>
                    <w:spacing w:after="8" w:before="8" w:lineRule="auto"/>
                    <w:jc w:val="left"/>
                    <w:rPr/>
                  </w:pPr>
                  <w:r w:rsidDel="00000000" w:rsidR="00000000" w:rsidRPr="00000000">
                    <w:rPr>
                      <w:rFonts w:ascii="Arial" w:cs="Arial" w:eastAsia="Arial" w:hAnsi="Arial"/>
                      <w:b w:val="1"/>
                      <w:bCs w:val="1"/>
                      <w:i w:val="0"/>
                      <w:iCs w:val="0"/>
                      <w:color w:val="dc2626"/>
                      <w:sz w:val="13"/>
                      <w:szCs w:val="13"/>
                      <w:rtl w:val="0"/>
                    </w:rPr>
                    <w:t xml:space="preserve">Blockers / Dependencies</w:t>
                  </w:r>
                  <w:r w:rsidDel="00000000" w:rsidR="00000000" w:rsidRPr="00000000">
                    <w:rPr>
                      <w:rtl w:val="0"/>
                    </w:rPr>
                  </w:r>
                </w:p>
                <w:p w:rsidR="00000000" w:rsidDel="00000000" w:rsidP="00000000" w:rsidRDefault="00000000" w:rsidRPr="00000000" w14:paraId="000002F9">
                  <w:pPr>
                    <w:spacing w:after="0" w:before="0" w:lineRule="auto"/>
                    <w:jc w:val="left"/>
                    <w:rPr/>
                  </w:pPr>
                  <w:r w:rsidDel="00000000" w:rsidR="00000000" w:rsidRPr="00000000">
                    <w:rPr>
                      <w:rFonts w:ascii="Arial" w:cs="Arial" w:eastAsia="Arial" w:hAnsi="Arial"/>
                      <w:b w:val="0"/>
                      <w:bCs w:val="0"/>
                      <w:i w:val="0"/>
                      <w:iCs w:val="0"/>
                      <w:color w:val="1c1c1e"/>
                      <w:sz w:val="17"/>
                      <w:szCs w:val="17"/>
                      <w:rtl w:val="0"/>
                    </w:rPr>
                    <w:t xml:space="preserve">SOC 2 requires 6-month observation period before certification. CDBA accreditation timeline uncertain. Vendor payment scheduling requires additional regulatory review.</w:t>
                  </w:r>
                  <w:r w:rsidDel="00000000" w:rsidR="00000000" w:rsidRPr="00000000">
                    <w:rPr>
                      <w:rtl w:val="0"/>
                    </w:rPr>
                  </w:r>
                </w:p>
              </w:tc>
            </w:tr>
          </w:tbl>
          <w:p w:rsidR="00000000" w:rsidDel="00000000" w:rsidP="00000000" w:rsidRDefault="00000000" w:rsidRPr="00000000" w14:paraId="000002FA">
            <w:pPr>
              <w:rPr/>
            </w:pPr>
            <w:r w:rsidDel="00000000" w:rsidR="00000000" w:rsidRPr="00000000">
              <w:rPr>
                <w:rtl w:val="0"/>
              </w:rPr>
            </w:r>
          </w:p>
        </w:tc>
      </w:tr>
    </w:tbl>
    <w:p w:rsidR="00000000" w:rsidDel="00000000" w:rsidP="00000000" w:rsidRDefault="00000000" w:rsidRPr="00000000" w14:paraId="000002FB">
      <w:pPr>
        <w:spacing w:after="0" w:before="30" w:lineRule="auto"/>
        <w:rPr/>
      </w:pPr>
      <w:r w:rsidDel="00000000" w:rsidR="00000000" w:rsidRPr="00000000">
        <w:rPr>
          <w:rtl w:val="0"/>
        </w:rPr>
      </w:r>
    </w:p>
    <w:p w:rsidR="00000000" w:rsidDel="00000000" w:rsidP="00000000" w:rsidRDefault="00000000" w:rsidRPr="00000000" w14:paraId="000002FC">
      <w:pPr>
        <w:pStyle w:val="Heading2"/>
        <w:spacing w:after="80" w:before="320" w:lineRule="auto"/>
        <w:rPr/>
      </w:pPr>
      <w:r w:rsidDel="00000000" w:rsidR="00000000" w:rsidRPr="00000000">
        <w:rPr>
          <w:rFonts w:ascii="Arial" w:cs="Arial" w:eastAsia="Arial" w:hAnsi="Arial"/>
          <w:b w:val="1"/>
          <w:bCs w:val="1"/>
          <w:i w:val="0"/>
          <w:iCs w:val="0"/>
          <w:color w:val="0a0a0a"/>
          <w:sz w:val="27"/>
          <w:szCs w:val="27"/>
          <w:rtl w:val="0"/>
        </w:rPr>
        <w:t xml:space="preserve">5.6  Priority labels — what everything is</w:t>
      </w:r>
      <w:r w:rsidDel="00000000" w:rsidR="00000000" w:rsidRPr="00000000">
        <w:rPr>
          <w:rtl w:val="0"/>
        </w:rPr>
      </w:r>
    </w:p>
    <w:p w:rsidR="00000000" w:rsidDel="00000000" w:rsidP="00000000" w:rsidRDefault="00000000" w:rsidRPr="00000000" w14:paraId="000002FD">
      <w:pPr>
        <w:spacing w:after="0" w:before="40" w:lineRule="auto"/>
        <w:rPr/>
      </w:pPr>
      <w:r w:rsidDel="00000000" w:rsidR="00000000" w:rsidRPr="00000000">
        <w:rPr>
          <w:rtl w:val="0"/>
        </w:rPr>
      </w:r>
    </w:p>
    <w:tbl>
      <w:tblPr>
        <w:tblStyle w:val="Table56"/>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00"/>
        <w:gridCol w:w="3640"/>
        <w:gridCol w:w="4820"/>
        <w:tblGridChange w:id="0">
          <w:tblGrid>
            <w:gridCol w:w="900"/>
            <w:gridCol w:w="3640"/>
            <w:gridCol w:w="4820"/>
          </w:tblGrid>
        </w:tblGridChange>
      </w:tblGrid>
      <w:tr>
        <w:trPr>
          <w:cantSplit w:val="0"/>
          <w:tblHeader w:val="1"/>
        </w:trPr>
        <w:tc>
          <w:tcPr>
            <w:tcBorders>
              <w:top w:color="e5e5ea" w:space="0" w:sz="4" w:val="single"/>
              <w:left w:color="e5e5ea" w:space="0" w:sz="4" w:val="single"/>
              <w:bottom w:color="e5e5ea" w:space="0" w:sz="4" w:val="single"/>
              <w:right w:color="e5e5ea" w:space="0" w:sz="4" w:val="single"/>
            </w:tcBorders>
            <w:shd w:fill="0a0a0a" w:val="clear"/>
            <w:tcMar>
              <w:top w:w="50.0" w:type="dxa"/>
              <w:left w:w="60.0" w:type="dxa"/>
              <w:bottom w:w="50.0" w:type="dxa"/>
              <w:right w:w="60.0" w:type="dxa"/>
            </w:tcMar>
            <w:vAlign w:val="top"/>
          </w:tcPr>
          <w:p w:rsidR="00000000" w:rsidDel="00000000" w:rsidP="00000000" w:rsidRDefault="00000000" w:rsidRPr="00000000" w14:paraId="000002FE">
            <w:pPr>
              <w:spacing w:after="0" w:before="0" w:lineRule="auto"/>
              <w:jc w:val="left"/>
              <w:rPr/>
            </w:pPr>
            <w:r w:rsidDel="00000000" w:rsidR="00000000" w:rsidRPr="00000000">
              <w:rPr>
                <w:rFonts w:ascii="Arial" w:cs="Arial" w:eastAsia="Arial" w:hAnsi="Arial"/>
                <w:b w:val="1"/>
                <w:bCs w:val="1"/>
                <w:i w:val="0"/>
                <w:iCs w:val="0"/>
                <w:color w:val="ffffff"/>
                <w:sz w:val="16"/>
                <w:szCs w:val="16"/>
                <w:rtl w:val="0"/>
              </w:rPr>
              <w:t xml:space="preserve">Label</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0a0a0a" w:val="clear"/>
            <w:tcMar>
              <w:top w:w="50.0" w:type="dxa"/>
              <w:left w:w="80.0" w:type="dxa"/>
              <w:bottom w:w="50.0" w:type="dxa"/>
              <w:right w:w="60.0" w:type="dxa"/>
            </w:tcMar>
            <w:vAlign w:val="top"/>
          </w:tcPr>
          <w:p w:rsidR="00000000" w:rsidDel="00000000" w:rsidP="00000000" w:rsidRDefault="00000000" w:rsidRPr="00000000" w14:paraId="000002FF">
            <w:pPr>
              <w:spacing w:after="0" w:before="0" w:lineRule="auto"/>
              <w:jc w:val="left"/>
              <w:rPr/>
            </w:pPr>
            <w:r w:rsidDel="00000000" w:rsidR="00000000" w:rsidRPr="00000000">
              <w:rPr>
                <w:rFonts w:ascii="Arial" w:cs="Arial" w:eastAsia="Arial" w:hAnsi="Arial"/>
                <w:b w:val="1"/>
                <w:bCs w:val="1"/>
                <w:i w:val="0"/>
                <w:iCs w:val="0"/>
                <w:color w:val="ffffff"/>
                <w:sz w:val="16"/>
                <w:szCs w:val="16"/>
                <w:rtl w:val="0"/>
              </w:rPr>
              <w:t xml:space="preserve">Definition</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0a0a0a" w:val="clear"/>
            <w:tcMar>
              <w:top w:w="50.0" w:type="dxa"/>
              <w:left w:w="80.0" w:type="dxa"/>
              <w:bottom w:w="50.0" w:type="dxa"/>
              <w:right w:w="60.0" w:type="dxa"/>
            </w:tcMar>
            <w:vAlign w:val="top"/>
          </w:tcPr>
          <w:p w:rsidR="00000000" w:rsidDel="00000000" w:rsidP="00000000" w:rsidRDefault="00000000" w:rsidRPr="00000000" w14:paraId="00000300">
            <w:pPr>
              <w:spacing w:after="0" w:before="0" w:lineRule="auto"/>
              <w:jc w:val="left"/>
              <w:rPr/>
            </w:pPr>
            <w:r w:rsidDel="00000000" w:rsidR="00000000" w:rsidRPr="00000000">
              <w:rPr>
                <w:rFonts w:ascii="Arial" w:cs="Arial" w:eastAsia="Arial" w:hAnsi="Arial"/>
                <w:b w:val="1"/>
                <w:bCs w:val="1"/>
                <w:i w:val="0"/>
                <w:iCs w:val="0"/>
                <w:color w:val="ffffff"/>
                <w:sz w:val="16"/>
                <w:szCs w:val="16"/>
                <w:rtl w:val="0"/>
              </w:rPr>
              <w:t xml:space="preserve">Examples</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ee2e2" w:val="clear"/>
            <w:tcMar>
              <w:top w:w="50.0" w:type="dxa"/>
              <w:left w:w="60.0" w:type="dxa"/>
              <w:bottom w:w="50.0" w:type="dxa"/>
              <w:right w:w="60.0" w:type="dxa"/>
            </w:tcMar>
            <w:vAlign w:val="top"/>
          </w:tcPr>
          <w:p w:rsidR="00000000" w:rsidDel="00000000" w:rsidP="00000000" w:rsidRDefault="00000000" w:rsidRPr="00000000" w14:paraId="00000301">
            <w:pPr>
              <w:spacing w:after="0" w:before="0" w:lineRule="auto"/>
              <w:jc w:val="left"/>
              <w:rPr/>
            </w:pPr>
            <w:r w:rsidDel="00000000" w:rsidR="00000000" w:rsidRPr="00000000">
              <w:rPr>
                <w:rFonts w:ascii="Arial" w:cs="Arial" w:eastAsia="Arial" w:hAnsi="Arial"/>
                <w:b w:val="1"/>
                <w:bCs w:val="1"/>
                <w:i w:val="0"/>
                <w:iCs w:val="0"/>
                <w:color w:val="7f1d1d"/>
                <w:sz w:val="16"/>
                <w:szCs w:val="16"/>
                <w:rtl w:val="0"/>
              </w:rPr>
              <w:t xml:space="preserve">P0 — Must ship before first paying customer</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50.0" w:type="dxa"/>
              <w:left w:w="80.0" w:type="dxa"/>
              <w:bottom w:w="50.0" w:type="dxa"/>
              <w:right w:w="60.0" w:type="dxa"/>
            </w:tcMar>
            <w:vAlign w:val="top"/>
          </w:tcPr>
          <w:p w:rsidR="00000000" w:rsidDel="00000000" w:rsidP="00000000" w:rsidRDefault="00000000" w:rsidRPr="00000000" w14:paraId="00000302">
            <w:pPr>
              <w:spacing w:after="0" w:before="0" w:lineRule="auto"/>
              <w:jc w:val="left"/>
              <w:rPr/>
            </w:pPr>
            <w:r w:rsidDel="00000000" w:rsidR="00000000" w:rsidRPr="00000000">
              <w:rPr>
                <w:rFonts w:ascii="Arial" w:cs="Arial" w:eastAsia="Arial" w:hAnsi="Arial"/>
                <w:b w:val="0"/>
                <w:bCs w:val="0"/>
                <w:i w:val="0"/>
                <w:iCs w:val="0"/>
                <w:color w:val="1c1c1e"/>
                <w:sz w:val="16"/>
                <w:szCs w:val="16"/>
                <w:rtl w:val="0"/>
              </w:rPr>
              <w:t xml:space="preserve">Product does not exist without it. A bug here stops all alerts or compromises financial data integrity.</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2f2f7" w:val="clear"/>
            <w:tcMar>
              <w:top w:w="50.0" w:type="dxa"/>
              <w:left w:w="80.0" w:type="dxa"/>
              <w:bottom w:w="50.0" w:type="dxa"/>
              <w:right w:w="60.0" w:type="dxa"/>
            </w:tcMar>
            <w:vAlign w:val="top"/>
          </w:tcPr>
          <w:p w:rsidR="00000000" w:rsidDel="00000000" w:rsidP="00000000" w:rsidRDefault="00000000" w:rsidRPr="00000000" w14:paraId="00000303">
            <w:pPr>
              <w:spacing w:after="0" w:before="0" w:lineRule="auto"/>
              <w:jc w:val="left"/>
              <w:rPr/>
            </w:pPr>
            <w:r w:rsidDel="00000000" w:rsidR="00000000" w:rsidRPr="00000000">
              <w:rPr>
                <w:rFonts w:ascii="Arial" w:cs="Arial" w:eastAsia="Arial" w:hAnsi="Arial"/>
                <w:b w:val="0"/>
                <w:bCs w:val="0"/>
                <w:i w:val="0"/>
                <w:iCs w:val="0"/>
                <w:color w:val="636366"/>
                <w:sz w:val="16"/>
                <w:szCs w:val="16"/>
                <w:rtl w:val="0"/>
              </w:rPr>
              <w:t xml:space="preserve">Output validation. AWS Canada region. PostgreSQL encryption. Token refresh. Pipeline failure alerting.</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ef3c7" w:val="clear"/>
            <w:tcMar>
              <w:top w:w="50.0" w:type="dxa"/>
              <w:left w:w="60.0" w:type="dxa"/>
              <w:bottom w:w="50.0" w:type="dxa"/>
              <w:right w:w="60.0" w:type="dxa"/>
            </w:tcMar>
            <w:vAlign w:val="top"/>
          </w:tcPr>
          <w:p w:rsidR="00000000" w:rsidDel="00000000" w:rsidP="00000000" w:rsidRDefault="00000000" w:rsidRPr="00000000" w14:paraId="00000304">
            <w:pPr>
              <w:spacing w:after="0" w:before="0" w:lineRule="auto"/>
              <w:jc w:val="left"/>
              <w:rPr/>
            </w:pPr>
            <w:r w:rsidDel="00000000" w:rsidR="00000000" w:rsidRPr="00000000">
              <w:rPr>
                <w:rFonts w:ascii="Arial" w:cs="Arial" w:eastAsia="Arial" w:hAnsi="Arial"/>
                <w:b w:val="1"/>
                <w:bCs w:val="1"/>
                <w:i w:val="0"/>
                <w:iCs w:val="0"/>
                <w:color w:val="78350f"/>
                <w:sz w:val="16"/>
                <w:szCs w:val="16"/>
                <w:rtl w:val="0"/>
              </w:rPr>
              <w:t xml:space="preserve">P1 — Must ship before App Store submission</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50.0" w:type="dxa"/>
              <w:left w:w="80.0" w:type="dxa"/>
              <w:bottom w:w="50.0" w:type="dxa"/>
              <w:right w:w="60.0" w:type="dxa"/>
            </w:tcMar>
            <w:vAlign w:val="top"/>
          </w:tcPr>
          <w:p w:rsidR="00000000" w:rsidDel="00000000" w:rsidP="00000000" w:rsidRDefault="00000000" w:rsidRPr="00000000" w14:paraId="00000305">
            <w:pPr>
              <w:spacing w:after="0" w:before="0" w:lineRule="auto"/>
              <w:jc w:val="left"/>
              <w:rPr/>
            </w:pPr>
            <w:r w:rsidDel="00000000" w:rsidR="00000000" w:rsidRPr="00000000">
              <w:rPr>
                <w:rFonts w:ascii="Arial" w:cs="Arial" w:eastAsia="Arial" w:hAnsi="Arial"/>
                <w:b w:val="0"/>
                <w:bCs w:val="0"/>
                <w:i w:val="0"/>
                <w:iCs w:val="0"/>
                <w:color w:val="1c1c1e"/>
                <w:sz w:val="16"/>
                <w:szCs w:val="16"/>
                <w:rtl w:val="0"/>
              </w:rPr>
              <w:t xml:space="preserve">Core product experience. Missing this creates churn in the first 30 days.</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2f2f7" w:val="clear"/>
            <w:tcMar>
              <w:top w:w="50.0" w:type="dxa"/>
              <w:left w:w="80.0" w:type="dxa"/>
              <w:bottom w:w="50.0" w:type="dxa"/>
              <w:right w:w="60.0" w:type="dxa"/>
            </w:tcMar>
            <w:vAlign w:val="top"/>
          </w:tcPr>
          <w:p w:rsidR="00000000" w:rsidDel="00000000" w:rsidP="00000000" w:rsidRDefault="00000000" w:rsidRPr="00000000" w14:paraId="00000306">
            <w:pPr>
              <w:spacing w:after="0" w:before="0" w:lineRule="auto"/>
              <w:jc w:val="left"/>
              <w:rPr/>
            </w:pPr>
            <w:r w:rsidDel="00000000" w:rsidR="00000000" w:rsidRPr="00000000">
              <w:rPr>
                <w:rFonts w:ascii="Arial" w:cs="Arial" w:eastAsia="Arial" w:hAnsi="Arial"/>
                <w:b w:val="0"/>
                <w:bCs w:val="0"/>
                <w:i w:val="0"/>
                <w:iCs w:val="0"/>
                <w:color w:val="636366"/>
                <w:sz w:val="16"/>
                <w:szCs w:val="16"/>
                <w:rtl w:val="0"/>
              </w:rPr>
              <w:t xml:space="preserve">Mobile app. Xero support. GST reserve. One-tap invoice reminder. Anomaly detection.</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ebf5ff" w:val="clear"/>
            <w:tcMar>
              <w:top w:w="50.0" w:type="dxa"/>
              <w:left w:w="60.0" w:type="dxa"/>
              <w:bottom w:w="50.0" w:type="dxa"/>
              <w:right w:w="60.0" w:type="dxa"/>
            </w:tcMar>
            <w:vAlign w:val="top"/>
          </w:tcPr>
          <w:p w:rsidR="00000000" w:rsidDel="00000000" w:rsidP="00000000" w:rsidRDefault="00000000" w:rsidRPr="00000000" w14:paraId="00000307">
            <w:pPr>
              <w:spacing w:after="0" w:before="0" w:lineRule="auto"/>
              <w:jc w:val="left"/>
              <w:rPr/>
            </w:pPr>
            <w:r w:rsidDel="00000000" w:rsidR="00000000" w:rsidRPr="00000000">
              <w:rPr>
                <w:rFonts w:ascii="Arial" w:cs="Arial" w:eastAsia="Arial" w:hAnsi="Arial"/>
                <w:b w:val="1"/>
                <w:bCs w:val="1"/>
                <w:i w:val="0"/>
                <w:iCs w:val="0"/>
                <w:color w:val="0055d4"/>
                <w:sz w:val="16"/>
                <w:szCs w:val="16"/>
                <w:rtl w:val="0"/>
              </w:rPr>
              <w:t xml:space="preserve">P2 — Must ship before Series A or CDL</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50.0" w:type="dxa"/>
              <w:left w:w="80.0" w:type="dxa"/>
              <w:bottom w:w="50.0" w:type="dxa"/>
              <w:right w:w="60.0" w:type="dxa"/>
            </w:tcMar>
            <w:vAlign w:val="top"/>
          </w:tcPr>
          <w:p w:rsidR="00000000" w:rsidDel="00000000" w:rsidP="00000000" w:rsidRDefault="00000000" w:rsidRPr="00000000" w14:paraId="00000308">
            <w:pPr>
              <w:spacing w:after="0" w:before="0" w:lineRule="auto"/>
              <w:jc w:val="left"/>
              <w:rPr/>
            </w:pPr>
            <w:r w:rsidDel="00000000" w:rsidR="00000000" w:rsidRPr="00000000">
              <w:rPr>
                <w:rFonts w:ascii="Arial" w:cs="Arial" w:eastAsia="Arial" w:hAnsi="Arial"/>
                <w:b w:val="0"/>
                <w:bCs w:val="0"/>
                <w:i w:val="0"/>
                <w:iCs w:val="0"/>
                <w:color w:val="1c1c1e"/>
                <w:sz w:val="16"/>
                <w:szCs w:val="16"/>
                <w:rtl w:val="0"/>
              </w:rPr>
              <w:t xml:space="preserve">Deepens value, builds moat, expands market. Missing this slows growth but does not cause churn.</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2f2f7" w:val="clear"/>
            <w:tcMar>
              <w:top w:w="50.0" w:type="dxa"/>
              <w:left w:w="80.0" w:type="dxa"/>
              <w:bottom w:w="50.0" w:type="dxa"/>
              <w:right w:w="60.0" w:type="dxa"/>
            </w:tcMar>
            <w:vAlign w:val="top"/>
          </w:tcPr>
          <w:p w:rsidR="00000000" w:rsidDel="00000000" w:rsidP="00000000" w:rsidRDefault="00000000" w:rsidRPr="00000000" w14:paraId="00000309">
            <w:pPr>
              <w:spacing w:after="0" w:before="0" w:lineRule="auto"/>
              <w:jc w:val="left"/>
              <w:rPr/>
            </w:pPr>
            <w:r w:rsidDel="00000000" w:rsidR="00000000" w:rsidRPr="00000000">
              <w:rPr>
                <w:rFonts w:ascii="Arial" w:cs="Arial" w:eastAsia="Arial" w:hAnsi="Arial"/>
                <w:b w:val="0"/>
                <w:bCs w:val="0"/>
                <w:i w:val="0"/>
                <w:iCs w:val="0"/>
                <w:color w:val="636366"/>
                <w:sz w:val="16"/>
                <w:szCs w:val="16"/>
                <w:rtl w:val="0"/>
              </w:rPr>
              <w:t xml:space="preserve">Founder Mode. Toast integration. Shopify. Benchmark database. Accountant portal.</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Mar>
              <w:top w:w="50.0" w:type="dxa"/>
              <w:left w:w="60.0" w:type="dxa"/>
              <w:bottom w:w="50.0" w:type="dxa"/>
              <w:right w:w="60.0" w:type="dxa"/>
            </w:tcMar>
            <w:vAlign w:val="top"/>
          </w:tcPr>
          <w:p w:rsidR="00000000" w:rsidDel="00000000" w:rsidP="00000000" w:rsidRDefault="00000000" w:rsidRPr="00000000" w14:paraId="0000030A">
            <w:pPr>
              <w:spacing w:after="0" w:before="0" w:lineRule="auto"/>
              <w:jc w:val="left"/>
              <w:rPr/>
            </w:pPr>
            <w:r w:rsidDel="00000000" w:rsidR="00000000" w:rsidRPr="00000000">
              <w:rPr>
                <w:rFonts w:ascii="Arial" w:cs="Arial" w:eastAsia="Arial" w:hAnsi="Arial"/>
                <w:b w:val="1"/>
                <w:bCs w:val="1"/>
                <w:i w:val="0"/>
                <w:iCs w:val="0"/>
                <w:color w:val="636366"/>
                <w:sz w:val="16"/>
                <w:szCs w:val="16"/>
                <w:rtl w:val="0"/>
              </w:rPr>
              <w:t xml:space="preserve">P3 — Future</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50.0" w:type="dxa"/>
              <w:left w:w="80.0" w:type="dxa"/>
              <w:bottom w:w="50.0" w:type="dxa"/>
              <w:right w:w="60.0" w:type="dxa"/>
            </w:tcMar>
            <w:vAlign w:val="top"/>
          </w:tcPr>
          <w:p w:rsidR="00000000" w:rsidDel="00000000" w:rsidP="00000000" w:rsidRDefault="00000000" w:rsidRPr="00000000" w14:paraId="0000030B">
            <w:pPr>
              <w:spacing w:after="0" w:before="0" w:lineRule="auto"/>
              <w:jc w:val="left"/>
              <w:rPr/>
            </w:pPr>
            <w:r w:rsidDel="00000000" w:rsidR="00000000" w:rsidRPr="00000000">
              <w:rPr>
                <w:rFonts w:ascii="Arial" w:cs="Arial" w:eastAsia="Arial" w:hAnsi="Arial"/>
                <w:b w:val="0"/>
                <w:bCs w:val="0"/>
                <w:i w:val="0"/>
                <w:iCs w:val="0"/>
                <w:color w:val="1c1c1e"/>
                <w:sz w:val="16"/>
                <w:szCs w:val="16"/>
                <w:rtl w:val="0"/>
              </w:rPr>
              <w:t xml:space="preserve">Phase 2+ business model features. Do not build until core is retained.</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2f2f7" w:val="clear"/>
            <w:tcMar>
              <w:top w:w="50.0" w:type="dxa"/>
              <w:left w:w="80.0" w:type="dxa"/>
              <w:bottom w:w="50.0" w:type="dxa"/>
              <w:right w:w="60.0" w:type="dxa"/>
            </w:tcMar>
            <w:vAlign w:val="top"/>
          </w:tcPr>
          <w:p w:rsidR="00000000" w:rsidDel="00000000" w:rsidP="00000000" w:rsidRDefault="00000000" w:rsidRPr="00000000" w14:paraId="0000030C">
            <w:pPr>
              <w:spacing w:after="0" w:before="0" w:lineRule="auto"/>
              <w:jc w:val="left"/>
              <w:rPr/>
            </w:pPr>
            <w:r w:rsidDel="00000000" w:rsidR="00000000" w:rsidRPr="00000000">
              <w:rPr>
                <w:rFonts w:ascii="Arial" w:cs="Arial" w:eastAsia="Arial" w:hAnsi="Arial"/>
                <w:b w:val="0"/>
                <w:bCs w:val="0"/>
                <w:i w:val="0"/>
                <w:iCs w:val="0"/>
                <w:color w:val="636366"/>
                <w:sz w:val="16"/>
                <w:szCs w:val="16"/>
                <w:rtl w:val="0"/>
              </w:rPr>
              <w:t xml:space="preserve">Vendor payment scheduling. Embedded lending referrals. CDBA payment initiation. Multi-entity.</w:t>
            </w:r>
            <w:r w:rsidDel="00000000" w:rsidR="00000000" w:rsidRPr="00000000">
              <w:rPr>
                <w:rtl w:val="0"/>
              </w:rPr>
            </w:r>
          </w:p>
        </w:tc>
      </w:tr>
    </w:tbl>
    <w:p w:rsidR="00000000" w:rsidDel="00000000" w:rsidP="00000000" w:rsidRDefault="00000000" w:rsidRPr="00000000" w14:paraId="0000030D">
      <w:pPr>
        <w:spacing w:after="0" w:before="100" w:lineRule="auto"/>
        <w:rPr/>
      </w:pPr>
      <w:r w:rsidDel="00000000" w:rsidR="00000000" w:rsidRPr="00000000">
        <w:rPr>
          <w:rtl w:val="0"/>
        </w:rPr>
      </w:r>
    </w:p>
    <w:p w:rsidR="00000000" w:rsidDel="00000000" w:rsidP="00000000" w:rsidRDefault="00000000" w:rsidRPr="00000000" w14:paraId="0000030E">
      <w:pPr>
        <w:pBdr>
          <w:bottom w:color="e5e5ea" w:space="1" w:sz="4" w:val="single"/>
        </w:pBdr>
        <w:spacing w:after="100" w:before="100" w:lineRule="auto"/>
        <w:rPr/>
      </w:pPr>
      <w:r w:rsidDel="00000000" w:rsidR="00000000" w:rsidRPr="00000000">
        <w:rPr>
          <w:rtl w:val="0"/>
        </w:rPr>
      </w:r>
    </w:p>
    <w:p w:rsidR="00000000" w:rsidDel="00000000" w:rsidP="00000000" w:rsidRDefault="00000000" w:rsidRPr="00000000" w14:paraId="0000030F">
      <w:pPr>
        <w:spacing w:after="0" w:before="80" w:lineRule="auto"/>
        <w:rPr/>
      </w:pPr>
      <w:r w:rsidDel="00000000" w:rsidR="00000000" w:rsidRPr="00000000">
        <w:rPr>
          <w:rtl w:val="0"/>
        </w:rPr>
      </w:r>
    </w:p>
    <w:p w:rsidR="00000000" w:rsidDel="00000000" w:rsidP="00000000" w:rsidRDefault="00000000" w:rsidRPr="00000000" w14:paraId="00000310">
      <w:pPr>
        <w:spacing w:after="20" w:before="0" w:lineRule="auto"/>
        <w:jc w:val="center"/>
        <w:rPr/>
      </w:pPr>
      <w:r w:rsidDel="00000000" w:rsidR="00000000" w:rsidRPr="00000000">
        <w:rPr>
          <w:rFonts w:ascii="Arial" w:cs="Arial" w:eastAsia="Arial" w:hAnsi="Arial"/>
          <w:b w:val="1"/>
          <w:bCs w:val="1"/>
          <w:i w:val="0"/>
          <w:iCs w:val="0"/>
          <w:color w:val="0a0a0a"/>
          <w:sz w:val="22"/>
          <w:szCs w:val="22"/>
          <w:rtl w:val="0"/>
        </w:rPr>
        <w:t xml:space="preserve">This is the complete specification.</w:t>
      </w:r>
      <w:r w:rsidDel="00000000" w:rsidR="00000000" w:rsidRPr="00000000">
        <w:rPr>
          <w:rtl w:val="0"/>
        </w:rPr>
      </w:r>
    </w:p>
    <w:p w:rsidR="00000000" w:rsidDel="00000000" w:rsidP="00000000" w:rsidRDefault="00000000" w:rsidRPr="00000000" w14:paraId="00000311">
      <w:pPr>
        <w:spacing w:after="20" w:before="0" w:lineRule="auto"/>
        <w:jc w:val="center"/>
        <w:rPr/>
      </w:pPr>
      <w:r w:rsidDel="00000000" w:rsidR="00000000" w:rsidRPr="00000000">
        <w:rPr>
          <w:rFonts w:ascii="Arial" w:cs="Arial" w:eastAsia="Arial" w:hAnsi="Arial"/>
          <w:b w:val="0"/>
          <w:bCs w:val="0"/>
          <w:i w:val="1"/>
          <w:iCs w:val="1"/>
          <w:color w:val="636366"/>
          <w:sz w:val="20"/>
          <w:szCs w:val="20"/>
          <w:rtl w:val="0"/>
        </w:rPr>
        <w:t xml:space="preserve">Every problem is named. Every solution is specific. Every phase is sequenced.</w:t>
      </w:r>
      <w:r w:rsidDel="00000000" w:rsidR="00000000" w:rsidRPr="00000000">
        <w:rPr>
          <w:rtl w:val="0"/>
        </w:rPr>
      </w:r>
    </w:p>
    <w:p w:rsidR="00000000" w:rsidDel="00000000" w:rsidP="00000000" w:rsidRDefault="00000000" w:rsidRPr="00000000" w14:paraId="00000312">
      <w:pPr>
        <w:spacing w:after="80" w:before="0" w:lineRule="auto"/>
        <w:jc w:val="center"/>
        <w:rPr/>
      </w:pPr>
      <w:r w:rsidDel="00000000" w:rsidR="00000000" w:rsidRPr="00000000">
        <w:rPr>
          <w:rFonts w:ascii="Arial" w:cs="Arial" w:eastAsia="Arial" w:hAnsi="Arial"/>
          <w:b w:val="1"/>
          <w:bCs w:val="1"/>
          <w:i w:val="0"/>
          <w:iCs w:val="0"/>
          <w:color w:val="0a84ff"/>
          <w:sz w:val="20"/>
          <w:szCs w:val="20"/>
          <w:rtl w:val="0"/>
        </w:rPr>
        <w:t xml:space="preserve">The work now is to execute this, in order, without skipping Phase 0.</w:t>
      </w:r>
      <w:r w:rsidDel="00000000" w:rsidR="00000000" w:rsidRPr="00000000">
        <w:rPr>
          <w:rtl w:val="0"/>
        </w:rPr>
      </w:r>
    </w:p>
    <w:p w:rsidR="00000000" w:rsidDel="00000000" w:rsidP="00000000" w:rsidRDefault="00000000" w:rsidRPr="00000000" w14:paraId="00000313">
      <w:pPr>
        <w:spacing w:after="60" w:before="0" w:lineRule="auto"/>
        <w:jc w:val="center"/>
        <w:rPr/>
      </w:pPr>
      <w:r w:rsidDel="00000000" w:rsidR="00000000" w:rsidRPr="00000000">
        <w:rPr>
          <w:rtl w:val="0"/>
        </w:rPr>
      </w:r>
    </w:p>
    <w:sectPr>
      <w:headerReference r:id="rId7" w:type="default"/>
      <w:footerReference r:id="rId8" w:type="default"/>
      <w:pgSz w:h="15840" w:w="12240" w:orient="portrait"/>
      <w:pgMar w:bottom="1260" w:top="126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Menlo"/>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7"/>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60.0" w:type="dxa"/>
            <w:left w:w="0.0" w:type="dxa"/>
            <w:bottom w:w="0.0" w:type="dxa"/>
            <w:right w:w="0.0" w:type="dxa"/>
          </w:tcMar>
          <w:vAlign w:val="top"/>
        </w:tcPr>
        <w:p w:rsidR="00000000" w:rsidDel="00000000" w:rsidP="00000000" w:rsidRDefault="00000000" w:rsidRPr="00000000" w14:paraId="00000316">
          <w:pPr>
            <w:spacing w:after="0" w:before="0" w:lineRule="auto"/>
            <w:jc w:val="left"/>
            <w:rPr/>
          </w:pPr>
          <w:r w:rsidDel="00000000" w:rsidR="00000000" w:rsidRPr="00000000">
            <w:rPr>
              <w:rFonts w:ascii="Arial" w:cs="Arial" w:eastAsia="Arial" w:hAnsi="Arial"/>
              <w:b w:val="0"/>
              <w:bCs w:val="0"/>
              <w:i w:val="0"/>
              <w:iCs w:val="0"/>
              <w:color w:val="aeaeb2"/>
              <w:sz w:val="15"/>
              <w:szCs w:val="15"/>
              <w:rtl w:val="0"/>
            </w:rPr>
            <w:t xml:space="preserve">Pulse  |  Technical Spec  |  2026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0.0" w:type="dxa"/>
            <w:bottom w:w="0.0" w:type="dxa"/>
            <w:right w:w="0.0" w:type="dxa"/>
          </w:tcMar>
          <w:vAlign w:val="top"/>
        </w:tcPr>
        <w:p w:rsidR="00000000" w:rsidDel="00000000" w:rsidP="00000000" w:rsidRDefault="00000000" w:rsidRPr="00000000" w14:paraId="00000317">
          <w:pPr>
            <w:spacing w:after="0" w:before="0" w:lineRule="auto"/>
            <w:jc w:val="right"/>
            <w:rPr/>
          </w:pPr>
          <w:r w:rsidDel="00000000" w:rsidR="00000000" w:rsidRPr="00000000">
            <w:rPr>
              <w:rFonts w:ascii="Arial" w:cs="Arial" w:eastAsia="Arial" w:hAnsi="Arial"/>
              <w:b w:val="0"/>
              <w:bCs w:val="0"/>
              <w:i w:val="0"/>
              <w:iCs w:val="0"/>
              <w:color w:val="aeaeb2"/>
              <w:sz w:val="15"/>
              <w:szCs w:val="15"/>
              <w:rtl w:val="0"/>
            </w:rPr>
            <w:t xml:space="preserve">Page </w:t>
          </w:r>
          <w:r w:rsidDel="00000000" w:rsidR="00000000" w:rsidRPr="00000000">
            <w:rPr>
              <w:rFonts w:ascii="Arial" w:cs="Arial" w:eastAsia="Arial" w:hAnsi="Arial"/>
              <w:color w:val="aeaeb2"/>
              <w:sz w:val="15"/>
              <w:szCs w:val="15"/>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4">
    <w:pPr>
      <w:pBdr>
        <w:bottom w:color="e5e5ea" w:space="1" w:sz="4" w:val="single"/>
      </w:pBdr>
      <w:spacing w:after="0" w:before="0" w:lineRule="auto"/>
      <w:rPr/>
    </w:pPr>
    <w:r w:rsidDel="00000000" w:rsidR="00000000" w:rsidRPr="00000000">
      <w:rPr>
        <w:rFonts w:ascii="Arial" w:cs="Arial" w:eastAsia="Arial" w:hAnsi="Arial"/>
        <w:b w:val="0"/>
        <w:bCs w:val="0"/>
        <w:i w:val="0"/>
        <w:iCs w:val="0"/>
        <w:color w:val="aeaeb2"/>
        <w:sz w:val="16"/>
        <w:szCs w:val="16"/>
        <w:rtl w:val="0"/>
      </w:rPr>
      <w:t xml:space="preserve">Pulse  —  Technical Specification  —  Internal  —  Confidential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400" w:line="240" w:lineRule="auto"/>
      <w:ind w:left="0" w:right="0" w:firstLine="0"/>
      <w:jc w:val="left"/>
    </w:pPr>
    <w:rPr>
      <w:rFonts w:ascii="Arial" w:cs="Arial" w:eastAsia="Arial" w:hAnsi="Arial"/>
      <w:b w:val="1"/>
      <w:bCs w:val="1"/>
      <w:i w:val="0"/>
      <w:iCs w:val="0"/>
      <w:smallCaps w:val="0"/>
      <w:strike w:val="0"/>
      <w:color w:val="0a0a0a"/>
      <w:sz w:val="40"/>
      <w:szCs w:val="4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20" w:line="240" w:lineRule="auto"/>
      <w:ind w:left="0" w:right="0" w:firstLine="0"/>
      <w:jc w:val="left"/>
    </w:pPr>
    <w:rPr>
      <w:rFonts w:ascii="Arial" w:cs="Arial" w:eastAsia="Arial" w:hAnsi="Arial"/>
      <w:b w:val="1"/>
      <w:bCs w:val="1"/>
      <w:i w:val="0"/>
      <w:iCs w:val="0"/>
      <w:smallCaps w:val="0"/>
      <w:strike w:val="0"/>
      <w:color w:val="0a0a0a"/>
      <w:sz w:val="27"/>
      <w:szCs w:val="27"/>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20" w:line="240" w:lineRule="auto"/>
      <w:ind w:left="0" w:right="0" w:firstLine="0"/>
      <w:jc w:val="left"/>
    </w:pPr>
    <w:rPr>
      <w:rFonts w:ascii="Arial" w:cs="Arial" w:eastAsia="Arial" w:hAnsi="Arial"/>
      <w:b w:val="1"/>
      <w:bCs w:val="1"/>
      <w:i w:val="0"/>
      <w:iCs w:val="0"/>
      <w:smallCaps w:val="0"/>
      <w:strike w:val="0"/>
      <w:color w:val="1c1c1e"/>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4Obkt3G0eolf54VTuFEfgXIasQ==">CgMxLjAaJAoBMBIfCh0IB0IZCgVBcmlhbBIQQXJpYWwgVW5pY29kZSBNUzgAciExcWpoRnBTSVpoUjBidTZ5U3F2VnEzbWExWjA5QlE5QWo=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