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AA" w:rsidRPr="002C418F" w:rsidRDefault="001977E0">
      <w:pPr>
        <w:rPr>
          <w:rFonts w:cstheme="minorHAnsi"/>
          <w:b/>
          <w:sz w:val="32"/>
          <w:szCs w:val="32"/>
          <w:u w:val="single"/>
          <w:lang w:val="en-IN"/>
        </w:rPr>
      </w:pPr>
      <w:r w:rsidRPr="002C418F">
        <w:rPr>
          <w:rFonts w:cstheme="minorHAnsi"/>
          <w:b/>
          <w:sz w:val="32"/>
          <w:szCs w:val="32"/>
          <w:u w:val="single"/>
          <w:lang w:val="en-IN"/>
        </w:rPr>
        <w:t>pom.xml: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>&lt;</w:t>
      </w:r>
      <w:r w:rsidRPr="002C418F">
        <w:rPr>
          <w:rFonts w:cstheme="minorHAnsi"/>
          <w:color w:val="268BD2"/>
          <w:sz w:val="28"/>
          <w:szCs w:val="28"/>
        </w:rPr>
        <w:t>project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93A1A1"/>
          <w:sz w:val="28"/>
          <w:szCs w:val="28"/>
        </w:rPr>
        <w:t>xmlns</w:t>
      </w:r>
      <w:proofErr w:type="spellEnd"/>
      <w:r w:rsidRPr="002C418F">
        <w:rPr>
          <w:rFonts w:cstheme="minorHAnsi"/>
          <w:color w:val="000000"/>
          <w:sz w:val="28"/>
          <w:szCs w:val="28"/>
        </w:rPr>
        <w:t>=</w:t>
      </w:r>
      <w:r w:rsidRPr="002C418F">
        <w:rPr>
          <w:rFonts w:cstheme="minorHAnsi"/>
          <w:color w:val="93A1A1"/>
          <w:sz w:val="28"/>
          <w:szCs w:val="28"/>
        </w:rPr>
        <w:t>"</w:t>
      </w:r>
      <w:r w:rsidRPr="002C418F">
        <w:rPr>
          <w:rFonts w:cstheme="minorHAnsi"/>
          <w:color w:val="2AA198"/>
          <w:sz w:val="28"/>
          <w:szCs w:val="28"/>
        </w:rPr>
        <w:t>http://maven.apache.org/POM/4.0.0</w:t>
      </w:r>
      <w:r w:rsidRPr="002C418F">
        <w:rPr>
          <w:rFonts w:cstheme="minorHAnsi"/>
          <w:color w:val="93A1A1"/>
          <w:sz w:val="28"/>
          <w:szCs w:val="28"/>
        </w:rPr>
        <w:t>"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93A1A1"/>
          <w:sz w:val="28"/>
          <w:szCs w:val="28"/>
        </w:rPr>
        <w:t>xmlns:xsi</w:t>
      </w:r>
      <w:proofErr w:type="spellEnd"/>
      <w:r w:rsidRPr="002C418F">
        <w:rPr>
          <w:rFonts w:cstheme="minorHAnsi"/>
          <w:color w:val="000000"/>
          <w:sz w:val="28"/>
          <w:szCs w:val="28"/>
        </w:rPr>
        <w:t>=</w:t>
      </w:r>
      <w:r w:rsidRPr="002C418F">
        <w:rPr>
          <w:rFonts w:cstheme="minorHAnsi"/>
          <w:color w:val="93A1A1"/>
          <w:sz w:val="28"/>
          <w:szCs w:val="28"/>
        </w:rPr>
        <w:t>"</w:t>
      </w:r>
      <w:r w:rsidRPr="002C418F">
        <w:rPr>
          <w:rFonts w:cstheme="minorHAnsi"/>
          <w:color w:val="2AA198"/>
          <w:sz w:val="28"/>
          <w:szCs w:val="28"/>
        </w:rPr>
        <w:t>http://www.w3.org/2001/XMLSchema-instance</w:t>
      </w:r>
      <w:r w:rsidRPr="002C418F">
        <w:rPr>
          <w:rFonts w:cstheme="minorHAnsi"/>
          <w:color w:val="93A1A1"/>
          <w:sz w:val="28"/>
          <w:szCs w:val="28"/>
        </w:rPr>
        <w:t>"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93A1A1"/>
          <w:sz w:val="28"/>
          <w:szCs w:val="28"/>
        </w:rPr>
        <w:t>xsi:schemaLocation</w:t>
      </w:r>
      <w:proofErr w:type="spellEnd"/>
      <w:r w:rsidRPr="002C418F">
        <w:rPr>
          <w:rFonts w:cstheme="minorHAnsi"/>
          <w:color w:val="000000"/>
          <w:sz w:val="28"/>
          <w:szCs w:val="28"/>
        </w:rPr>
        <w:t>=</w:t>
      </w:r>
      <w:r w:rsidRPr="002C418F">
        <w:rPr>
          <w:rFonts w:cstheme="minorHAnsi"/>
          <w:color w:val="93A1A1"/>
          <w:sz w:val="28"/>
          <w:szCs w:val="28"/>
        </w:rPr>
        <w:t>"</w:t>
      </w:r>
      <w:r w:rsidRPr="002C418F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2C418F">
        <w:rPr>
          <w:rFonts w:cstheme="minorHAnsi"/>
          <w:color w:val="93A1A1"/>
          <w:sz w:val="28"/>
          <w:szCs w:val="28"/>
        </w:rPr>
        <w:t>"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&gt;4.0.0&lt;/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com&lt;/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2C418F">
        <w:rPr>
          <w:rFonts w:cstheme="minorHAnsi"/>
          <w:color w:val="000000"/>
          <w:sz w:val="28"/>
          <w:szCs w:val="28"/>
        </w:rPr>
        <w:t>junit</w:t>
      </w:r>
      <w:proofErr w:type="spellEnd"/>
      <w:r w:rsidRPr="002C418F">
        <w:rPr>
          <w:rFonts w:cstheme="minorHAnsi"/>
          <w:color w:val="000000"/>
          <w:sz w:val="28"/>
          <w:szCs w:val="28"/>
        </w:rPr>
        <w:t>-tests&lt;/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&lt;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&gt;0.0.1-SNAPSHOT&lt;/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dependencies</w:t>
      </w:r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color w:val="93A1A1"/>
          <w:sz w:val="28"/>
          <w:szCs w:val="28"/>
        </w:rPr>
        <w:t>&lt;!--</w:t>
      </w:r>
      <w:proofErr w:type="gramEnd"/>
      <w:r w:rsidRPr="002C418F">
        <w:rPr>
          <w:rFonts w:cstheme="minorHAnsi"/>
          <w:color w:val="93A1A1"/>
          <w:sz w:val="28"/>
          <w:szCs w:val="28"/>
        </w:rPr>
        <w:t xml:space="preserve"> https://mvnrepository.com/artifact/org.junit.jupiter/junit-jupiter-engine --&gt;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org.junit.jupiter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2C418F">
        <w:rPr>
          <w:rFonts w:cstheme="minorHAnsi"/>
          <w:color w:val="000000"/>
          <w:sz w:val="28"/>
          <w:szCs w:val="28"/>
        </w:rPr>
        <w:t>junit</w:t>
      </w:r>
      <w:proofErr w:type="spellEnd"/>
      <w:r w:rsidRPr="002C418F">
        <w:rPr>
          <w:rFonts w:cstheme="minorHAnsi"/>
          <w:color w:val="000000"/>
          <w:sz w:val="28"/>
          <w:szCs w:val="28"/>
        </w:rPr>
        <w:t>-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jupiter</w:t>
      </w:r>
      <w:proofErr w:type="spellEnd"/>
      <w:r w:rsidRPr="002C418F">
        <w:rPr>
          <w:rFonts w:cstheme="minorHAnsi"/>
          <w:color w:val="000000"/>
          <w:sz w:val="28"/>
          <w:szCs w:val="28"/>
        </w:rPr>
        <w:t>-engine&lt;/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&gt;5.9.3&lt;/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scope</w:t>
      </w:r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test&lt;/</w:t>
      </w:r>
      <w:r w:rsidRPr="002C418F">
        <w:rPr>
          <w:rFonts w:cstheme="minorHAnsi"/>
          <w:color w:val="268BD2"/>
          <w:sz w:val="28"/>
          <w:szCs w:val="28"/>
        </w:rPr>
        <w:t>scope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&lt;/</w:t>
      </w:r>
      <w:r w:rsidRPr="002C418F">
        <w:rPr>
          <w:rFonts w:cstheme="minorHAnsi"/>
          <w:color w:val="268BD2"/>
          <w:sz w:val="28"/>
          <w:szCs w:val="28"/>
        </w:rPr>
        <w:t>dependency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color w:val="93A1A1"/>
          <w:sz w:val="28"/>
          <w:szCs w:val="28"/>
        </w:rPr>
        <w:t>&lt;!--</w:t>
      </w:r>
      <w:proofErr w:type="gramEnd"/>
      <w:r w:rsidRPr="002C418F">
        <w:rPr>
          <w:rFonts w:cstheme="minorHAnsi"/>
          <w:color w:val="93A1A1"/>
          <w:sz w:val="28"/>
          <w:szCs w:val="28"/>
        </w:rPr>
        <w:t xml:space="preserve"> https://mvnrepository.com/artifact/org.junit.platform/junit-platform-runner --&gt;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org.junit.platform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2C418F">
        <w:rPr>
          <w:rFonts w:cstheme="minorHAnsi"/>
          <w:color w:val="000000"/>
          <w:sz w:val="28"/>
          <w:szCs w:val="28"/>
        </w:rPr>
        <w:t>junit</w:t>
      </w:r>
      <w:proofErr w:type="spellEnd"/>
      <w:r w:rsidRPr="002C418F">
        <w:rPr>
          <w:rFonts w:cstheme="minorHAnsi"/>
          <w:color w:val="000000"/>
          <w:sz w:val="28"/>
          <w:szCs w:val="28"/>
        </w:rPr>
        <w:t>-platform-runner&lt;/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&gt;1.9.3&lt;/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scope</w:t>
      </w:r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test&lt;/</w:t>
      </w:r>
      <w:r w:rsidRPr="002C418F">
        <w:rPr>
          <w:rFonts w:cstheme="minorHAnsi"/>
          <w:color w:val="268BD2"/>
          <w:sz w:val="28"/>
          <w:szCs w:val="28"/>
        </w:rPr>
        <w:t>scope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44572C" w:rsidRPr="002C418F" w:rsidRDefault="001977E0" w:rsidP="0044572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&lt;/</w:t>
      </w:r>
      <w:r w:rsidRPr="002C418F">
        <w:rPr>
          <w:rFonts w:cstheme="minorHAnsi"/>
          <w:color w:val="268BD2"/>
          <w:sz w:val="28"/>
          <w:szCs w:val="28"/>
        </w:rPr>
        <w:t>dependency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&lt;/</w:t>
      </w:r>
      <w:r w:rsidRPr="002C418F">
        <w:rPr>
          <w:rFonts w:cstheme="minorHAnsi"/>
          <w:color w:val="268BD2"/>
          <w:sz w:val="28"/>
          <w:szCs w:val="28"/>
        </w:rPr>
        <w:t>dependencies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build</w:t>
      </w:r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plugins</w:t>
      </w:r>
      <w:proofErr w:type="spellEnd"/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maven-compiler-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plugin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&gt;3.8.1&lt;/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configuration</w:t>
      </w:r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source</w:t>
      </w:r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1.8&lt;/</w:t>
      </w:r>
      <w:r w:rsidRPr="002C418F">
        <w:rPr>
          <w:rFonts w:cstheme="minorHAnsi"/>
          <w:color w:val="268BD2"/>
          <w:sz w:val="28"/>
          <w:szCs w:val="28"/>
        </w:rPr>
        <w:t>source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2C418F">
        <w:rPr>
          <w:rFonts w:cstheme="minorHAnsi"/>
          <w:color w:val="268BD2"/>
          <w:sz w:val="28"/>
          <w:szCs w:val="28"/>
        </w:rPr>
        <w:t>target</w:t>
      </w:r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1.8&lt;/</w:t>
      </w:r>
      <w:r w:rsidRPr="002C418F">
        <w:rPr>
          <w:rFonts w:cstheme="minorHAnsi"/>
          <w:color w:val="268BD2"/>
          <w:sz w:val="28"/>
          <w:szCs w:val="28"/>
        </w:rPr>
        <w:t>target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lastRenderedPageBreak/>
        <w:tab/>
        <w:t xml:space="preserve">            &lt;/</w:t>
      </w:r>
      <w:r w:rsidRPr="002C418F">
        <w:rPr>
          <w:rFonts w:cstheme="minorHAnsi"/>
          <w:color w:val="268BD2"/>
          <w:sz w:val="28"/>
          <w:szCs w:val="28"/>
        </w:rPr>
        <w:t>configuration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plugin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    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groupId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gramEnd"/>
      <w:r w:rsidRPr="002C418F">
        <w:rPr>
          <w:rFonts w:cstheme="minorHAnsi"/>
          <w:color w:val="000000"/>
          <w:sz w:val="28"/>
          <w:szCs w:val="28"/>
        </w:rPr>
        <w:t>maven-war-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plugin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&gt;3.3.1&lt;/</w:t>
      </w:r>
      <w:r w:rsidRPr="002C418F">
        <w:rPr>
          <w:rFonts w:cstheme="minorHAnsi"/>
          <w:color w:val="268BD2"/>
          <w:sz w:val="28"/>
          <w:szCs w:val="28"/>
        </w:rPr>
        <w:t>version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plugin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 xml:space="preserve">    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plugins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  </w:t>
      </w:r>
      <w:r w:rsidRPr="002C418F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2C418F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2C418F">
        <w:rPr>
          <w:rFonts w:cstheme="minorHAnsi"/>
          <w:color w:val="000000"/>
          <w:sz w:val="28"/>
          <w:szCs w:val="28"/>
        </w:rPr>
        <w:t>JunitDemo</w:t>
      </w:r>
      <w:proofErr w:type="spellEnd"/>
      <w:r w:rsidRPr="002C418F">
        <w:rPr>
          <w:rFonts w:cstheme="minorHAnsi"/>
          <w:color w:val="000000"/>
          <w:sz w:val="28"/>
          <w:szCs w:val="28"/>
        </w:rPr>
        <w:t>&lt;/</w:t>
      </w:r>
      <w:proofErr w:type="spellStart"/>
      <w:r w:rsidRPr="002C418F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 xml:space="preserve">  </w:t>
      </w:r>
      <w:r w:rsidRPr="002C418F">
        <w:rPr>
          <w:rFonts w:cstheme="minorHAnsi"/>
          <w:color w:val="000000"/>
          <w:sz w:val="28"/>
          <w:szCs w:val="28"/>
        </w:rPr>
        <w:tab/>
        <w:t>&lt;/</w:t>
      </w:r>
      <w:r w:rsidRPr="002C418F">
        <w:rPr>
          <w:rFonts w:cstheme="minorHAnsi"/>
          <w:color w:val="268BD2"/>
          <w:sz w:val="28"/>
          <w:szCs w:val="28"/>
        </w:rPr>
        <w:t>build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rPr>
          <w:rFonts w:cstheme="minorHAnsi"/>
          <w:color w:val="000000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>&lt;/</w:t>
      </w:r>
      <w:r w:rsidRPr="002C418F">
        <w:rPr>
          <w:rFonts w:cstheme="minorHAnsi"/>
          <w:color w:val="268BD2"/>
          <w:sz w:val="28"/>
          <w:szCs w:val="28"/>
        </w:rPr>
        <w:t>project</w:t>
      </w:r>
      <w:r w:rsidRPr="002C418F">
        <w:rPr>
          <w:rFonts w:cstheme="minorHAnsi"/>
          <w:color w:val="000000"/>
          <w:sz w:val="28"/>
          <w:szCs w:val="28"/>
        </w:rPr>
        <w:t>&gt;</w:t>
      </w:r>
    </w:p>
    <w:p w:rsidR="001977E0" w:rsidRPr="002C418F" w:rsidRDefault="001977E0" w:rsidP="001977E0">
      <w:pPr>
        <w:rPr>
          <w:rFonts w:cstheme="minorHAnsi"/>
          <w:b/>
          <w:color w:val="000000"/>
          <w:sz w:val="32"/>
          <w:szCs w:val="32"/>
          <w:u w:val="single"/>
        </w:rPr>
      </w:pPr>
    </w:p>
    <w:p w:rsidR="001977E0" w:rsidRPr="002C418F" w:rsidRDefault="001977E0" w:rsidP="001977E0">
      <w:pPr>
        <w:rPr>
          <w:rFonts w:cstheme="minorHAnsi"/>
          <w:b/>
          <w:color w:val="000000"/>
          <w:sz w:val="32"/>
          <w:szCs w:val="32"/>
          <w:u w:val="single"/>
        </w:rPr>
      </w:pPr>
      <w:r w:rsidRPr="002C418F">
        <w:rPr>
          <w:rFonts w:cstheme="minorHAnsi"/>
          <w:b/>
          <w:color w:val="000000"/>
          <w:sz w:val="32"/>
          <w:szCs w:val="32"/>
          <w:u w:val="single"/>
        </w:rPr>
        <w:t>CalculateAreaApp.java: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com;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r w:rsidRPr="002C418F">
        <w:rPr>
          <w:rFonts w:cstheme="minorHAnsi"/>
          <w:b/>
          <w:bCs/>
          <w:color w:val="7F0055"/>
          <w:sz w:val="28"/>
          <w:szCs w:val="28"/>
        </w:rPr>
        <w:t>class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CalculateAreaApp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{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spellStart"/>
      <w:r w:rsidRPr="002C418F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</w:t>
      </w:r>
      <w:r w:rsidRPr="002C418F">
        <w:rPr>
          <w:rFonts w:cstheme="minorHAnsi"/>
          <w:color w:val="6A3E3E"/>
          <w:sz w:val="28"/>
          <w:szCs w:val="28"/>
        </w:rPr>
        <w:t>l</w:t>
      </w:r>
      <w:r w:rsidRPr="002C418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C418F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</w:t>
      </w:r>
      <w:r w:rsidRPr="002C418F">
        <w:rPr>
          <w:rFonts w:cstheme="minorHAnsi"/>
          <w:color w:val="6A3E3E"/>
          <w:sz w:val="28"/>
          <w:szCs w:val="28"/>
        </w:rPr>
        <w:t>b</w:t>
      </w:r>
      <w:r w:rsidRPr="002C418F">
        <w:rPr>
          <w:rFonts w:cstheme="minorHAnsi"/>
          <w:color w:val="000000"/>
          <w:sz w:val="28"/>
          <w:szCs w:val="28"/>
        </w:rPr>
        <w:t>) {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r w:rsidRPr="002C418F">
        <w:rPr>
          <w:rFonts w:cstheme="minorHAnsi"/>
          <w:color w:val="6A3E3E"/>
          <w:sz w:val="28"/>
          <w:szCs w:val="28"/>
        </w:rPr>
        <w:t>l</w:t>
      </w:r>
      <w:r w:rsidRPr="002C418F">
        <w:rPr>
          <w:rFonts w:cstheme="minorHAnsi"/>
          <w:color w:val="000000"/>
          <w:sz w:val="28"/>
          <w:szCs w:val="28"/>
        </w:rPr>
        <w:t>*</w:t>
      </w:r>
      <w:r w:rsidRPr="002C418F">
        <w:rPr>
          <w:rFonts w:cstheme="minorHAnsi"/>
          <w:color w:val="6A3E3E"/>
          <w:sz w:val="28"/>
          <w:szCs w:val="28"/>
        </w:rPr>
        <w:t>b</w:t>
      </w:r>
      <w:r w:rsidRPr="002C418F">
        <w:rPr>
          <w:rFonts w:cstheme="minorHAnsi"/>
          <w:color w:val="000000"/>
          <w:sz w:val="28"/>
          <w:szCs w:val="28"/>
        </w:rPr>
        <w:t>;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1977E0" w:rsidRPr="002C418F" w:rsidRDefault="001977E0" w:rsidP="001977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>}</w:t>
      </w:r>
    </w:p>
    <w:p w:rsidR="001977E0" w:rsidRPr="002C418F" w:rsidRDefault="001977E0" w:rsidP="001977E0">
      <w:pPr>
        <w:rPr>
          <w:rFonts w:cstheme="minorHAnsi"/>
          <w:lang w:val="en-IN"/>
        </w:rPr>
      </w:pPr>
    </w:p>
    <w:p w:rsidR="001977E0" w:rsidRPr="002C418F" w:rsidRDefault="005F675F" w:rsidP="001977E0">
      <w:pPr>
        <w:rPr>
          <w:rFonts w:cstheme="minorHAnsi"/>
          <w:b/>
          <w:sz w:val="32"/>
          <w:szCs w:val="32"/>
          <w:u w:val="single"/>
          <w:lang w:val="en-IN"/>
        </w:rPr>
      </w:pPr>
      <w:r w:rsidRPr="002C418F">
        <w:rPr>
          <w:rFonts w:cstheme="minorHAnsi"/>
          <w:b/>
          <w:sz w:val="32"/>
          <w:szCs w:val="32"/>
          <w:u w:val="single"/>
          <w:lang w:val="en-IN"/>
        </w:rPr>
        <w:t>CalculateAreaTest.java: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com;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r w:rsidRPr="002C418F">
        <w:rPr>
          <w:rFonts w:cstheme="minorHAnsi"/>
          <w:b/>
          <w:bCs/>
          <w:color w:val="7F0055"/>
          <w:sz w:val="28"/>
          <w:szCs w:val="28"/>
        </w:rPr>
        <w:t>static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  <w:u w:val="single"/>
        </w:rPr>
        <w:t>org.junit.jupiter.api.Assertions</w:t>
      </w:r>
      <w:proofErr w:type="spellEnd"/>
      <w:r w:rsidRPr="002C418F">
        <w:rPr>
          <w:rFonts w:cstheme="minorHAnsi"/>
          <w:color w:val="000000"/>
          <w:sz w:val="28"/>
          <w:szCs w:val="28"/>
        </w:rPr>
        <w:t>.*;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org.junit.jupiter.api.Assertions</w:t>
      </w:r>
      <w:proofErr w:type="spellEnd"/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org.junit.jupiter.api.BeforeEach</w:t>
      </w:r>
      <w:proofErr w:type="spellEnd"/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org.junit.jupiter.api.Test</w:t>
      </w:r>
      <w:proofErr w:type="spellEnd"/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  <w:u w:val="single"/>
        </w:rPr>
        <w:t>org.junit.platform.runner.</w:t>
      </w:r>
      <w:r w:rsidRPr="002C418F">
        <w:rPr>
          <w:rFonts w:cstheme="minorHAnsi"/>
          <w:strike/>
          <w:color w:val="000000"/>
          <w:sz w:val="28"/>
          <w:szCs w:val="28"/>
          <w:u w:val="single"/>
        </w:rPr>
        <w:t>JUnitPlatform</w:t>
      </w:r>
      <w:proofErr w:type="spellEnd"/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org.junit.runner.RunWith</w:t>
      </w:r>
      <w:proofErr w:type="spellEnd"/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color w:val="646464"/>
          <w:sz w:val="28"/>
          <w:szCs w:val="28"/>
        </w:rPr>
        <w:t>@</w:t>
      </w:r>
      <w:proofErr w:type="spellStart"/>
      <w:r w:rsidRPr="002C418F">
        <w:rPr>
          <w:rFonts w:cstheme="minorHAnsi"/>
          <w:color w:val="646464"/>
          <w:sz w:val="28"/>
          <w:szCs w:val="28"/>
        </w:rPr>
        <w:t>RunWith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C418F">
        <w:rPr>
          <w:rFonts w:cstheme="minorHAnsi"/>
          <w:strike/>
          <w:color w:val="000000"/>
          <w:sz w:val="28"/>
          <w:szCs w:val="28"/>
          <w:u w:val="single"/>
        </w:rPr>
        <w:t>JUnitPlatform</w:t>
      </w:r>
      <w:r w:rsidRPr="002C418F">
        <w:rPr>
          <w:rFonts w:cstheme="minorHAnsi"/>
          <w:color w:val="000000"/>
          <w:sz w:val="28"/>
          <w:szCs w:val="28"/>
        </w:rPr>
        <w:t>.</w:t>
      </w:r>
      <w:r w:rsidRPr="002C418F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C418F">
        <w:rPr>
          <w:rFonts w:cstheme="minorHAnsi"/>
          <w:color w:val="000000"/>
          <w:sz w:val="28"/>
          <w:szCs w:val="28"/>
        </w:rPr>
        <w:t>)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class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CalculateAreaTest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CalculateAreaApp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C0"/>
          <w:sz w:val="28"/>
          <w:szCs w:val="28"/>
          <w:shd w:val="clear" w:color="auto" w:fill="F0D8A8"/>
        </w:rPr>
        <w:t>calculateAreaApp</w:t>
      </w:r>
      <w:proofErr w:type="spellEnd"/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lastRenderedPageBreak/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</w:t>
      </w:r>
      <w:proofErr w:type="spellStart"/>
      <w:r w:rsidRPr="002C418F">
        <w:rPr>
          <w:rFonts w:cstheme="minorHAnsi"/>
          <w:color w:val="646464"/>
          <w:sz w:val="28"/>
          <w:szCs w:val="28"/>
        </w:rPr>
        <w:t>BeforeEach</w:t>
      </w:r>
      <w:proofErr w:type="spellEnd"/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</w:t>
      </w:r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C418F">
        <w:rPr>
          <w:rFonts w:cstheme="minorHAnsi"/>
          <w:color w:val="000000"/>
          <w:sz w:val="28"/>
          <w:szCs w:val="28"/>
        </w:rPr>
        <w:t>init</w:t>
      </w:r>
      <w:proofErr w:type="spellEnd"/>
      <w:r w:rsidRPr="002C418F">
        <w:rPr>
          <w:rFonts w:cstheme="minorHAnsi"/>
          <w:color w:val="000000"/>
          <w:sz w:val="28"/>
          <w:szCs w:val="28"/>
        </w:rPr>
        <w:t>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r w:rsidRPr="002C418F">
        <w:rPr>
          <w:rFonts w:cstheme="minorHAnsi"/>
          <w:b/>
          <w:bCs/>
          <w:color w:val="7F0055"/>
          <w:sz w:val="28"/>
          <w:szCs w:val="28"/>
        </w:rPr>
        <w:t>this</w:t>
      </w:r>
      <w:r w:rsidRPr="002C418F">
        <w:rPr>
          <w:rFonts w:cstheme="minorHAnsi"/>
          <w:color w:val="000000"/>
          <w:sz w:val="28"/>
          <w:szCs w:val="28"/>
        </w:rPr>
        <w:t>.</w:t>
      </w:r>
      <w:r w:rsidRPr="002C418F">
        <w:rPr>
          <w:rFonts w:cstheme="minorHAnsi"/>
          <w:color w:val="0000C0"/>
          <w:sz w:val="28"/>
          <w:szCs w:val="28"/>
          <w:shd w:val="clear" w:color="auto" w:fill="F0D8A8"/>
        </w:rPr>
        <w:t>calculateAreaApp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 = </w:t>
      </w:r>
      <w:r w:rsidRPr="002C418F">
        <w:rPr>
          <w:rFonts w:cstheme="minorHAnsi"/>
          <w:b/>
          <w:bCs/>
          <w:color w:val="7F0055"/>
          <w:sz w:val="28"/>
          <w:szCs w:val="28"/>
        </w:rPr>
        <w:t>new</w:t>
      </w:r>
      <w:r w:rsidRPr="002C418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CalculateAreaApp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gramEnd"/>
      <w:r w:rsidRPr="002C418F">
        <w:rPr>
          <w:rFonts w:cstheme="minorHAnsi"/>
          <w:color w:val="000000"/>
          <w:sz w:val="28"/>
          <w:szCs w:val="28"/>
        </w:rPr>
        <w:t>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areaTest1()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4, </w:t>
      </w:r>
      <w:proofErr w:type="spellStart"/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>(2, 2));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areaTest2()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0, </w:t>
      </w:r>
      <w:proofErr w:type="spellStart"/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>(0, 5));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test3()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assertTrue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(3, 5) &gt; </w:t>
      </w:r>
      <w:proofErr w:type="spellStart"/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>(10, 1));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test4()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assertFalse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 xml:space="preserve">(3, 5) &lt; </w:t>
      </w:r>
      <w:proofErr w:type="spellStart"/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</w:t>
      </w:r>
      <w:proofErr w:type="spellEnd"/>
      <w:r w:rsidRPr="002C418F">
        <w:rPr>
          <w:rFonts w:cstheme="minorHAnsi"/>
          <w:color w:val="000000"/>
          <w:sz w:val="28"/>
          <w:szCs w:val="28"/>
        </w:rPr>
        <w:t>(10, 1));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test5()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2C418F">
        <w:rPr>
          <w:rFonts w:cstheme="minorHAnsi"/>
          <w:color w:val="6A3E3E"/>
          <w:sz w:val="28"/>
          <w:szCs w:val="28"/>
        </w:rPr>
        <w:t>str</w:t>
      </w:r>
      <w:proofErr w:type="spellEnd"/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= </w:t>
      </w:r>
      <w:r w:rsidRPr="002C418F">
        <w:rPr>
          <w:rFonts w:cstheme="minorHAnsi"/>
          <w:b/>
          <w:bCs/>
          <w:color w:val="7F0055"/>
          <w:sz w:val="28"/>
          <w:szCs w:val="28"/>
        </w:rPr>
        <w:t>null</w:t>
      </w:r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assertNull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C418F">
        <w:rPr>
          <w:rFonts w:cstheme="minorHAnsi"/>
          <w:color w:val="6A3E3E"/>
          <w:sz w:val="28"/>
          <w:szCs w:val="28"/>
        </w:rPr>
        <w:t>str</w:t>
      </w:r>
      <w:proofErr w:type="spellEnd"/>
      <w:r w:rsidRPr="002C418F">
        <w:rPr>
          <w:rFonts w:cstheme="minorHAnsi"/>
          <w:color w:val="000000"/>
          <w:sz w:val="28"/>
          <w:szCs w:val="28"/>
        </w:rPr>
        <w:t>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test6()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2C418F">
        <w:rPr>
          <w:rFonts w:cstheme="minorHAnsi"/>
          <w:color w:val="6A3E3E"/>
          <w:sz w:val="28"/>
          <w:szCs w:val="28"/>
        </w:rPr>
        <w:t>str</w:t>
      </w:r>
      <w:proofErr w:type="spellEnd"/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= </w:t>
      </w:r>
      <w:r w:rsidRPr="002C418F">
        <w:rPr>
          <w:rFonts w:cstheme="minorHAnsi"/>
          <w:color w:val="2A00FF"/>
          <w:sz w:val="28"/>
          <w:szCs w:val="28"/>
        </w:rPr>
        <w:t>"Not null"</w:t>
      </w:r>
      <w:r w:rsidRPr="002C418F">
        <w:rPr>
          <w:rFonts w:cstheme="minorHAnsi"/>
          <w:color w:val="000000"/>
          <w:sz w:val="28"/>
          <w:szCs w:val="28"/>
        </w:rPr>
        <w:t>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assertNotNull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C418F">
        <w:rPr>
          <w:rFonts w:cstheme="minorHAnsi"/>
          <w:color w:val="6A3E3E"/>
          <w:sz w:val="28"/>
          <w:szCs w:val="28"/>
        </w:rPr>
        <w:t>str</w:t>
      </w:r>
      <w:proofErr w:type="spellEnd"/>
      <w:r w:rsidRPr="002C418F">
        <w:rPr>
          <w:rFonts w:cstheme="minorHAnsi"/>
          <w:color w:val="000000"/>
          <w:sz w:val="28"/>
          <w:szCs w:val="28"/>
        </w:rPr>
        <w:t>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lastRenderedPageBreak/>
        <w:tab/>
      </w:r>
      <w:r w:rsidRPr="002C418F">
        <w:rPr>
          <w:rFonts w:cstheme="minorHAnsi"/>
          <w:color w:val="646464"/>
          <w:sz w:val="28"/>
          <w:szCs w:val="28"/>
        </w:rPr>
        <w:t>@Test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proofErr w:type="gramStart"/>
      <w:r w:rsidRPr="002C418F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2C418F">
        <w:rPr>
          <w:rFonts w:cstheme="minorHAnsi"/>
          <w:color w:val="000000"/>
          <w:sz w:val="28"/>
          <w:szCs w:val="28"/>
        </w:rPr>
        <w:t xml:space="preserve"> test7() {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</w:r>
      <w:r w:rsidRPr="002C418F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C418F">
        <w:rPr>
          <w:rFonts w:cstheme="minorHAnsi"/>
          <w:color w:val="000000"/>
          <w:sz w:val="28"/>
          <w:szCs w:val="28"/>
        </w:rPr>
        <w:t>Assertions.</w:t>
      </w:r>
      <w:r w:rsidRPr="002C418F">
        <w:rPr>
          <w:rFonts w:cstheme="minorHAnsi"/>
          <w:i/>
          <w:iCs/>
          <w:color w:val="000000"/>
          <w:sz w:val="28"/>
          <w:szCs w:val="28"/>
        </w:rPr>
        <w:t>assertNotEquals</w:t>
      </w:r>
      <w:proofErr w:type="spellEnd"/>
      <w:r w:rsidRPr="002C418F">
        <w:rPr>
          <w:rFonts w:cstheme="minorHAnsi"/>
          <w:color w:val="000000"/>
          <w:sz w:val="28"/>
          <w:szCs w:val="28"/>
        </w:rPr>
        <w:t>(</w:t>
      </w:r>
      <w:proofErr w:type="gramEnd"/>
      <w:r w:rsidRPr="002C418F">
        <w:rPr>
          <w:rFonts w:cstheme="minorHAnsi"/>
          <w:color w:val="000000"/>
          <w:sz w:val="28"/>
          <w:szCs w:val="28"/>
        </w:rPr>
        <w:t>12,</w:t>
      </w:r>
      <w:r w:rsidRPr="002C418F">
        <w:rPr>
          <w:rFonts w:cstheme="minorHAnsi"/>
          <w:color w:val="0000C0"/>
          <w:sz w:val="28"/>
          <w:szCs w:val="28"/>
          <w:shd w:val="clear" w:color="auto" w:fill="D4D4D4"/>
        </w:rPr>
        <w:t>calculateAreaApp</w:t>
      </w:r>
      <w:r w:rsidRPr="002C418F">
        <w:rPr>
          <w:rFonts w:cstheme="minorHAnsi"/>
          <w:color w:val="000000"/>
          <w:sz w:val="28"/>
          <w:szCs w:val="28"/>
        </w:rPr>
        <w:t>.calcArea(10, 1));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ab/>
        <w:t>}</w:t>
      </w: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C418F" w:rsidRPr="002C418F" w:rsidRDefault="002C418F" w:rsidP="002C41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418F">
        <w:rPr>
          <w:rFonts w:cstheme="minorHAnsi"/>
          <w:color w:val="000000"/>
          <w:sz w:val="28"/>
          <w:szCs w:val="28"/>
        </w:rPr>
        <w:t>}</w:t>
      </w:r>
    </w:p>
    <w:p w:rsidR="005F675F" w:rsidRPr="002C418F" w:rsidRDefault="005F675F" w:rsidP="001977E0">
      <w:pPr>
        <w:rPr>
          <w:rFonts w:cstheme="minorHAnsi"/>
          <w:lang w:val="en-IN"/>
        </w:rPr>
      </w:pPr>
    </w:p>
    <w:sectPr w:rsidR="005F675F" w:rsidRPr="002C418F" w:rsidSect="001977E0">
      <w:pgSz w:w="12240" w:h="15840"/>
      <w:pgMar w:top="5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11BF"/>
    <w:rsid w:val="001977E0"/>
    <w:rsid w:val="001C0145"/>
    <w:rsid w:val="002C418F"/>
    <w:rsid w:val="0044572C"/>
    <w:rsid w:val="0055050A"/>
    <w:rsid w:val="005F675F"/>
    <w:rsid w:val="009542AA"/>
    <w:rsid w:val="00F1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2023-06-14T11:06:00Z</dcterms:created>
  <dcterms:modified xsi:type="dcterms:W3CDTF">2023-06-14T11:22:00Z</dcterms:modified>
</cp:coreProperties>
</file>