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Spring Boot Interview Questions </w:t>
      </w:r>
    </w:p>
    <w:p w:rsidR="00000000" w:rsidDel="00000000" w:rsidP="00000000" w:rsidRDefault="00000000" w:rsidRPr="00000000" w14:paraId="00000002">
      <w:pPr>
        <w:rPr>
          <w:b w:val="1"/>
        </w:rPr>
      </w:pPr>
      <w:r w:rsidDel="00000000" w:rsidR="00000000" w:rsidRPr="00000000">
        <w:rPr>
          <w:b w:val="1"/>
          <w:rtl w:val="0"/>
        </w:rPr>
        <w:t xml:space="preserve">What is springboot and benefits ?</w:t>
      </w:r>
    </w:p>
    <w:p w:rsidR="00000000" w:rsidDel="00000000" w:rsidP="00000000" w:rsidRDefault="00000000" w:rsidRPr="00000000" w14:paraId="00000003">
      <w:pPr>
        <w:rPr/>
      </w:pPr>
      <w:r w:rsidDel="00000000" w:rsidR="00000000" w:rsidRPr="00000000">
        <w:rPr>
          <w:rtl w:val="0"/>
        </w:rPr>
        <w:t xml:space="preserve">RAD :- Rapid application development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What</w:t>
      </w:r>
      <w:r w:rsidDel="00000000" w:rsidR="00000000" w:rsidRPr="00000000">
        <w:rPr>
          <w:rtl w:val="0"/>
        </w:rPr>
        <w:t xml:space="preserve">?</w:t>
      </w:r>
    </w:p>
    <w:p w:rsidR="00000000" w:rsidDel="00000000" w:rsidP="00000000" w:rsidRDefault="00000000" w:rsidRPr="00000000" w14:paraId="00000006">
      <w:pPr>
        <w:numPr>
          <w:ilvl w:val="0"/>
          <w:numId w:val="7"/>
        </w:numPr>
        <w:ind w:left="720" w:hanging="360"/>
        <w:rPr/>
      </w:pPr>
      <w:r w:rsidDel="00000000" w:rsidR="00000000" w:rsidRPr="00000000">
        <w:rPr>
          <w:rtl w:val="0"/>
        </w:rPr>
        <w:t xml:space="preserve">Spring boot spring framework for RAD</w:t>
      </w:r>
    </w:p>
    <w:p w:rsidR="00000000" w:rsidDel="00000000" w:rsidP="00000000" w:rsidRDefault="00000000" w:rsidRPr="00000000" w14:paraId="00000007">
      <w:pPr>
        <w:numPr>
          <w:ilvl w:val="0"/>
          <w:numId w:val="7"/>
        </w:numPr>
        <w:ind w:left="720" w:hanging="360"/>
        <w:rPr/>
      </w:pPr>
      <w:r w:rsidDel="00000000" w:rsidR="00000000" w:rsidRPr="00000000">
        <w:rPr>
          <w:rtl w:val="0"/>
        </w:rPr>
        <w:t xml:space="preserve">Auto configuration </w:t>
      </w:r>
    </w:p>
    <w:p w:rsidR="00000000" w:rsidDel="00000000" w:rsidP="00000000" w:rsidRDefault="00000000" w:rsidRPr="00000000" w14:paraId="00000008">
      <w:pPr>
        <w:numPr>
          <w:ilvl w:val="0"/>
          <w:numId w:val="7"/>
        </w:numPr>
        <w:ind w:left="720" w:hanging="360"/>
        <w:rPr/>
      </w:pPr>
      <w:r w:rsidDel="00000000" w:rsidR="00000000" w:rsidRPr="00000000">
        <w:rPr>
          <w:rtl w:val="0"/>
        </w:rPr>
        <w:t xml:space="preserve">embedded application server.(tomcat,Jetty)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Why</w:t>
      </w:r>
      <w:r w:rsidDel="00000000" w:rsidR="00000000" w:rsidRPr="00000000">
        <w:rPr>
          <w:rtl w:val="0"/>
        </w:rPr>
        <w:t xml:space="preserve">?</w:t>
      </w:r>
    </w:p>
    <w:p w:rsidR="00000000" w:rsidDel="00000000" w:rsidP="00000000" w:rsidRDefault="00000000" w:rsidRPr="00000000" w14:paraId="0000000B">
      <w:pPr>
        <w:numPr>
          <w:ilvl w:val="0"/>
          <w:numId w:val="16"/>
        </w:numPr>
        <w:ind w:left="720" w:hanging="360"/>
        <w:rPr/>
      </w:pPr>
      <w:r w:rsidDel="00000000" w:rsidR="00000000" w:rsidRPr="00000000">
        <w:rPr>
          <w:rtl w:val="0"/>
        </w:rPr>
        <w:t xml:space="preserve">it provides RAD</w:t>
      </w:r>
    </w:p>
    <w:p w:rsidR="00000000" w:rsidDel="00000000" w:rsidP="00000000" w:rsidRDefault="00000000" w:rsidRPr="00000000" w14:paraId="0000000C">
      <w:pPr>
        <w:ind w:left="720"/>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HOW</w:t>
      </w:r>
      <w:r w:rsidDel="00000000" w:rsidR="00000000" w:rsidRPr="00000000">
        <w:rPr>
          <w:rtl w:val="0"/>
        </w:rPr>
        <w:t xml:space="preserve"> </w:t>
      </w:r>
    </w:p>
    <w:p w:rsidR="00000000" w:rsidDel="00000000" w:rsidP="00000000" w:rsidRDefault="00000000" w:rsidRPr="00000000" w14:paraId="0000000E">
      <w:pPr>
        <w:numPr>
          <w:ilvl w:val="0"/>
          <w:numId w:val="8"/>
        </w:numPr>
        <w:ind w:left="720" w:hanging="360"/>
        <w:rPr/>
      </w:pPr>
      <w:r w:rsidDel="00000000" w:rsidR="00000000" w:rsidRPr="00000000">
        <w:rPr>
          <w:rtl w:val="0"/>
        </w:rPr>
        <w:t xml:space="preserve">Its provide efficient , fast and standalone you can just run it without boiler plate code extra configuration and dependencies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What is RAD?</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Modified waterfall model</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Bussiness modeling</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Data modeling</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Process modeling</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Application generation</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Testing and turnover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Change port</w:t>
      </w:r>
    </w:p>
    <w:p w:rsidR="00000000" w:rsidDel="00000000" w:rsidP="00000000" w:rsidRDefault="00000000" w:rsidRPr="00000000" w14:paraId="00000019">
      <w:pPr>
        <w:numPr>
          <w:ilvl w:val="0"/>
          <w:numId w:val="9"/>
        </w:numPr>
        <w:ind w:left="720" w:hanging="360"/>
        <w:rPr/>
      </w:pPr>
      <w:r w:rsidDel="00000000" w:rsidR="00000000" w:rsidRPr="00000000">
        <w:rPr>
          <w:rtl w:val="0"/>
        </w:rPr>
        <w:t xml:space="preserve">Server.port properties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Change embedded server</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Change the dependency from the tomcat to jetty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@value</w:t>
      </w:r>
    </w:p>
    <w:p w:rsidR="00000000" w:rsidDel="00000000" w:rsidP="00000000" w:rsidRDefault="00000000" w:rsidRPr="00000000" w14:paraId="00000022">
      <w:pPr>
        <w:numPr>
          <w:ilvl w:val="0"/>
          <w:numId w:val="13"/>
        </w:numPr>
        <w:ind w:left="720" w:hanging="360"/>
        <w:rPr/>
      </w:pPr>
      <w:r w:rsidDel="00000000" w:rsidR="00000000" w:rsidRPr="00000000">
        <w:rPr>
          <w:rtl w:val="0"/>
        </w:rPr>
        <w:t xml:space="preserve">Get property file value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@RestController</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Create web service</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Restful controller</w:t>
      </w:r>
    </w:p>
    <w:p w:rsidR="00000000" w:rsidDel="00000000" w:rsidP="00000000" w:rsidRDefault="00000000" w:rsidRPr="00000000" w14:paraId="00000027">
      <w:pPr>
        <w:numPr>
          <w:ilvl w:val="0"/>
          <w:numId w:val="19"/>
        </w:numPr>
        <w:ind w:left="720" w:hanging="360"/>
        <w:rPr/>
      </w:pPr>
      <w:r w:rsidDel="00000000" w:rsidR="00000000" w:rsidRPr="00000000">
        <w:rPr>
          <w:rtl w:val="0"/>
        </w:rPr>
        <w:t xml:space="preserve">Combination of controller and response body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@GetMapping</w:t>
      </w:r>
    </w:p>
    <w:p w:rsidR="00000000" w:rsidDel="00000000" w:rsidP="00000000" w:rsidRDefault="00000000" w:rsidRPr="00000000" w14:paraId="0000002D">
      <w:pPr>
        <w:numPr>
          <w:ilvl w:val="0"/>
          <w:numId w:val="12"/>
        </w:numPr>
        <w:ind w:left="720" w:hanging="360"/>
        <w:rPr/>
      </w:pPr>
      <w:r w:rsidDel="00000000" w:rsidR="00000000" w:rsidRPr="00000000">
        <w:rPr>
          <w:rtl w:val="0"/>
        </w:rPr>
        <w:t xml:space="preserve">Get web service method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@RestController vs @Controller</w:t>
      </w:r>
    </w:p>
    <w:p w:rsidR="00000000" w:rsidDel="00000000" w:rsidP="00000000" w:rsidRDefault="00000000" w:rsidRPr="00000000" w14:paraId="00000030">
      <w:pPr>
        <w:numPr>
          <w:ilvl w:val="0"/>
          <w:numId w:val="14"/>
        </w:numPr>
        <w:ind w:left="720" w:hanging="360"/>
        <w:rPr/>
      </w:pPr>
      <w:r w:rsidDel="00000000" w:rsidR="00000000" w:rsidRPr="00000000">
        <w:rPr>
          <w:rtl w:val="0"/>
        </w:rPr>
        <w:t xml:space="preserve"> human readable html css js</w:t>
      </w:r>
    </w:p>
    <w:p w:rsidR="00000000" w:rsidDel="00000000" w:rsidP="00000000" w:rsidRDefault="00000000" w:rsidRPr="00000000" w14:paraId="00000031">
      <w:pPr>
        <w:numPr>
          <w:ilvl w:val="0"/>
          <w:numId w:val="14"/>
        </w:numPr>
        <w:ind w:left="720" w:hanging="360"/>
        <w:rPr/>
      </w:pPr>
      <w:r w:rsidDel="00000000" w:rsidR="00000000" w:rsidRPr="00000000">
        <w:rPr>
          <w:rtl w:val="0"/>
        </w:rPr>
        <w:t xml:space="preserve">Jason XML base client readable rest api client</w:t>
      </w:r>
    </w:p>
    <w:p w:rsidR="00000000" w:rsidDel="00000000" w:rsidP="00000000" w:rsidRDefault="00000000" w:rsidRPr="00000000" w14:paraId="00000032">
      <w:pPr>
        <w:numPr>
          <w:ilvl w:val="0"/>
          <w:numId w:val="14"/>
        </w:numPr>
        <w:ind w:left="720" w:hanging="360"/>
        <w:rPr/>
      </w:pPr>
      <w:r w:rsidDel="00000000" w:rsidR="00000000" w:rsidRPr="00000000">
        <w:rPr>
          <w:rtl w:val="0"/>
        </w:rPr>
        <w:t xml:space="preserve">web service base app</w:t>
      </w:r>
    </w:p>
    <w:p w:rsidR="00000000" w:rsidDel="00000000" w:rsidP="00000000" w:rsidRDefault="00000000" w:rsidRPr="00000000" w14:paraId="00000033">
      <w:pPr>
        <w:numPr>
          <w:ilvl w:val="0"/>
          <w:numId w:val="14"/>
        </w:numPr>
        <w:ind w:left="720" w:hanging="360"/>
        <w:rPr/>
      </w:pPr>
      <w:r w:rsidDel="00000000" w:rsidR="00000000" w:rsidRPr="00000000">
        <w:rPr>
          <w:rtl w:val="0"/>
        </w:rPr>
        <w:t xml:space="preserve">web application </w:t>
      </w:r>
    </w:p>
    <w:p w:rsidR="00000000" w:rsidDel="00000000" w:rsidP="00000000" w:rsidRDefault="00000000" w:rsidRPr="00000000" w14:paraId="00000034">
      <w:pPr>
        <w:numPr>
          <w:ilvl w:val="0"/>
          <w:numId w:val="14"/>
        </w:numPr>
        <w:ind w:left="720" w:hanging="360"/>
        <w:rPr/>
      </w:pPr>
      <w:r w:rsidDel="00000000" w:rsidR="00000000" w:rsidRPr="00000000">
        <w:rPr>
          <w:rtl w:val="0"/>
        </w:rPr>
        <w:t xml:space="preserve">model object to view template </w:t>
      </w:r>
    </w:p>
    <w:p w:rsidR="00000000" w:rsidDel="00000000" w:rsidP="00000000" w:rsidRDefault="00000000" w:rsidRPr="00000000" w14:paraId="00000035">
      <w:pPr>
        <w:numPr>
          <w:ilvl w:val="0"/>
          <w:numId w:val="14"/>
        </w:numPr>
        <w:ind w:left="720" w:hanging="360"/>
        <w:rPr/>
      </w:pPr>
      <w:r w:rsidDel="00000000" w:rsidR="00000000" w:rsidRPr="00000000">
        <w:rPr>
          <w:rtl w:val="0"/>
        </w:rPr>
        <w:t xml:space="preserve">return response to client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@GetMapping Vs @RequestMapping</w:t>
      </w:r>
    </w:p>
    <w:p w:rsidR="00000000" w:rsidDel="00000000" w:rsidP="00000000" w:rsidRDefault="00000000" w:rsidRPr="00000000" w14:paraId="00000038">
      <w:pPr>
        <w:numPr>
          <w:ilvl w:val="0"/>
          <w:numId w:val="4"/>
        </w:numPr>
        <w:ind w:left="720" w:hanging="360"/>
        <w:rPr/>
      </w:pPr>
      <w:r w:rsidDel="00000000" w:rsidR="00000000" w:rsidRPr="00000000">
        <w:rPr>
          <w:rtl w:val="0"/>
        </w:rPr>
        <w:t xml:space="preserve">Sure when handle only get request.</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get post put all the type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What is use of profile?</w:t>
      </w:r>
    </w:p>
    <w:p w:rsidR="00000000" w:rsidDel="00000000" w:rsidP="00000000" w:rsidRDefault="00000000" w:rsidRPr="00000000" w14:paraId="0000003C">
      <w:pPr>
        <w:numPr>
          <w:ilvl w:val="0"/>
          <w:numId w:val="10"/>
        </w:numPr>
        <w:ind w:left="720" w:hanging="360"/>
        <w:rPr/>
      </w:pPr>
      <w:r w:rsidDel="00000000" w:rsidR="00000000" w:rsidRPr="00000000">
        <w:rPr>
          <w:rtl w:val="0"/>
        </w:rPr>
        <w:t xml:space="preserve">multiple env dev pp prod</w:t>
      </w:r>
    </w:p>
    <w:p w:rsidR="00000000" w:rsidDel="00000000" w:rsidP="00000000" w:rsidRDefault="00000000" w:rsidRPr="00000000" w14:paraId="0000003D">
      <w:pPr>
        <w:numPr>
          <w:ilvl w:val="0"/>
          <w:numId w:val="10"/>
        </w:numPr>
        <w:ind w:left="720" w:hanging="360"/>
        <w:rPr/>
      </w:pPr>
      <w:r w:rsidDel="00000000" w:rsidR="00000000" w:rsidRPr="00000000">
        <w:rPr>
          <w:rtl w:val="0"/>
        </w:rPr>
        <w:t xml:space="preserve">Spring.profile.active=deb</w:t>
      </w:r>
    </w:p>
    <w:p w:rsidR="00000000" w:rsidDel="00000000" w:rsidP="00000000" w:rsidRDefault="00000000" w:rsidRPr="00000000" w14:paraId="0000003E">
      <w:pPr>
        <w:numPr>
          <w:ilvl w:val="0"/>
          <w:numId w:val="10"/>
        </w:numPr>
        <w:ind w:left="720" w:hanging="360"/>
        <w:rPr/>
      </w:pPr>
      <w:r w:rsidDel="00000000" w:rsidR="00000000" w:rsidRPr="00000000">
        <w:rPr>
          <w:rtl w:val="0"/>
        </w:rPr>
        <w:t xml:space="preserve">app properties create multiple property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@Springbootannotation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Disable default web behaviour</w:t>
      </w:r>
    </w:p>
    <w:p w:rsidR="00000000" w:rsidDel="00000000" w:rsidP="00000000" w:rsidRDefault="00000000" w:rsidRPr="00000000" w14:paraId="00000043">
      <w:pPr>
        <w:numPr>
          <w:ilvl w:val="0"/>
          <w:numId w:val="17"/>
        </w:numPr>
        <w:ind w:left="720" w:hanging="360"/>
        <w:rPr/>
      </w:pPr>
      <w:r w:rsidDel="00000000" w:rsidR="00000000" w:rsidRPr="00000000">
        <w:rPr>
          <w:rtl w:val="0"/>
        </w:rPr>
        <w:t xml:space="preserve">Spring.main.web.application.type=none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EnableAutoConfiguration(excludeconfiguration=true)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Actuator</w:t>
      </w:r>
    </w:p>
    <w:p w:rsidR="00000000" w:rsidDel="00000000" w:rsidP="00000000" w:rsidRDefault="00000000" w:rsidRPr="00000000" w14:paraId="00000048">
      <w:pPr>
        <w:rPr/>
      </w:pPr>
      <w:r w:rsidDel="00000000" w:rsidR="00000000" w:rsidRPr="00000000">
        <w:rPr>
          <w:rtl w:val="0"/>
        </w:rPr>
        <w:t xml:space="preserve">Additional feature</w:t>
      </w:r>
    </w:p>
    <w:p w:rsidR="00000000" w:rsidDel="00000000" w:rsidP="00000000" w:rsidRDefault="00000000" w:rsidRPr="00000000" w14:paraId="00000049">
      <w:pPr>
        <w:numPr>
          <w:ilvl w:val="0"/>
          <w:numId w:val="15"/>
        </w:numPr>
        <w:ind w:left="720" w:hanging="360"/>
        <w:rPr/>
      </w:pPr>
      <w:r w:rsidDel="00000000" w:rsidR="00000000" w:rsidRPr="00000000">
        <w:rPr>
          <w:rtl w:val="0"/>
        </w:rPr>
        <w:t xml:space="preserve">Monitor</w:t>
      </w:r>
    </w:p>
    <w:p w:rsidR="00000000" w:rsidDel="00000000" w:rsidP="00000000" w:rsidRDefault="00000000" w:rsidRPr="00000000" w14:paraId="0000004A">
      <w:pPr>
        <w:numPr>
          <w:ilvl w:val="0"/>
          <w:numId w:val="15"/>
        </w:numPr>
        <w:ind w:left="720" w:hanging="360"/>
        <w:rPr/>
      </w:pPr>
      <w:r w:rsidDel="00000000" w:rsidR="00000000" w:rsidRPr="00000000">
        <w:rPr>
          <w:rtl w:val="0"/>
        </w:rPr>
        <w:t xml:space="preserve">Manage</w:t>
      </w:r>
    </w:p>
    <w:p w:rsidR="00000000" w:rsidDel="00000000" w:rsidP="00000000" w:rsidRDefault="00000000" w:rsidRPr="00000000" w14:paraId="0000004B">
      <w:pPr>
        <w:numPr>
          <w:ilvl w:val="0"/>
          <w:numId w:val="15"/>
        </w:numPr>
        <w:ind w:left="720" w:hanging="360"/>
        <w:rPr/>
      </w:pPr>
      <w:r w:rsidDel="00000000" w:rsidR="00000000" w:rsidRPr="00000000">
        <w:rPr>
          <w:rtl w:val="0"/>
        </w:rPr>
        <w:t xml:space="preserve">auditing health</w:t>
      </w:r>
    </w:p>
    <w:p w:rsidR="00000000" w:rsidDel="00000000" w:rsidP="00000000" w:rsidRDefault="00000000" w:rsidRPr="00000000" w14:paraId="0000004C">
      <w:pPr>
        <w:numPr>
          <w:ilvl w:val="0"/>
          <w:numId w:val="15"/>
        </w:numPr>
        <w:ind w:left="720" w:hanging="360"/>
        <w:rPr/>
      </w:pPr>
      <w:r w:rsidDel="00000000" w:rsidR="00000000" w:rsidRPr="00000000">
        <w:rPr>
          <w:rtl w:val="0"/>
        </w:rPr>
        <w:t xml:space="preserve">metric gathering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8"/>
        </w:numPr>
        <w:ind w:left="720" w:hanging="360"/>
        <w:rPr/>
      </w:pPr>
      <w:r w:rsidDel="00000000" w:rsidR="00000000" w:rsidRPr="00000000">
        <w:rPr>
          <w:rtl w:val="0"/>
        </w:rPr>
        <w:t xml:space="preserve"> Adding dependency spring-boot-starter-actuator in pom.xml what bean created,  </w:t>
      </w:r>
    </w:p>
    <w:p w:rsidR="00000000" w:rsidDel="00000000" w:rsidP="00000000" w:rsidRDefault="00000000" w:rsidRPr="00000000" w14:paraId="0000004F">
      <w:pPr>
        <w:numPr>
          <w:ilvl w:val="0"/>
          <w:numId w:val="18"/>
        </w:numPr>
        <w:ind w:left="720" w:hanging="360"/>
        <w:rPr/>
      </w:pPr>
      <w:r w:rsidDel="00000000" w:rsidR="00000000" w:rsidRPr="00000000">
        <w:rPr>
          <w:rtl w:val="0"/>
        </w:rPr>
        <w:t xml:space="preserve">CPU usage and http hits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/actuator/health</w:t>
      </w:r>
    </w:p>
    <w:p w:rsidR="00000000" w:rsidDel="00000000" w:rsidP="00000000" w:rsidRDefault="00000000" w:rsidRPr="00000000" w14:paraId="00000052">
      <w:pPr>
        <w:rPr/>
      </w:pPr>
      <w:r w:rsidDel="00000000" w:rsidR="00000000" w:rsidRPr="00000000">
        <w:rPr>
          <w:rtl w:val="0"/>
        </w:rPr>
        <w:t xml:space="preserve">Status :- health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InMemoryHttpTraceRepository</w:t>
      </w:r>
      <w:r w:rsidDel="00000000" w:rsidR="00000000" w:rsidRPr="00000000">
        <w:rPr>
          <w:rtl w:val="0"/>
        </w:rPr>
        <w:t xml:space="preserve"> require to create bean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Steps to deploy</w:t>
      </w:r>
    </w:p>
    <w:p w:rsidR="00000000" w:rsidDel="00000000" w:rsidP="00000000" w:rsidRDefault="00000000" w:rsidRPr="00000000" w14:paraId="00000057">
      <w:pPr>
        <w:numPr>
          <w:ilvl w:val="0"/>
          <w:numId w:val="11"/>
        </w:numPr>
        <w:ind w:left="720" w:hanging="360"/>
        <w:rPr/>
      </w:pPr>
      <w:r w:rsidDel="00000000" w:rsidR="00000000" w:rsidRPr="00000000">
        <w:rPr>
          <w:rtl w:val="0"/>
        </w:rPr>
        <w:t xml:space="preserve">War/Jar</w:t>
      </w:r>
    </w:p>
    <w:p w:rsidR="00000000" w:rsidDel="00000000" w:rsidP="00000000" w:rsidRDefault="00000000" w:rsidRPr="00000000" w14:paraId="00000058">
      <w:pPr>
        <w:numPr>
          <w:ilvl w:val="0"/>
          <w:numId w:val="11"/>
        </w:numPr>
        <w:ind w:left="720" w:hanging="360"/>
        <w:rPr/>
      </w:pPr>
      <w:r w:rsidDel="00000000" w:rsidR="00000000" w:rsidRPr="00000000">
        <w:rPr>
          <w:rtl w:val="0"/>
        </w:rPr>
        <w:t xml:space="preserve">Springboot maven plugin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Advantages yaml over properties </w:t>
      </w:r>
    </w:p>
    <w:p w:rsidR="00000000" w:rsidDel="00000000" w:rsidP="00000000" w:rsidRDefault="00000000" w:rsidRPr="00000000" w14:paraId="0000005B">
      <w:pPr>
        <w:numPr>
          <w:ilvl w:val="0"/>
          <w:numId w:val="5"/>
        </w:numPr>
        <w:ind w:left="720" w:hanging="360"/>
        <w:rPr/>
      </w:pPr>
      <w:r w:rsidDel="00000000" w:rsidR="00000000" w:rsidRPr="00000000">
        <w:rPr>
          <w:rtl w:val="0"/>
        </w:rPr>
        <w:t xml:space="preserve">Clarity , readability ,hierarchical configuration supports maps lists scaler</w:t>
      </w:r>
    </w:p>
    <w:p w:rsidR="00000000" w:rsidDel="00000000" w:rsidP="00000000" w:rsidRDefault="00000000" w:rsidRPr="00000000" w14:paraId="0000005C">
      <w:pPr>
        <w:numPr>
          <w:ilvl w:val="0"/>
          <w:numId w:val="5"/>
        </w:numPr>
        <w:ind w:left="720" w:hanging="360"/>
        <w:rPr/>
      </w:pPr>
      <w:r w:rsidDel="00000000" w:rsidR="00000000" w:rsidRPr="00000000">
        <w:rPr>
          <w:rtl w:val="0"/>
        </w:rPr>
        <w:t xml:space="preserve">YamlMapFactorybean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bookmarkStart w:colFirst="0" w:colLast="0" w:name="_gjdgxs" w:id="0"/>
      <w:bookmarkEnd w:id="0"/>
      <w:r w:rsidDel="00000000" w:rsidR="00000000" w:rsidRPr="00000000">
        <w:rPr>
          <w:b w:val="1"/>
          <w:rtl w:val="0"/>
        </w:rPr>
        <w:t xml:space="preserve">Transaction Management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222635"/>
          <w:sz w:val="29"/>
          <w:szCs w:val="29"/>
          <w:highlight w:val="white"/>
          <w:u w:val="none"/>
          <w:vertAlign w:val="baseline"/>
        </w:rPr>
      </w:pPr>
      <w:r w:rsidDel="00000000" w:rsidR="00000000" w:rsidRPr="00000000">
        <w:rPr>
          <w:rFonts w:ascii="Cambria" w:cs="Cambria" w:eastAsia="Cambria" w:hAnsi="Cambria"/>
          <w:b w:val="1"/>
          <w:i w:val="0"/>
          <w:smallCaps w:val="0"/>
          <w:strike w:val="0"/>
          <w:color w:val="222635"/>
          <w:sz w:val="29"/>
          <w:szCs w:val="29"/>
          <w:highlight w:val="white"/>
          <w:u w:val="none"/>
          <w:vertAlign w:val="baseline"/>
          <w:rtl w:val="0"/>
        </w:rPr>
        <w:t xml:space="preserve">Proxy: - </w:t>
      </w:r>
      <w:r w:rsidDel="00000000" w:rsidR="00000000" w:rsidRPr="00000000">
        <w:rPr>
          <w:rFonts w:ascii="Cambria" w:cs="Cambria" w:eastAsia="Cambria" w:hAnsi="Cambria"/>
          <w:b w:val="0"/>
          <w:i w:val="0"/>
          <w:smallCaps w:val="0"/>
          <w:strike w:val="0"/>
          <w:color w:val="222635"/>
          <w:sz w:val="29"/>
          <w:szCs w:val="29"/>
          <w:highlight w:val="white"/>
          <w:u w:val="none"/>
          <w:vertAlign w:val="baseline"/>
          <w:rtl w:val="0"/>
        </w:rPr>
        <w:t xml:space="preserve">Spring Boot implicitly creates a proxy for the transaction annotated methods. </w:t>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222635"/>
          <w:sz w:val="29"/>
          <w:szCs w:val="29"/>
          <w:highlight w:val="white"/>
          <w:u w:val="none"/>
          <w:vertAlign w:val="baseline"/>
        </w:rPr>
      </w:pPr>
      <w:r w:rsidDel="00000000" w:rsidR="00000000" w:rsidRPr="00000000">
        <w:rPr>
          <w:rFonts w:ascii="Cambria" w:cs="Cambria" w:eastAsia="Cambria" w:hAnsi="Cambria"/>
          <w:b w:val="1"/>
          <w:i w:val="0"/>
          <w:smallCaps w:val="0"/>
          <w:strike w:val="0"/>
          <w:color w:val="222635"/>
          <w:sz w:val="29"/>
          <w:szCs w:val="29"/>
          <w:highlight w:val="white"/>
          <w:u w:val="none"/>
          <w:vertAlign w:val="baseline"/>
          <w:rtl w:val="0"/>
        </w:rPr>
        <w:t xml:space="preserve">Wrapper :- </w:t>
      </w:r>
      <w:r w:rsidDel="00000000" w:rsidR="00000000" w:rsidRPr="00000000">
        <w:rPr>
          <w:rFonts w:ascii="Cambria" w:cs="Cambria" w:eastAsia="Cambria" w:hAnsi="Cambria"/>
          <w:b w:val="0"/>
          <w:i w:val="0"/>
          <w:smallCaps w:val="0"/>
          <w:strike w:val="0"/>
          <w:color w:val="222635"/>
          <w:sz w:val="29"/>
          <w:szCs w:val="29"/>
          <w:highlight w:val="white"/>
          <w:u w:val="none"/>
          <w:vertAlign w:val="baseline"/>
          <w:rtl w:val="0"/>
        </w:rPr>
        <w:t xml:space="preserve"> for such methods, the proxy acts like a wrapper, </w:t>
      </w:r>
    </w:p>
    <w:p w:rsidR="00000000" w:rsidDel="00000000" w:rsidP="00000000" w:rsidRDefault="00000000" w:rsidRPr="00000000" w14:paraId="000000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1"/>
          <w:i w:val="0"/>
          <w:smallCaps w:val="0"/>
          <w:strike w:val="0"/>
          <w:color w:val="222635"/>
          <w:sz w:val="29"/>
          <w:szCs w:val="29"/>
          <w:highlight w:val="white"/>
          <w:u w:val="none"/>
          <w:vertAlign w:val="baseline"/>
          <w:rtl w:val="0"/>
        </w:rPr>
        <w:t xml:space="preserve">Create Transaction At Beginning: - </w:t>
      </w:r>
      <w:r w:rsidDel="00000000" w:rsidR="00000000" w:rsidRPr="00000000">
        <w:rPr>
          <w:rFonts w:ascii="Cambria" w:cs="Cambria" w:eastAsia="Cambria" w:hAnsi="Cambria"/>
          <w:b w:val="0"/>
          <w:i w:val="0"/>
          <w:smallCaps w:val="0"/>
          <w:strike w:val="0"/>
          <w:color w:val="222635"/>
          <w:sz w:val="29"/>
          <w:szCs w:val="29"/>
          <w:highlight w:val="white"/>
          <w:u w:val="none"/>
          <w:vertAlign w:val="baseline"/>
          <w:rtl w:val="0"/>
        </w:rPr>
        <w:t xml:space="preserve">which takes care of creating a transaction at the beginning of the method call and committing the transaction after the method is executed.</w:t>
      </w:r>
    </w:p>
    <w:p w:rsidR="00000000" w:rsidDel="00000000" w:rsidP="00000000" w:rsidRDefault="00000000" w:rsidRPr="00000000" w14:paraId="00000063">
      <w:pPr>
        <w:rPr>
          <w:rFonts w:ascii="Cambria" w:cs="Cambria" w:eastAsia="Cambria" w:hAnsi="Cambria"/>
          <w:b w:val="1"/>
          <w:color w:val="222635"/>
          <w:sz w:val="29"/>
          <w:szCs w:val="29"/>
          <w:highlight w:val="white"/>
        </w:rPr>
      </w:pPr>
      <w:r w:rsidDel="00000000" w:rsidR="00000000" w:rsidRPr="00000000">
        <w:rPr>
          <w:b w:val="1"/>
          <w:rtl w:val="0"/>
        </w:rPr>
        <w:t xml:space="preserve">@Qualifier</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color w:val="222635"/>
          <w:sz w:val="29"/>
          <w:szCs w:val="29"/>
          <w:highlight w:val="whit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By including the @Qualifier annotation, together with the name of the specific implementation we want to use, in this example Foo, we can avoid ambiguity when Spring finds multiple beans of the same type.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