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0B3A35271E9D4FDE9A640DF85B0D7B92"/>
        </w:placeholder>
        <w:docPartList>
          <w:docPartGallery w:val="Quick Parts"/>
          <w:docPartCategory w:val=" Resume Name"/>
        </w:docPartList>
      </w:sdtPr>
      <w:sdtEndPr>
        <w:rPr>
          <w:rFonts w:ascii="Trebuchet MS" w:hAnsi="Trebuchet MS"/>
          <w:b/>
        </w:rPr>
      </w:sdtEndPr>
      <w:sdtContent>
        <w:tbl>
          <w:tblPr>
            <w:tblpPr w:leftFromText="180" w:rightFromText="180" w:tblpY="585"/>
            <w:tblW w:w="5165" w:type="pct"/>
            <w:tblLook w:val="04A0" w:firstRow="1" w:lastRow="0" w:firstColumn="1" w:lastColumn="0" w:noHBand="0" w:noVBand="1"/>
          </w:tblPr>
          <w:tblGrid>
            <w:gridCol w:w="9353"/>
            <w:gridCol w:w="1060"/>
          </w:tblGrid>
          <w:tr w:rsidR="003A60B1" w14:paraId="314AFC65" w14:textId="77777777" w:rsidTr="0092718E">
            <w:trPr>
              <w:trHeight w:val="710"/>
            </w:trPr>
            <w:tc>
              <w:tcPr>
                <w:tcW w:w="4491" w:type="pct"/>
                <w:vAlign w:val="center"/>
              </w:tcPr>
              <w:p w14:paraId="38AEDF53" w14:textId="4319C1FB" w:rsidR="003A60B1" w:rsidRDefault="00C05FB5" w:rsidP="004D27C9">
                <w:pPr>
                  <w:pStyle w:val="PersonalName"/>
                </w:pPr>
                <w:sdt>
                  <w:sdtPr>
                    <w:rPr>
                      <w:rFonts w:ascii="Trebuchet MS" w:eastAsiaTheme="minorHAnsi" w:hAnsi="Trebuchet MS" w:cstheme="minorBidi"/>
                      <w:caps w:val="0"/>
                      <w:color w:val="002060"/>
                      <w:kern w:val="0"/>
                      <w:sz w:val="24"/>
                      <w:szCs w:val="24"/>
                      <w14:ligatures w14:val="none"/>
                      <w14:numForm w14:val="default"/>
                    </w:rPr>
                    <w:alias w:val="Author"/>
                    <w:id w:val="-747420753"/>
                    <w:placeholder>
                      <w:docPart w:val="A766B5916830464B88A973A53C588AA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30F70">
                      <w:rPr>
                        <w:rFonts w:ascii="Trebuchet MS" w:eastAsiaTheme="minorHAnsi" w:hAnsi="Trebuchet MS" w:cstheme="minorBidi"/>
                        <w:caps w:val="0"/>
                        <w:color w:val="002060"/>
                        <w:kern w:val="0"/>
                        <w:sz w:val="24"/>
                        <w:szCs w:val="24"/>
                        <w14:ligatures w14:val="none"/>
                        <w14:numForm w14:val="default"/>
                      </w:rPr>
                      <w:t>Experiment Number:0</w:t>
                    </w:r>
                    <w:r w:rsidR="00767EE5">
                      <w:rPr>
                        <w:rFonts w:ascii="Trebuchet MS" w:eastAsiaTheme="minorHAnsi" w:hAnsi="Trebuchet MS" w:cstheme="minorBidi"/>
                        <w:caps w:val="0"/>
                        <w:color w:val="002060"/>
                        <w:kern w:val="0"/>
                        <w:sz w:val="24"/>
                        <w:szCs w:val="24"/>
                        <w14:ligatures w14:val="none"/>
                        <w14:numForm w14:val="default"/>
                      </w:rPr>
                      <w:t>5</w:t>
                    </w:r>
                  </w:sdtContent>
                </w:sdt>
              </w:p>
            </w:tc>
            <w:tc>
              <w:tcPr>
                <w:tcW w:w="509" w:type="pct"/>
                <w:vMerge w:val="restart"/>
                <w:shd w:val="clear" w:color="auto" w:fill="002060"/>
                <w:tcMar>
                  <w:left w:w="158" w:type="dxa"/>
                  <w:right w:w="0" w:type="dxa"/>
                </w:tcMar>
                <w:vAlign w:val="center"/>
              </w:tcPr>
              <w:p w14:paraId="27BA4DE4" w14:textId="77777777" w:rsidR="003A60B1" w:rsidRDefault="0054317B" w:rsidP="004D27C9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218991B5" wp14:editId="03B55A1B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278A78" w14:textId="0D0E4ADC" w:rsidR="00F77685" w:rsidRPr="00121C30" w:rsidRDefault="00F77685" w:rsidP="00F77685">
                                      <w:pPr>
                                        <w:jc w:val="center"/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21C30"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767EE5"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18991B5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" fillcolor="#002060" strokecolor="#6b7c71 [2404]" strokeweight=".5pt">
                          <v:textbox>
                            <w:txbxContent>
                              <w:p w14:paraId="02278A78" w14:textId="0D0E4ADC" w:rsidR="00F77685" w:rsidRPr="00121C30" w:rsidRDefault="00F77685" w:rsidP="00F77685">
                                <w:pPr>
                                  <w:jc w:val="center"/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 w:rsidRPr="00121C30"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767EE5"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3A60B1" w14:paraId="42B1747E" w14:textId="77777777" w:rsidTr="0092718E">
            <w:trPr>
              <w:trHeight w:val="20"/>
            </w:trPr>
            <w:tc>
              <w:tcPr>
                <w:tcW w:w="4491" w:type="pct"/>
                <w:shd w:val="clear" w:color="auto" w:fill="auto"/>
                <w:vAlign w:val="center"/>
              </w:tcPr>
              <w:p w14:paraId="24C17CFE" w14:textId="4C684D91" w:rsidR="003A60B1" w:rsidRPr="00F77685" w:rsidRDefault="00C05FB5" w:rsidP="00767EE5">
                <w:pPr>
                  <w:pStyle w:val="NoSpacing"/>
                  <w:ind w:left="525" w:hanging="525"/>
                  <w:rPr>
                    <w:b/>
                    <w:caps/>
                    <w:color w:val="FFFFFF" w:themeColor="background1"/>
                  </w:rPr>
                </w:pPr>
                <w:sdt>
                  <w:sdtPr>
                    <w:rPr>
                      <w:rFonts w:ascii="Trebuchet MS" w:hAnsi="Trebuchet MS"/>
                      <w:b/>
                      <w:color w:val="002060"/>
                      <w:sz w:val="24"/>
                      <w:szCs w:val="24"/>
                    </w:rPr>
                    <w:alias w:val="Address"/>
                    <w:id w:val="-741638233"/>
                    <w:placeholder>
                      <w:docPart w:val="F9177BE88EC145D0886D92CBA503581A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7D1931" w:rsidRPr="007D193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 xml:space="preserve">Title:                                                                                                                      Performing an Initial </w:t>
                    </w:r>
                    <w:r w:rsidR="00767EE5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>Router</w:t>
                    </w:r>
                    <w:r w:rsidR="00AA63A0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 xml:space="preserve"> </w:t>
                    </w:r>
                    <w:r w:rsidR="007D1931" w:rsidRPr="007D193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>Configuration using</w:t>
                    </w:r>
                    <w:r w:rsidR="007D193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 xml:space="preserve"> </w:t>
                    </w:r>
                    <w:r w:rsidR="007D1931" w:rsidRPr="007D193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>cisco packet tracer.</w:t>
                    </w:r>
                  </w:sdtContent>
                </w:sdt>
              </w:p>
            </w:tc>
            <w:tc>
              <w:tcPr>
                <w:tcW w:w="509" w:type="pct"/>
                <w:vMerge/>
                <w:shd w:val="clear" w:color="auto" w:fill="002060"/>
              </w:tcPr>
              <w:p w14:paraId="2DE4EEFF" w14:textId="77777777" w:rsidR="003A60B1" w:rsidRDefault="003A60B1" w:rsidP="004D27C9">
                <w:pPr>
                  <w:pStyle w:val="NoSpacing"/>
                </w:pPr>
              </w:p>
            </w:tc>
          </w:tr>
          <w:tr w:rsidR="003A60B1" w14:paraId="4BB6FB52" w14:textId="77777777" w:rsidTr="0092718E">
            <w:trPr>
              <w:trHeight w:val="80"/>
            </w:trPr>
            <w:tc>
              <w:tcPr>
                <w:tcW w:w="4491" w:type="pct"/>
                <w:shd w:val="clear" w:color="auto" w:fill="auto"/>
                <w:vAlign w:val="center"/>
              </w:tcPr>
              <w:p w14:paraId="2CCEE708" w14:textId="7C88F5ED" w:rsidR="003A60B1" w:rsidRDefault="0054317B" w:rsidP="004D27C9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509" w:type="pct"/>
                <w:shd w:val="clear" w:color="auto" w:fill="auto"/>
              </w:tcPr>
              <w:p w14:paraId="1881EEE8" w14:textId="77777777" w:rsidR="003A60B1" w:rsidRDefault="003A60B1" w:rsidP="004D27C9">
                <w:pPr>
                  <w:pStyle w:val="NoSpacing"/>
                </w:pPr>
              </w:p>
            </w:tc>
          </w:tr>
        </w:tbl>
        <w:p w14:paraId="45D445BE" w14:textId="6DBDA548" w:rsidR="007D1931" w:rsidRDefault="00C05FB5" w:rsidP="00121C30">
          <w:pPr>
            <w:jc w:val="right"/>
            <w:rPr>
              <w:rFonts w:ascii="Trebuchet MS" w:hAnsi="Trebuchet MS"/>
              <w:b/>
              <w:bCs/>
            </w:rPr>
          </w:pPr>
          <w:sdt>
            <w:sdtPr>
              <w:rPr>
                <w:rFonts w:ascii="Trebuchet MS" w:hAnsi="Trebuchet MS"/>
                <w:b/>
                <w:color w:val="FFFFFF" w:themeColor="background1"/>
                <w:sz w:val="22"/>
                <w:shd w:val="clear" w:color="auto" w:fill="002060"/>
              </w:rPr>
              <w:alias w:val="Phone"/>
              <w:id w:val="-1808010215"/>
              <w:placeholder>
                <w:docPart w:val="178F6501F871429DA8782EE609872CF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7021EF" w:rsidRPr="00534D5E">
                <w:rPr>
                  <w:rFonts w:ascii="Trebuchet MS" w:hAnsi="Trebuchet MS"/>
                  <w:b/>
                  <w:color w:val="FFFFFF" w:themeColor="background1"/>
                  <w:sz w:val="22"/>
                  <w:shd w:val="clear" w:color="auto" w:fill="002060"/>
                </w:rPr>
                <w:t xml:space="preserve">Second Year                                </w:t>
              </w:r>
              <w:r w:rsidR="00AB27F3">
                <w:rPr>
                  <w:rFonts w:ascii="Trebuchet MS" w:hAnsi="Trebuchet MS"/>
                  <w:b/>
                  <w:color w:val="FFFFFF" w:themeColor="background1"/>
                  <w:sz w:val="22"/>
                  <w:shd w:val="clear" w:color="auto" w:fill="002060"/>
                </w:rPr>
                <w:t xml:space="preserve">  </w:t>
              </w:r>
              <w:r w:rsidR="007021EF" w:rsidRPr="00534D5E">
                <w:rPr>
                  <w:rFonts w:ascii="Trebuchet MS" w:hAnsi="Trebuchet MS"/>
                  <w:b/>
                  <w:color w:val="FFFFFF" w:themeColor="background1"/>
                  <w:sz w:val="22"/>
                  <w:shd w:val="clear" w:color="auto" w:fill="002060"/>
                </w:rPr>
                <w:t xml:space="preserve">                                                Advanced Computer Networking</w:t>
              </w:r>
            </w:sdtContent>
          </w:sdt>
        </w:p>
      </w:sdtContent>
    </w:sdt>
    <w:p w14:paraId="2B6B7DF4" w14:textId="77777777" w:rsidR="007D1931" w:rsidRPr="007D1931" w:rsidRDefault="007D1931" w:rsidP="007D1931">
      <w:pPr>
        <w:rPr>
          <w:rFonts w:ascii="Trebuchet MS" w:hAnsi="Trebuchet MS"/>
        </w:rPr>
      </w:pPr>
    </w:p>
    <w:p w14:paraId="0777279E" w14:textId="622A9786" w:rsidR="007D1931" w:rsidRDefault="007D1931" w:rsidP="007D1931">
      <w:pPr>
        <w:tabs>
          <w:tab w:val="left" w:pos="9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7D1931">
        <w:rPr>
          <w:rFonts w:ascii="Trebuchet MS" w:hAnsi="Trebuchet MS"/>
          <w:b/>
          <w:color w:val="002060"/>
          <w:sz w:val="24"/>
          <w:szCs w:val="24"/>
        </w:rPr>
        <w:t>Theory:-</w:t>
      </w:r>
      <w:r>
        <w:rPr>
          <w:rFonts w:ascii="Trebuchet MS" w:hAnsi="Trebuchet MS"/>
        </w:rPr>
        <w:t xml:space="preserve"> </w:t>
      </w:r>
    </w:p>
    <w:p w14:paraId="61B4F567" w14:textId="763767DA" w:rsidR="007D1931" w:rsidRPr="007D1931" w:rsidRDefault="007D1931" w:rsidP="007D1931">
      <w:pPr>
        <w:tabs>
          <w:tab w:val="left" w:pos="90"/>
        </w:tabs>
        <w:rPr>
          <w:rFonts w:ascii="Trebuchet MS" w:hAnsi="Trebuchet MS"/>
          <w:b/>
          <w:color w:val="002060"/>
          <w:sz w:val="24"/>
          <w:szCs w:val="24"/>
        </w:rPr>
      </w:pPr>
      <w:r w:rsidRPr="007D1931">
        <w:rPr>
          <w:rFonts w:ascii="Trebuchet MS" w:hAnsi="Trebuchet MS"/>
          <w:b/>
          <w:color w:val="002060"/>
          <w:sz w:val="24"/>
          <w:szCs w:val="24"/>
        </w:rPr>
        <w:t>Topology</w:t>
      </w:r>
    </w:p>
    <w:p w14:paraId="4C28D499" w14:textId="6ED82BA8" w:rsidR="007D1931" w:rsidRPr="007D1931" w:rsidRDefault="00767EE5" w:rsidP="007D1931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3684CAA6" wp14:editId="5FBCF38C">
            <wp:extent cx="54197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BC321" w14:textId="77777777" w:rsidR="007D1931" w:rsidRDefault="007D1931" w:rsidP="007D1931">
      <w:pPr>
        <w:tabs>
          <w:tab w:val="left" w:pos="90"/>
        </w:tabs>
        <w:rPr>
          <w:rFonts w:ascii="Trebuchet MS" w:hAnsi="Trebuchet MS"/>
          <w:b/>
          <w:color w:val="002060"/>
          <w:sz w:val="24"/>
          <w:szCs w:val="24"/>
        </w:rPr>
      </w:pPr>
      <w:r w:rsidRPr="007D1931">
        <w:rPr>
          <w:rFonts w:ascii="Trebuchet MS" w:hAnsi="Trebuchet MS"/>
          <w:b/>
          <w:color w:val="002060"/>
          <w:sz w:val="24"/>
          <w:szCs w:val="24"/>
        </w:rPr>
        <w:t>Objectives</w:t>
      </w:r>
    </w:p>
    <w:p w14:paraId="5C73E761" w14:textId="694CA4EA" w:rsidR="00767EE5" w:rsidRPr="00767EE5" w:rsidRDefault="00767EE5" w:rsidP="00767EE5">
      <w:pPr>
        <w:pStyle w:val="ListParagraph"/>
        <w:numPr>
          <w:ilvl w:val="0"/>
          <w:numId w:val="26"/>
        </w:numPr>
        <w:tabs>
          <w:tab w:val="left" w:pos="90"/>
        </w:tabs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 xml:space="preserve">Configure the router host name. </w:t>
      </w:r>
    </w:p>
    <w:p w14:paraId="05B90D05" w14:textId="3C5FA0F1" w:rsidR="00767EE5" w:rsidRPr="00767EE5" w:rsidRDefault="00767EE5" w:rsidP="00767EE5">
      <w:pPr>
        <w:pStyle w:val="ListParagraph"/>
        <w:numPr>
          <w:ilvl w:val="0"/>
          <w:numId w:val="26"/>
        </w:numPr>
        <w:tabs>
          <w:tab w:val="left" w:pos="90"/>
        </w:tabs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 xml:space="preserve">Configure passwords. </w:t>
      </w:r>
    </w:p>
    <w:p w14:paraId="3E27A876" w14:textId="3BAE01A9" w:rsidR="00767EE5" w:rsidRPr="00767EE5" w:rsidRDefault="00767EE5" w:rsidP="00767EE5">
      <w:pPr>
        <w:pStyle w:val="ListParagraph"/>
        <w:numPr>
          <w:ilvl w:val="0"/>
          <w:numId w:val="26"/>
        </w:numPr>
        <w:tabs>
          <w:tab w:val="left" w:pos="90"/>
        </w:tabs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 xml:space="preserve">Configure banner messages. </w:t>
      </w:r>
    </w:p>
    <w:p w14:paraId="1652151F" w14:textId="1D828E82" w:rsidR="00767EE5" w:rsidRPr="00767EE5" w:rsidRDefault="00767EE5" w:rsidP="00767EE5">
      <w:pPr>
        <w:pStyle w:val="ListParagraph"/>
        <w:numPr>
          <w:ilvl w:val="0"/>
          <w:numId w:val="26"/>
        </w:numPr>
        <w:tabs>
          <w:tab w:val="left" w:pos="90"/>
        </w:tabs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Verify the router configuration.</w:t>
      </w:r>
    </w:p>
    <w:p w14:paraId="35670039" w14:textId="77777777" w:rsidR="00767EE5" w:rsidRPr="00767EE5" w:rsidRDefault="00767EE5" w:rsidP="00767EE5">
      <w:pPr>
        <w:pStyle w:val="ListParagraph"/>
        <w:tabs>
          <w:tab w:val="left" w:pos="90"/>
        </w:tabs>
        <w:ind w:firstLine="0"/>
        <w:rPr>
          <w:rFonts w:ascii="Trebuchet MS" w:hAnsi="Trebuchet MS"/>
          <w:color w:val="auto"/>
          <w:sz w:val="24"/>
          <w:szCs w:val="24"/>
        </w:rPr>
      </w:pPr>
    </w:p>
    <w:p w14:paraId="6600FAEF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b/>
          <w:color w:val="002060"/>
          <w:sz w:val="24"/>
          <w:szCs w:val="24"/>
        </w:rPr>
      </w:pPr>
      <w:r w:rsidRPr="00767EE5">
        <w:rPr>
          <w:rFonts w:ascii="Trebuchet MS" w:hAnsi="Trebuchet MS"/>
          <w:b/>
          <w:color w:val="002060"/>
          <w:sz w:val="24"/>
          <w:szCs w:val="24"/>
        </w:rPr>
        <w:t>Background / Preparation</w:t>
      </w:r>
    </w:p>
    <w:p w14:paraId="4EA79743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r w:rsidRPr="00767EE5">
        <w:rPr>
          <w:rFonts w:ascii="Trebuchet MS" w:hAnsi="Trebuchet MS"/>
          <w:sz w:val="24"/>
          <w:szCs w:val="24"/>
        </w:rPr>
        <w:t>In this activity, you will use the Cisco IOS CLI to apply an initial configuration to a router, including host</w:t>
      </w:r>
    </w:p>
    <w:p w14:paraId="0E62C986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proofErr w:type="gramStart"/>
      <w:r w:rsidRPr="00767EE5">
        <w:rPr>
          <w:rFonts w:ascii="Trebuchet MS" w:hAnsi="Trebuchet MS"/>
          <w:sz w:val="24"/>
          <w:szCs w:val="24"/>
        </w:rPr>
        <w:t>name</w:t>
      </w:r>
      <w:proofErr w:type="gramEnd"/>
      <w:r w:rsidRPr="00767EE5">
        <w:rPr>
          <w:rFonts w:ascii="Trebuchet MS" w:hAnsi="Trebuchet MS"/>
          <w:sz w:val="24"/>
          <w:szCs w:val="24"/>
        </w:rPr>
        <w:t>, passwords, a message-of-the-day (MOTD) banner, and other basic settings.</w:t>
      </w:r>
    </w:p>
    <w:p w14:paraId="7ED9C788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r w:rsidRPr="00767EE5">
        <w:rPr>
          <w:rFonts w:ascii="Trebuchet MS" w:hAnsi="Trebuchet MS"/>
          <w:sz w:val="24"/>
          <w:szCs w:val="24"/>
        </w:rPr>
        <w:t>Note: Some of the steps are not graded by Packet Tracer.</w:t>
      </w:r>
    </w:p>
    <w:p w14:paraId="03C8B2E8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b/>
          <w:color w:val="002060"/>
          <w:sz w:val="24"/>
          <w:szCs w:val="24"/>
        </w:rPr>
      </w:pPr>
      <w:r w:rsidRPr="00767EE5">
        <w:rPr>
          <w:rFonts w:ascii="Trebuchet MS" w:hAnsi="Trebuchet MS"/>
          <w:b/>
          <w:color w:val="002060"/>
          <w:sz w:val="24"/>
          <w:szCs w:val="24"/>
        </w:rPr>
        <w:t>Step 1: Configure the router host name.</w:t>
      </w:r>
    </w:p>
    <w:p w14:paraId="4584238E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r w:rsidRPr="00767EE5">
        <w:rPr>
          <w:rFonts w:ascii="Trebuchet MS" w:hAnsi="Trebuchet MS"/>
          <w:sz w:val="24"/>
          <w:szCs w:val="24"/>
        </w:rPr>
        <w:lastRenderedPageBreak/>
        <w:t>a. On Customer PC, use the terminal emulation software to connect to the console of the customer Cisco</w:t>
      </w:r>
    </w:p>
    <w:p w14:paraId="7954DE0B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r w:rsidRPr="00767EE5">
        <w:rPr>
          <w:rFonts w:ascii="Trebuchet MS" w:hAnsi="Trebuchet MS"/>
          <w:sz w:val="24"/>
          <w:szCs w:val="24"/>
        </w:rPr>
        <w:t>1841 ISR.</w:t>
      </w:r>
    </w:p>
    <w:p w14:paraId="47D73592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r w:rsidRPr="00767EE5">
        <w:rPr>
          <w:rFonts w:ascii="Trebuchet MS" w:hAnsi="Trebuchet MS"/>
          <w:sz w:val="24"/>
          <w:szCs w:val="24"/>
        </w:rPr>
        <w:t xml:space="preserve">Set the host name on the router to </w:t>
      </w:r>
      <w:proofErr w:type="spellStart"/>
      <w:r w:rsidRPr="00767EE5">
        <w:rPr>
          <w:rFonts w:ascii="Trebuchet MS" w:hAnsi="Trebuchet MS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sz w:val="24"/>
          <w:szCs w:val="24"/>
        </w:rPr>
        <w:t xml:space="preserve"> by using these commands.</w:t>
      </w:r>
    </w:p>
    <w:p w14:paraId="262EF955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r w:rsidRPr="00767EE5">
        <w:rPr>
          <w:rFonts w:ascii="Trebuchet MS" w:hAnsi="Trebuchet MS"/>
          <w:sz w:val="24"/>
          <w:szCs w:val="24"/>
        </w:rPr>
        <w:t>Router&gt;enable</w:t>
      </w:r>
    </w:p>
    <w:p w14:paraId="731FFCCE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proofErr w:type="spellStart"/>
      <w:r w:rsidRPr="00767EE5">
        <w:rPr>
          <w:rFonts w:ascii="Trebuchet MS" w:hAnsi="Trebuchet MS"/>
          <w:sz w:val="24"/>
          <w:szCs w:val="24"/>
        </w:rPr>
        <w:t>Router#configure</w:t>
      </w:r>
      <w:proofErr w:type="spellEnd"/>
      <w:r w:rsidRPr="00767EE5">
        <w:rPr>
          <w:rFonts w:ascii="Trebuchet MS" w:hAnsi="Trebuchet MS"/>
          <w:sz w:val="24"/>
          <w:szCs w:val="24"/>
        </w:rPr>
        <w:t xml:space="preserve"> terminal</w:t>
      </w:r>
    </w:p>
    <w:p w14:paraId="2D325D41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sz w:val="24"/>
          <w:szCs w:val="24"/>
        </w:rPr>
      </w:pPr>
      <w:proofErr w:type="gramStart"/>
      <w:r w:rsidRPr="00767EE5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767EE5">
        <w:rPr>
          <w:rFonts w:ascii="Trebuchet MS" w:hAnsi="Trebuchet MS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sz w:val="24"/>
          <w:szCs w:val="24"/>
        </w:rPr>
        <w:t xml:space="preserve">)#hostname </w:t>
      </w:r>
      <w:proofErr w:type="spellStart"/>
      <w:r w:rsidRPr="00767EE5">
        <w:rPr>
          <w:rFonts w:ascii="Trebuchet MS" w:hAnsi="Trebuchet MS"/>
          <w:sz w:val="24"/>
          <w:szCs w:val="24"/>
        </w:rPr>
        <w:t>CustomerRouter</w:t>
      </w:r>
      <w:proofErr w:type="spellEnd"/>
    </w:p>
    <w:p w14:paraId="0030482E" w14:textId="77777777" w:rsidR="00767EE5" w:rsidRPr="00767EE5" w:rsidRDefault="00767EE5" w:rsidP="00767EE5">
      <w:pPr>
        <w:tabs>
          <w:tab w:val="left" w:pos="90"/>
        </w:tabs>
        <w:rPr>
          <w:rFonts w:ascii="Trebuchet MS" w:hAnsi="Trebuchet MS"/>
          <w:b/>
          <w:color w:val="002060"/>
          <w:sz w:val="24"/>
          <w:szCs w:val="24"/>
        </w:rPr>
      </w:pPr>
      <w:r w:rsidRPr="00767EE5">
        <w:rPr>
          <w:rFonts w:ascii="Trebuchet MS" w:hAnsi="Trebuchet MS"/>
          <w:b/>
          <w:color w:val="002060"/>
          <w:sz w:val="24"/>
          <w:szCs w:val="24"/>
        </w:rPr>
        <w:t>Step 2: Configure the privileged mode and secret passwords.</w:t>
      </w:r>
    </w:p>
    <w:p w14:paraId="760FB826" w14:textId="4DE26103" w:rsidR="00767EE5" w:rsidRPr="00767EE5" w:rsidRDefault="00767EE5" w:rsidP="00767EE5">
      <w:pPr>
        <w:pStyle w:val="ListParagraph"/>
        <w:numPr>
          <w:ilvl w:val="0"/>
          <w:numId w:val="27"/>
        </w:numPr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In global configuration mode, set the password to cisco.</w:t>
      </w:r>
    </w:p>
    <w:p w14:paraId="7FED118C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)#enable password cisco</w:t>
      </w:r>
    </w:p>
    <w:p w14:paraId="44C718C7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Set an encrypted privileged password to cisco123 using the secret command.</w:t>
      </w:r>
    </w:p>
    <w:p w14:paraId="250E59F2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)#enable secret cisco123</w:t>
      </w:r>
    </w:p>
    <w:p w14:paraId="329D4F9D" w14:textId="77777777" w:rsidR="00767EE5" w:rsidRPr="00767EE5" w:rsidRDefault="00767EE5" w:rsidP="00767EE5">
      <w:pPr>
        <w:tabs>
          <w:tab w:val="left" w:pos="90"/>
        </w:tabs>
        <w:spacing w:line="360" w:lineRule="auto"/>
        <w:rPr>
          <w:rFonts w:ascii="Trebuchet MS" w:hAnsi="Trebuchet MS"/>
          <w:b/>
          <w:color w:val="002060"/>
          <w:sz w:val="24"/>
          <w:szCs w:val="24"/>
        </w:rPr>
      </w:pPr>
      <w:r w:rsidRPr="00767EE5">
        <w:rPr>
          <w:rFonts w:ascii="Trebuchet MS" w:hAnsi="Trebuchet MS"/>
          <w:b/>
          <w:color w:val="002060"/>
          <w:sz w:val="24"/>
          <w:szCs w:val="24"/>
        </w:rPr>
        <w:t>Step 3: Configure the console password.</w:t>
      </w:r>
    </w:p>
    <w:p w14:paraId="58040470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a</w:t>
      </w:r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. In global configuration mode, switch to line configuration mode to specify the console line.</w:t>
      </w:r>
    </w:p>
    <w:p w14:paraId="2D2B24B0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)#line console 0</w:t>
      </w:r>
    </w:p>
    <w:p w14:paraId="6B2B5245" w14:textId="6656130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Set the password to cisco123, require that the passwor</w:t>
      </w:r>
      <w:r>
        <w:rPr>
          <w:rFonts w:ascii="Trebuchet MS" w:hAnsi="Trebuchet MS"/>
          <w:color w:val="auto"/>
          <w:sz w:val="24"/>
          <w:szCs w:val="24"/>
        </w:rPr>
        <w:t xml:space="preserve">d be entered at login, and then </w:t>
      </w:r>
      <w:r w:rsidRPr="00767EE5">
        <w:rPr>
          <w:rFonts w:ascii="Trebuchet MS" w:hAnsi="Trebuchet MS"/>
          <w:color w:val="auto"/>
          <w:sz w:val="24"/>
          <w:szCs w:val="24"/>
        </w:rPr>
        <w:t>exit line configuration mode.</w:t>
      </w:r>
    </w:p>
    <w:p w14:paraId="78001534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-line)#password cisco123</w:t>
      </w:r>
    </w:p>
    <w:p w14:paraId="363A5AB6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-line)#login</w:t>
      </w:r>
    </w:p>
    <w:p w14:paraId="77B6C477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-line)#exit</w:t>
      </w:r>
    </w:p>
    <w:p w14:paraId="399C0CF5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)#</w:t>
      </w:r>
    </w:p>
    <w:p w14:paraId="32A9D312" w14:textId="77777777" w:rsidR="00767EE5" w:rsidRPr="00767EE5" w:rsidRDefault="00767EE5" w:rsidP="00767EE5">
      <w:pPr>
        <w:tabs>
          <w:tab w:val="left" w:pos="90"/>
        </w:tabs>
        <w:spacing w:line="360" w:lineRule="auto"/>
        <w:rPr>
          <w:rFonts w:ascii="Trebuchet MS" w:hAnsi="Trebuchet MS"/>
          <w:b/>
          <w:color w:val="002060"/>
          <w:sz w:val="24"/>
          <w:szCs w:val="24"/>
        </w:rPr>
      </w:pPr>
      <w:r w:rsidRPr="00767EE5">
        <w:rPr>
          <w:rFonts w:ascii="Trebuchet MS" w:hAnsi="Trebuchet MS"/>
          <w:b/>
          <w:color w:val="002060"/>
          <w:sz w:val="24"/>
          <w:szCs w:val="24"/>
        </w:rPr>
        <w:t xml:space="preserve">Step 4: Configure the </w:t>
      </w:r>
      <w:proofErr w:type="spellStart"/>
      <w:r w:rsidRPr="00767EE5">
        <w:rPr>
          <w:rFonts w:ascii="Trebuchet MS" w:hAnsi="Trebuchet MS"/>
          <w:b/>
          <w:color w:val="002060"/>
          <w:sz w:val="24"/>
          <w:szCs w:val="24"/>
        </w:rPr>
        <w:t>vty</w:t>
      </w:r>
      <w:proofErr w:type="spellEnd"/>
      <w:r w:rsidRPr="00767EE5">
        <w:rPr>
          <w:rFonts w:ascii="Trebuchet MS" w:hAnsi="Trebuchet MS"/>
          <w:b/>
          <w:color w:val="002060"/>
          <w:sz w:val="24"/>
          <w:szCs w:val="24"/>
        </w:rPr>
        <w:t xml:space="preserve"> password to allow Telnet access to the router.</w:t>
      </w:r>
    </w:p>
    <w:p w14:paraId="381318A1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a</w:t>
      </w:r>
      <w:proofErr w:type="gramEnd"/>
      <w:r w:rsidRPr="00767EE5">
        <w:rPr>
          <w:rFonts w:ascii="Trebuchet MS" w:hAnsi="Trebuchet MS"/>
          <w:color w:val="auto"/>
          <w:sz w:val="24"/>
          <w:szCs w:val="24"/>
        </w:rPr>
        <w:t xml:space="preserve">. In global configuration mode, switch to line configuration mode to specify the </w:t>
      </w: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vty</w:t>
      </w:r>
      <w:proofErr w:type="spellEnd"/>
    </w:p>
    <w:p w14:paraId="4FA4B014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lines</w:t>
      </w:r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.</w:t>
      </w:r>
    </w:p>
    <w:p w14:paraId="7C03D610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)#line </w:t>
      </w: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vty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 0 4</w:t>
      </w:r>
    </w:p>
    <w:p w14:paraId="1800F13C" w14:textId="03AAE4BD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Set the password to cisco123, require that the password be entered at login, exit line configuration mode, and then</w:t>
      </w:r>
      <w:r>
        <w:rPr>
          <w:rFonts w:ascii="Trebuchet MS" w:hAnsi="Trebuchet MS"/>
          <w:color w:val="auto"/>
          <w:sz w:val="24"/>
          <w:szCs w:val="24"/>
        </w:rPr>
        <w:t xml:space="preserve"> </w:t>
      </w:r>
      <w:r w:rsidRPr="00767EE5">
        <w:rPr>
          <w:rFonts w:ascii="Trebuchet MS" w:hAnsi="Trebuchet MS"/>
          <w:color w:val="auto"/>
          <w:sz w:val="24"/>
          <w:szCs w:val="24"/>
        </w:rPr>
        <w:t>exit the configuration session.</w:t>
      </w:r>
    </w:p>
    <w:p w14:paraId="77335413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lastRenderedPageBreak/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-line)#password cisco123</w:t>
      </w:r>
    </w:p>
    <w:p w14:paraId="072D4F79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-line)#login</w:t>
      </w:r>
    </w:p>
    <w:p w14:paraId="704E7E17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-line)#exit</w:t>
      </w:r>
    </w:p>
    <w:p w14:paraId="0E482DD9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)#</w:t>
      </w:r>
    </w:p>
    <w:p w14:paraId="02138A1E" w14:textId="77777777" w:rsidR="00767EE5" w:rsidRPr="00767EE5" w:rsidRDefault="00767EE5" w:rsidP="00767EE5">
      <w:pPr>
        <w:tabs>
          <w:tab w:val="left" w:pos="90"/>
        </w:tabs>
        <w:spacing w:line="360" w:lineRule="auto"/>
        <w:rPr>
          <w:rFonts w:ascii="Trebuchet MS" w:hAnsi="Trebuchet MS"/>
          <w:b/>
          <w:color w:val="002060"/>
          <w:sz w:val="24"/>
          <w:szCs w:val="24"/>
        </w:rPr>
      </w:pPr>
      <w:r w:rsidRPr="00767EE5">
        <w:rPr>
          <w:rFonts w:ascii="Trebuchet MS" w:hAnsi="Trebuchet MS"/>
          <w:b/>
          <w:color w:val="002060"/>
          <w:sz w:val="24"/>
          <w:szCs w:val="24"/>
        </w:rPr>
        <w:t>Step 5: Configure password encryption, a MOTD banner, and turn off domain server lookup.</w:t>
      </w:r>
    </w:p>
    <w:p w14:paraId="04024167" w14:textId="04B7FC8B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 xml:space="preserve">a. Currently, the line passwords and the enable password are shown </w:t>
      </w:r>
      <w:r w:rsidRPr="00767EE5">
        <w:rPr>
          <w:rFonts w:ascii="Trebuchet MS" w:hAnsi="Trebuchet MS"/>
          <w:color w:val="auto"/>
          <w:sz w:val="24"/>
          <w:szCs w:val="24"/>
        </w:rPr>
        <w:t xml:space="preserve">in clear text when you show the </w:t>
      </w:r>
      <w:r w:rsidRPr="00767EE5">
        <w:rPr>
          <w:rFonts w:ascii="Trebuchet MS" w:hAnsi="Trebuchet MS"/>
          <w:color w:val="auto"/>
          <w:sz w:val="24"/>
          <w:szCs w:val="24"/>
        </w:rPr>
        <w:t>running configuration. Verify this now by entering the show running-</w:t>
      </w: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 command.</w:t>
      </w:r>
    </w:p>
    <w:p w14:paraId="72466E11" w14:textId="17DEE28F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To avoid the security risk of someone looking over your shoulder and</w:t>
      </w:r>
      <w:r>
        <w:rPr>
          <w:rFonts w:ascii="Trebuchet MS" w:hAnsi="Trebuchet MS"/>
          <w:color w:val="auto"/>
          <w:sz w:val="24"/>
          <w:szCs w:val="24"/>
        </w:rPr>
        <w:t xml:space="preserve"> reading the passwords, encrypt </w:t>
      </w:r>
      <w:r w:rsidRPr="00767EE5">
        <w:rPr>
          <w:rFonts w:ascii="Trebuchet MS" w:hAnsi="Trebuchet MS"/>
          <w:color w:val="auto"/>
          <w:sz w:val="24"/>
          <w:szCs w:val="24"/>
        </w:rPr>
        <w:t>all clear text passwords.</w:t>
      </w:r>
    </w:p>
    <w:p w14:paraId="12F9648F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)#service password-encryption</w:t>
      </w:r>
    </w:p>
    <w:p w14:paraId="04938876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Use the show running-</w:t>
      </w: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 command again to verify that the passwords are encrypted.</w:t>
      </w:r>
    </w:p>
    <w:p w14:paraId="2AE6C76C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To provide a warning when someone attempts to log in to the router, configure a MOTD banner.</w:t>
      </w:r>
    </w:p>
    <w:p w14:paraId="0D1D355D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sz w:val="24"/>
          <w:szCs w:val="24"/>
        </w:rPr>
      </w:pPr>
    </w:p>
    <w:p w14:paraId="727D48AE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)#banner </w:t>
      </w: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motd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 $Authorized Access Only!$</w:t>
      </w:r>
    </w:p>
    <w:p w14:paraId="3494F366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</w:p>
    <w:p w14:paraId="60ABB78F" w14:textId="51DF2DB9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Test the banner and passwords. Log out of the router by typing the exit command tw</w:t>
      </w:r>
      <w:r w:rsidRPr="00767EE5">
        <w:rPr>
          <w:rFonts w:ascii="Trebuchet MS" w:hAnsi="Trebuchet MS"/>
          <w:color w:val="auto"/>
          <w:sz w:val="24"/>
          <w:szCs w:val="24"/>
        </w:rPr>
        <w:t xml:space="preserve">ice. The banner displays before </w:t>
      </w:r>
      <w:r w:rsidRPr="00767EE5">
        <w:rPr>
          <w:rFonts w:ascii="Trebuchet MS" w:hAnsi="Trebuchet MS"/>
          <w:color w:val="auto"/>
          <w:sz w:val="24"/>
          <w:szCs w:val="24"/>
        </w:rPr>
        <w:t>the prompt for a password. Enter the password to log back into the router.</w:t>
      </w:r>
    </w:p>
    <w:p w14:paraId="66EBA538" w14:textId="1C8CF7FD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You may have noticed that when you enter a command incorrectly at the user or pri</w:t>
      </w:r>
      <w:r w:rsidRPr="00767EE5">
        <w:rPr>
          <w:rFonts w:ascii="Trebuchet MS" w:hAnsi="Trebuchet MS"/>
          <w:color w:val="auto"/>
          <w:sz w:val="24"/>
          <w:szCs w:val="24"/>
        </w:rPr>
        <w:t xml:space="preserve">vileged EXEC prompt, the router </w:t>
      </w:r>
      <w:r w:rsidRPr="00767EE5">
        <w:rPr>
          <w:rFonts w:ascii="Trebuchet MS" w:hAnsi="Trebuchet MS"/>
          <w:color w:val="auto"/>
          <w:sz w:val="24"/>
          <w:szCs w:val="24"/>
        </w:rPr>
        <w:t>pauses while trying to locate an IP address for the mistyped word you entered. For example, this output shows what</w:t>
      </w:r>
      <w:r w:rsidRPr="00767EE5">
        <w:rPr>
          <w:rFonts w:ascii="Trebuchet MS" w:hAnsi="Trebuchet MS"/>
          <w:color w:val="auto"/>
          <w:sz w:val="24"/>
          <w:szCs w:val="24"/>
        </w:rPr>
        <w:t xml:space="preserve"> </w:t>
      </w:r>
      <w:r w:rsidRPr="00767EE5">
        <w:rPr>
          <w:rFonts w:ascii="Trebuchet MS" w:hAnsi="Trebuchet MS"/>
          <w:color w:val="auto"/>
          <w:sz w:val="24"/>
          <w:szCs w:val="24"/>
        </w:rPr>
        <w:t>happens when the enable command is mistyped.</w:t>
      </w:r>
    </w:p>
    <w:p w14:paraId="792E455C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&gt;</w:t>
      </w: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emable</w:t>
      </w:r>
      <w:proofErr w:type="spellEnd"/>
    </w:p>
    <w:p w14:paraId="7F27C976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Translating "</w:t>
      </w: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emable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"...domain server (255.255.255.255)</w:t>
      </w:r>
    </w:p>
    <w:p w14:paraId="30F05B5B" w14:textId="488F7F85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To prevent this from happening, use the following command to stop all DNS lookups from the router</w:t>
      </w:r>
      <w:r w:rsidRPr="00767EE5">
        <w:rPr>
          <w:rFonts w:ascii="Trebuchet MS" w:hAnsi="Trebuchet MS"/>
          <w:color w:val="auto"/>
          <w:sz w:val="24"/>
          <w:szCs w:val="24"/>
        </w:rPr>
        <w:t xml:space="preserve"> </w:t>
      </w:r>
      <w:r w:rsidRPr="00767EE5">
        <w:rPr>
          <w:rFonts w:ascii="Trebuchet MS" w:hAnsi="Trebuchet MS"/>
          <w:color w:val="auto"/>
          <w:sz w:val="24"/>
          <w:szCs w:val="24"/>
        </w:rPr>
        <w:t>CLI.</w:t>
      </w:r>
    </w:p>
    <w:p w14:paraId="0FED75F2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)#no </w:t>
      </w: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ip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 domain-lookup</w:t>
      </w:r>
    </w:p>
    <w:p w14:paraId="23D28E1F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Save the running configuration to the startup configuration</w:t>
      </w:r>
      <w:r w:rsidRPr="00767EE5">
        <w:rPr>
          <w:rFonts w:ascii="Trebuchet MS" w:hAnsi="Trebuchet MS"/>
          <w:sz w:val="24"/>
          <w:szCs w:val="24"/>
        </w:rPr>
        <w:t>.</w:t>
      </w:r>
    </w:p>
    <w:p w14:paraId="5FA3007E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proofErr w:type="gramStart"/>
      <w:r w:rsidRPr="00767EE5">
        <w:rPr>
          <w:rFonts w:ascii="Trebuchet MS" w:hAnsi="Trebuchet MS"/>
          <w:color w:val="auto"/>
          <w:sz w:val="24"/>
          <w:szCs w:val="24"/>
        </w:rPr>
        <w:lastRenderedPageBreak/>
        <w:t>CustomerRouter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(</w:t>
      </w:r>
      <w:proofErr w:type="spellStart"/>
      <w:proofErr w:type="gramEnd"/>
      <w:r w:rsidRPr="00767EE5">
        <w:rPr>
          <w:rFonts w:ascii="Trebuchet MS" w:hAnsi="Trebuchet MS"/>
          <w:color w:val="auto"/>
          <w:sz w:val="24"/>
          <w:szCs w:val="24"/>
        </w:rPr>
        <w:t>config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>)#end</w:t>
      </w:r>
    </w:p>
    <w:p w14:paraId="0B56DBAF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proofErr w:type="spellStart"/>
      <w:r w:rsidRPr="00767EE5">
        <w:rPr>
          <w:rFonts w:ascii="Trebuchet MS" w:hAnsi="Trebuchet MS"/>
          <w:color w:val="auto"/>
          <w:sz w:val="24"/>
          <w:szCs w:val="24"/>
        </w:rPr>
        <w:t>CustomerRouter#copy</w:t>
      </w:r>
      <w:proofErr w:type="spellEnd"/>
      <w:r w:rsidRPr="00767EE5">
        <w:rPr>
          <w:rFonts w:ascii="Trebuchet MS" w:hAnsi="Trebuchet MS"/>
          <w:color w:val="auto"/>
          <w:sz w:val="24"/>
          <w:szCs w:val="24"/>
        </w:rPr>
        <w:t xml:space="preserve"> run start</w:t>
      </w:r>
    </w:p>
    <w:p w14:paraId="1E36905C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ind w:hanging="720"/>
        <w:rPr>
          <w:rFonts w:ascii="Trebuchet MS" w:hAnsi="Trebuchet MS"/>
          <w:b/>
          <w:color w:val="002060"/>
          <w:sz w:val="24"/>
          <w:szCs w:val="24"/>
        </w:rPr>
      </w:pPr>
      <w:r w:rsidRPr="00767EE5">
        <w:rPr>
          <w:rFonts w:ascii="Trebuchet MS" w:hAnsi="Trebuchet MS"/>
          <w:b/>
          <w:color w:val="002060"/>
          <w:sz w:val="24"/>
          <w:szCs w:val="24"/>
        </w:rPr>
        <w:t>Step 6: Verify the configuration.</w:t>
      </w:r>
    </w:p>
    <w:p w14:paraId="2E4CCD59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a. Log out of your terminal session with the Cisco 1841 customer router.</w:t>
      </w:r>
    </w:p>
    <w:p w14:paraId="536EA473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b. Log in to the Cisco 1841 Customer Router. Enter the console password when prompted.</w:t>
      </w:r>
    </w:p>
    <w:p w14:paraId="56A7B6CD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c. Navigate to privileged EXEC mode. Enter the privileged EXEC password when prompted.</w:t>
      </w:r>
    </w:p>
    <w:p w14:paraId="7B1CCD4E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d. Click the Check Results button at the bottom of this instruction window to check your work.</w:t>
      </w:r>
    </w:p>
    <w:p w14:paraId="1AFD2CB0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Reflection</w:t>
      </w:r>
    </w:p>
    <w:p w14:paraId="7DA81F72" w14:textId="77777777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Which Cisco IOS CLI commands did you use most?</w:t>
      </w:r>
    </w:p>
    <w:p w14:paraId="1055FD48" w14:textId="35CB4B81" w:rsidR="00767EE5" w:rsidRPr="00767EE5" w:rsidRDefault="00767EE5" w:rsidP="00767EE5">
      <w:pPr>
        <w:pStyle w:val="ListParagraph"/>
        <w:tabs>
          <w:tab w:val="left" w:pos="90"/>
        </w:tabs>
        <w:spacing w:line="360" w:lineRule="auto"/>
        <w:rPr>
          <w:rFonts w:ascii="Trebuchet MS" w:hAnsi="Trebuchet MS"/>
          <w:color w:val="auto"/>
          <w:sz w:val="24"/>
          <w:szCs w:val="24"/>
        </w:rPr>
      </w:pPr>
      <w:r w:rsidRPr="00767EE5">
        <w:rPr>
          <w:rFonts w:ascii="Trebuchet MS" w:hAnsi="Trebuchet MS"/>
          <w:color w:val="auto"/>
          <w:sz w:val="24"/>
          <w:szCs w:val="24"/>
        </w:rPr>
        <w:t>How can you make the customer router passwords more secure?</w:t>
      </w:r>
    </w:p>
    <w:sectPr w:rsidR="00767EE5" w:rsidRPr="00767EE5"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086CA" w14:textId="77777777" w:rsidR="00C05FB5" w:rsidRDefault="00C05FB5">
      <w:pPr>
        <w:spacing w:after="0" w:line="240" w:lineRule="auto"/>
      </w:pPr>
      <w:r>
        <w:separator/>
      </w:r>
    </w:p>
  </w:endnote>
  <w:endnote w:type="continuationSeparator" w:id="0">
    <w:p w14:paraId="1065C7E0" w14:textId="77777777" w:rsidR="00C05FB5" w:rsidRDefault="00C05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1DBF" w14:textId="48E6AC25" w:rsidR="003A60B1" w:rsidRDefault="007021EF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E473B4" wp14:editId="450D6888">
              <wp:simplePos x="0" y="0"/>
              <wp:positionH relativeFrom="margin">
                <wp:posOffset>-95250</wp:posOffset>
              </wp:positionH>
              <wp:positionV relativeFrom="margin">
                <wp:posOffset>8362950</wp:posOffset>
              </wp:positionV>
              <wp:extent cx="6127750" cy="389255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F1CDC0" w14:textId="77777777" w:rsidR="00E8006D" w:rsidRPr="00730F70" w:rsidRDefault="00E8006D" w:rsidP="00E8006D">
                          <w:pPr>
                            <w:pStyle w:val="Footer"/>
                            <w:shd w:val="clear" w:color="auto" w:fill="002060"/>
                            <w:tabs>
                              <w:tab w:val="clear" w:pos="4680"/>
                              <w:tab w:val="clear" w:pos="9360"/>
                              <w:tab w:val="left" w:pos="8235"/>
                            </w:tabs>
                            <w:rPr>
                              <w:b/>
                            </w:rPr>
                          </w:pPr>
                          <w:r w:rsidRPr="00730F70">
                            <w:rPr>
                              <w:b/>
                            </w:rPr>
                            <w:t>Department of Computer Science and Engineering</w:t>
                          </w:r>
                        </w:p>
                        <w:p w14:paraId="5F6F08B4" w14:textId="77777777" w:rsidR="00E8006D" w:rsidRPr="00730F70" w:rsidRDefault="00E8006D" w:rsidP="00E8006D">
                          <w:pPr>
                            <w:pStyle w:val="Footer"/>
                            <w:shd w:val="clear" w:color="auto" w:fill="002060"/>
                            <w:tabs>
                              <w:tab w:val="clear" w:pos="4680"/>
                              <w:tab w:val="clear" w:pos="9360"/>
                              <w:tab w:val="left" w:pos="8235"/>
                            </w:tabs>
                            <w:rPr>
                              <w:b/>
                            </w:rPr>
                          </w:pPr>
                          <w:r w:rsidRPr="00730F70">
                            <w:rPr>
                              <w:b/>
                            </w:rPr>
                            <w:t>Textile and Engineering Institute Ichalkaranji</w:t>
                          </w:r>
                        </w:p>
                        <w:p w14:paraId="33E4FA68" w14:textId="3796A2D6" w:rsidR="003A60B1" w:rsidRPr="00730F70" w:rsidRDefault="003A60B1" w:rsidP="007021EF">
                          <w:pPr>
                            <w:shd w:val="clear" w:color="auto" w:fill="002060"/>
                            <w:spacing w:after="0" w:line="240" w:lineRule="auto"/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473B4" id="Date" o:spid="_x0000_s1027" style="position:absolute;margin-left:-7.5pt;margin-top:658.5pt;width:482.5pt;height:30.65pt;z-index:251666432;visibility:visible;mso-wrap-style:square;mso-width-percent:103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31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" filled="f" stroked="f" strokeweight="2pt">
              <v:textbox inset="0,0,0,0">
                <w:txbxContent>
                  <w:p w14:paraId="28F1CDC0" w14:textId="77777777" w:rsidR="00E8006D" w:rsidRPr="00730F70" w:rsidRDefault="00E8006D" w:rsidP="00E8006D">
                    <w:pPr>
                      <w:pStyle w:val="Footer"/>
                      <w:shd w:val="clear" w:color="auto" w:fill="002060"/>
                      <w:tabs>
                        <w:tab w:val="clear" w:pos="4680"/>
                        <w:tab w:val="clear" w:pos="9360"/>
                        <w:tab w:val="left" w:pos="8235"/>
                      </w:tabs>
                      <w:rPr>
                        <w:b/>
                      </w:rPr>
                    </w:pPr>
                    <w:r w:rsidRPr="00730F70">
                      <w:rPr>
                        <w:b/>
                      </w:rPr>
                      <w:t>Department of Computer Science and Engineering</w:t>
                    </w:r>
                  </w:p>
                  <w:p w14:paraId="5F6F08B4" w14:textId="77777777" w:rsidR="00E8006D" w:rsidRPr="00730F70" w:rsidRDefault="00E8006D" w:rsidP="00E8006D">
                    <w:pPr>
                      <w:pStyle w:val="Footer"/>
                      <w:shd w:val="clear" w:color="auto" w:fill="002060"/>
                      <w:tabs>
                        <w:tab w:val="clear" w:pos="4680"/>
                        <w:tab w:val="clear" w:pos="9360"/>
                        <w:tab w:val="left" w:pos="8235"/>
                      </w:tabs>
                      <w:rPr>
                        <w:b/>
                      </w:rPr>
                    </w:pPr>
                    <w:r w:rsidRPr="00730F70">
                      <w:rPr>
                        <w:b/>
                      </w:rPr>
                      <w:t>Textile and Engineering Institute Ichalkaranji</w:t>
                    </w:r>
                  </w:p>
                  <w:p w14:paraId="33E4FA68" w14:textId="3796A2D6" w:rsidR="003A60B1" w:rsidRPr="00730F70" w:rsidRDefault="003A60B1" w:rsidP="007021EF">
                    <w:pPr>
                      <w:shd w:val="clear" w:color="auto" w:fill="002060"/>
                      <w:spacing w:after="0" w:line="240" w:lineRule="auto"/>
                      <w:rPr>
                        <w:b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4317B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27F8DFC" wp14:editId="1276D1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0EEC4D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27F8DFC" id="Bkgd: 1" o:spid="_x0000_s1028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620EEC4D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 w:rsidR="0054317B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4ACE4C" wp14:editId="17D940E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562A91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34ACE4C" id="Bkgd: 2" o:spid="_x0000_s1029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4Y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3DquIOpz9CU6oOGRt/MV3kBg4uHVXGbLylx15bDC0tQ9yaN&#10;OtO8NTDpPDikEHPBEKF+48DHKb0+I7nnz9LuJwA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Hgdvhg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2C562A91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54317B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49CC61A" wp14:editId="62F9572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ED3EAE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49CC61A" id="Bkgd: 3" o:spid="_x0000_s1030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RXFbHS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14:paraId="57ED3EAE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1F7D6" w14:textId="6806FBDB" w:rsidR="007021EF" w:rsidRPr="00730F70" w:rsidRDefault="007021EF" w:rsidP="007021EF">
    <w:pPr>
      <w:pStyle w:val="Footer"/>
      <w:shd w:val="clear" w:color="auto" w:fill="002060"/>
      <w:tabs>
        <w:tab w:val="clear" w:pos="4680"/>
        <w:tab w:val="clear" w:pos="9360"/>
        <w:tab w:val="left" w:pos="8235"/>
      </w:tabs>
      <w:rPr>
        <w:b/>
      </w:rPr>
    </w:pPr>
    <w:r w:rsidRPr="00730F70">
      <w:rPr>
        <w:b/>
      </w:rPr>
      <w:t>Department of Computer Science and Engineering</w:t>
    </w:r>
  </w:p>
  <w:p w14:paraId="6EF8FBAA" w14:textId="4D9D7C7B" w:rsidR="007021EF" w:rsidRPr="00730F70" w:rsidRDefault="007021EF" w:rsidP="007021EF">
    <w:pPr>
      <w:pStyle w:val="Footer"/>
      <w:shd w:val="clear" w:color="auto" w:fill="002060"/>
      <w:tabs>
        <w:tab w:val="clear" w:pos="4680"/>
        <w:tab w:val="clear" w:pos="9360"/>
        <w:tab w:val="left" w:pos="8235"/>
      </w:tabs>
      <w:rPr>
        <w:b/>
      </w:rPr>
    </w:pPr>
    <w:r w:rsidRPr="00730F70">
      <w:rPr>
        <w:b/>
      </w:rPr>
      <w:t>Textile and Engineering Institute Ichalkaranji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65820" w14:textId="77777777" w:rsidR="00C05FB5" w:rsidRDefault="00C05FB5">
      <w:pPr>
        <w:spacing w:after="0" w:line="240" w:lineRule="auto"/>
      </w:pPr>
      <w:r>
        <w:separator/>
      </w:r>
    </w:p>
  </w:footnote>
  <w:footnote w:type="continuationSeparator" w:id="0">
    <w:p w14:paraId="58EB7924" w14:textId="77777777" w:rsidR="00C05FB5" w:rsidRDefault="00C05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E8B7C" w14:textId="77777777" w:rsidR="003A60B1" w:rsidRDefault="005431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7FBD6A" wp14:editId="059282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oundrect w14:anchorId="693B44E5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93C79F" wp14:editId="205E009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5F637CF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4A8FC7" wp14:editId="347AB2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574570E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099"/>
    <w:multiLevelType w:val="hybridMultilevel"/>
    <w:tmpl w:val="D6646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1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8F384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0C57119E"/>
    <w:multiLevelType w:val="hybridMultilevel"/>
    <w:tmpl w:val="BECC0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65077B"/>
    <w:multiLevelType w:val="hybridMultilevel"/>
    <w:tmpl w:val="5A84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15203"/>
    <w:multiLevelType w:val="multilevel"/>
    <w:tmpl w:val="618CC1A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>
    <w:nsid w:val="16992C7A"/>
    <w:multiLevelType w:val="hybridMultilevel"/>
    <w:tmpl w:val="E1D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93E46"/>
    <w:multiLevelType w:val="multilevel"/>
    <w:tmpl w:val="69B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A5791B"/>
    <w:multiLevelType w:val="hybridMultilevel"/>
    <w:tmpl w:val="C3FC5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20AB0"/>
    <w:multiLevelType w:val="hybridMultilevel"/>
    <w:tmpl w:val="668C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13DD2"/>
    <w:multiLevelType w:val="hybridMultilevel"/>
    <w:tmpl w:val="C252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55F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3">
    <w:nsid w:val="3AC318D5"/>
    <w:multiLevelType w:val="multilevel"/>
    <w:tmpl w:val="A8C4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933360"/>
    <w:multiLevelType w:val="hybridMultilevel"/>
    <w:tmpl w:val="5EB23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F555F6"/>
    <w:multiLevelType w:val="multilevel"/>
    <w:tmpl w:val="B352EE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  <w:sz w:val="20"/>
      </w:rPr>
    </w:lvl>
  </w:abstractNum>
  <w:abstractNum w:abstractNumId="16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8542E"/>
    <w:multiLevelType w:val="hybridMultilevel"/>
    <w:tmpl w:val="56161EE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49050970"/>
    <w:multiLevelType w:val="multilevel"/>
    <w:tmpl w:val="88BA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4A4F4D"/>
    <w:multiLevelType w:val="hybridMultilevel"/>
    <w:tmpl w:val="0598DB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877A7C"/>
    <w:multiLevelType w:val="multilevel"/>
    <w:tmpl w:val="77FC7C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754F3303"/>
    <w:multiLevelType w:val="hybridMultilevel"/>
    <w:tmpl w:val="7B26E9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6178D6"/>
    <w:multiLevelType w:val="multilevel"/>
    <w:tmpl w:val="B352EE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  <w:sz w:val="20"/>
      </w:r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5"/>
  </w:num>
  <w:num w:numId="5">
    <w:abstractNumId w:val="22"/>
  </w:num>
  <w:num w:numId="6">
    <w:abstractNumId w:val="21"/>
  </w:num>
  <w:num w:numId="7">
    <w:abstractNumId w:val="7"/>
  </w:num>
  <w:num w:numId="8">
    <w:abstractNumId w:val="12"/>
  </w:num>
  <w:num w:numId="9">
    <w:abstractNumId w:val="23"/>
  </w:num>
  <w:num w:numId="10">
    <w:abstractNumId w:val="4"/>
  </w:num>
  <w:num w:numId="11">
    <w:abstractNumId w:val="24"/>
  </w:num>
  <w:num w:numId="12">
    <w:abstractNumId w:val="3"/>
  </w:num>
  <w:num w:numId="13">
    <w:abstractNumId w:val="14"/>
  </w:num>
  <w:num w:numId="14">
    <w:abstractNumId w:val="26"/>
  </w:num>
  <w:num w:numId="15">
    <w:abstractNumId w:val="2"/>
  </w:num>
  <w:num w:numId="16">
    <w:abstractNumId w:val="6"/>
  </w:num>
  <w:num w:numId="17">
    <w:abstractNumId w:val="1"/>
  </w:num>
  <w:num w:numId="18">
    <w:abstractNumId w:val="15"/>
  </w:num>
  <w:num w:numId="19">
    <w:abstractNumId w:val="8"/>
  </w:num>
  <w:num w:numId="20">
    <w:abstractNumId w:val="20"/>
  </w:num>
  <w:num w:numId="21">
    <w:abstractNumId w:val="13"/>
  </w:num>
  <w:num w:numId="22">
    <w:abstractNumId w:val="18"/>
  </w:num>
  <w:num w:numId="23">
    <w:abstractNumId w:val="9"/>
  </w:num>
  <w:num w:numId="24">
    <w:abstractNumId w:val="17"/>
  </w:num>
  <w:num w:numId="25">
    <w:abstractNumId w:val="10"/>
  </w:num>
  <w:num w:numId="26">
    <w:abstractNumId w:val="1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D2"/>
    <w:rsid w:val="00024537"/>
    <w:rsid w:val="00042EDF"/>
    <w:rsid w:val="000718C4"/>
    <w:rsid w:val="000C6E3F"/>
    <w:rsid w:val="000F3695"/>
    <w:rsid w:val="000F4DD1"/>
    <w:rsid w:val="00121C30"/>
    <w:rsid w:val="001B3C03"/>
    <w:rsid w:val="001D4A8C"/>
    <w:rsid w:val="00267A20"/>
    <w:rsid w:val="002806F9"/>
    <w:rsid w:val="00292E56"/>
    <w:rsid w:val="00295F32"/>
    <w:rsid w:val="00341701"/>
    <w:rsid w:val="00351112"/>
    <w:rsid w:val="003A60B1"/>
    <w:rsid w:val="003D6002"/>
    <w:rsid w:val="004229D9"/>
    <w:rsid w:val="00427759"/>
    <w:rsid w:val="00462E5F"/>
    <w:rsid w:val="00477358"/>
    <w:rsid w:val="004D27C9"/>
    <w:rsid w:val="004F0B46"/>
    <w:rsid w:val="00524610"/>
    <w:rsid w:val="00534D5E"/>
    <w:rsid w:val="00535EEF"/>
    <w:rsid w:val="0054317B"/>
    <w:rsid w:val="00576289"/>
    <w:rsid w:val="005C572F"/>
    <w:rsid w:val="006217E3"/>
    <w:rsid w:val="006423FF"/>
    <w:rsid w:val="00663F6F"/>
    <w:rsid w:val="007021EF"/>
    <w:rsid w:val="0071542A"/>
    <w:rsid w:val="00730F70"/>
    <w:rsid w:val="00767EE5"/>
    <w:rsid w:val="007D1931"/>
    <w:rsid w:val="007F163A"/>
    <w:rsid w:val="007F194D"/>
    <w:rsid w:val="007F1BE4"/>
    <w:rsid w:val="008C6E34"/>
    <w:rsid w:val="0092718E"/>
    <w:rsid w:val="009A37F1"/>
    <w:rsid w:val="009B7C82"/>
    <w:rsid w:val="009E36FF"/>
    <w:rsid w:val="00A914DA"/>
    <w:rsid w:val="00AA63A0"/>
    <w:rsid w:val="00AB27F3"/>
    <w:rsid w:val="00B07C3F"/>
    <w:rsid w:val="00B15125"/>
    <w:rsid w:val="00B307DE"/>
    <w:rsid w:val="00B410FE"/>
    <w:rsid w:val="00B57D5B"/>
    <w:rsid w:val="00B708D5"/>
    <w:rsid w:val="00BA25E3"/>
    <w:rsid w:val="00C05FB5"/>
    <w:rsid w:val="00C74367"/>
    <w:rsid w:val="00C74590"/>
    <w:rsid w:val="00CA60EE"/>
    <w:rsid w:val="00D04860"/>
    <w:rsid w:val="00D51AD2"/>
    <w:rsid w:val="00DB5A0C"/>
    <w:rsid w:val="00DC0DBB"/>
    <w:rsid w:val="00E0269C"/>
    <w:rsid w:val="00E57510"/>
    <w:rsid w:val="00E618D8"/>
    <w:rsid w:val="00E8006D"/>
    <w:rsid w:val="00E83C86"/>
    <w:rsid w:val="00E93414"/>
    <w:rsid w:val="00EF7D6C"/>
    <w:rsid w:val="00F3123A"/>
    <w:rsid w:val="00F47D2A"/>
    <w:rsid w:val="00F5585B"/>
    <w:rsid w:val="00F77685"/>
    <w:rsid w:val="00F866C7"/>
    <w:rsid w:val="00F9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1ADC"/>
  <w15:docId w15:val="{5495548D-2084-4646-AED7-5CD31661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styleId="NormalWeb">
    <w:name w:val="Normal (Web)"/>
    <w:basedOn w:val="Normal"/>
    <w:uiPriority w:val="99"/>
    <w:rsid w:val="004D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41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04860"/>
  </w:style>
  <w:style w:type="character" w:styleId="Hyperlink">
    <w:name w:val="Hyperlink"/>
    <w:basedOn w:val="DefaultParagraphFont"/>
    <w:uiPriority w:val="99"/>
    <w:semiHidden/>
    <w:unhideWhenUsed/>
    <w:rsid w:val="001B3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3A35271E9D4FDE9A640DF85B0D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A3A90-0680-4B53-AC5F-4266E9DA461A}"/>
      </w:docPartPr>
      <w:docPartBody>
        <w:p w:rsidR="00EE618D" w:rsidRDefault="00DF651C">
          <w:pPr>
            <w:pStyle w:val="0B3A35271E9D4FDE9A640DF85B0D7B92"/>
          </w:pPr>
          <w:r>
            <w:t>Choose a building block.</w:t>
          </w:r>
        </w:p>
      </w:docPartBody>
    </w:docPart>
    <w:docPart>
      <w:docPartPr>
        <w:name w:val="A766B5916830464B88A973A53C588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FEEB-7E7B-4CE7-81FA-405F9DF2868D}"/>
      </w:docPartPr>
      <w:docPartBody>
        <w:p w:rsidR="00EE618D" w:rsidRDefault="00DF651C">
          <w:pPr>
            <w:pStyle w:val="A766B5916830464B88A973A53C588AA7"/>
          </w:pPr>
          <w:r>
            <w:t>[Type Your Name]</w:t>
          </w:r>
        </w:p>
      </w:docPartBody>
    </w:docPart>
    <w:docPart>
      <w:docPartPr>
        <w:name w:val="F9177BE88EC145D0886D92CBA503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B652-A72E-4E94-B5FE-4A73290A68DD}"/>
      </w:docPartPr>
      <w:docPartBody>
        <w:p w:rsidR="00EE618D" w:rsidRDefault="00DF651C">
          <w:pPr>
            <w:pStyle w:val="F9177BE88EC145D0886D92CBA503581A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178F6501F871429DA8782EE60987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917D-DF9B-4E90-8BBA-297E0E75A8C9}"/>
      </w:docPartPr>
      <w:docPartBody>
        <w:p w:rsidR="00EE618D" w:rsidRDefault="00DF651C" w:rsidP="00DF651C">
          <w:pPr>
            <w:pStyle w:val="178F6501F871429DA8782EE609872CF8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C"/>
    <w:rsid w:val="002A679F"/>
    <w:rsid w:val="009A035D"/>
    <w:rsid w:val="00DF651C"/>
    <w:rsid w:val="00E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35271E9D4FDE9A640DF85B0D7B92">
    <w:name w:val="0B3A35271E9D4FDE9A640DF85B0D7B92"/>
  </w:style>
  <w:style w:type="paragraph" w:customStyle="1" w:styleId="A766B5916830464B88A973A53C588AA7">
    <w:name w:val="A766B5916830464B88A973A53C588AA7"/>
  </w:style>
  <w:style w:type="paragraph" w:customStyle="1" w:styleId="F9177BE88EC145D0886D92CBA503581A">
    <w:name w:val="F9177BE88EC145D0886D92CBA503581A"/>
  </w:style>
  <w:style w:type="paragraph" w:customStyle="1" w:styleId="178F6501F871429DA8782EE609872CF8">
    <w:name w:val="178F6501F871429DA8782EE609872CF8"/>
    <w:rsid w:val="00DF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Title:                                                                                                                      Performing an Initial Router Configuration using cisco packet tracer.</CompanyAddress>
  <CompanyPhone>Second Year                                                                                  Advanced Computer Networking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439D95B-3C10-44CD-9E40-809296A1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195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Experiment Number:05</dc:creator>
  <cp:lastModifiedBy>Microsoft account</cp:lastModifiedBy>
  <cp:revision>45</cp:revision>
  <cp:lastPrinted>2022-05-27T07:38:00Z</cp:lastPrinted>
  <dcterms:created xsi:type="dcterms:W3CDTF">2022-05-26T18:35:00Z</dcterms:created>
  <dcterms:modified xsi:type="dcterms:W3CDTF">2023-03-29T06:06:00Z</dcterms:modified>
</cp:coreProperties>
</file>