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Feasibility of AIML Solutions for Smart Drainage in Pimpri-Chinchwad</w:t>
      </w:r>
    </w:p>
    <w:p>
      <w:r>
        <w:t>This proposal highlights how Artificial Intelligence and Machine Learning (AIML) can be applied to support Civil Engineering efforts in solving the issue of urban waterlogging in Pimpri-Chinchwad. The following solutions are inspired by global smart city practices and are feasible with existing technology.</w:t>
      </w:r>
    </w:p>
    <w:p>
      <w:pPr>
        <w:pStyle w:val="Heading1"/>
      </w:pPr>
      <w:r>
        <w:t>1. Prediction Models – AI predicts rainfall impact and identifies waterlogging hotspots</w:t>
      </w:r>
    </w:p>
    <w:p>
      <w:r>
        <w:t xml:space="preserve">AI can use historical rainfall, drainage capacity, and terrain data to forecast heavy rainfall impacts and highlight areas at risk of flooding. This enables proactive planning. </w:t>
        <w:br/>
        <w:t>Feasibility: Rainfall and GIS data are available, and ML models (LSTM, ARIMA, Random Forest) can be developed. Similar systems exist in Mumbai and London.</w:t>
      </w:r>
    </w:p>
    <w:p>
      <w:pPr>
        <w:pStyle w:val="Heading1"/>
      </w:pPr>
      <w:r>
        <w:t>2. Smart Monitoring – Using sensors + ML to detect blockages before flooding</w:t>
      </w:r>
    </w:p>
    <w:p>
      <w:r>
        <w:t xml:space="preserve">IoT-enabled drains equipped with water-level and flow sensors provide real-time monitoring. ML algorithms analyze sensor data to detect anomalies such as partial or full blockages. </w:t>
        <w:br/>
        <w:t>Feasibility: Low-cost IoT sensors are available, and ML anomaly detection is already widely used in industry. Similar approaches are implemented in Singapore and London.</w:t>
      </w:r>
    </w:p>
    <w:p>
      <w:pPr>
        <w:pStyle w:val="Heading1"/>
      </w:pPr>
      <w:r>
        <w:t>3. Optimization – AI suggests best drainage routes by simulating water flow</w:t>
      </w:r>
    </w:p>
    <w:p>
      <w:r>
        <w:t xml:space="preserve">By analyzing GIS maps, terrain slopes, and rainfall data, AI can simulate water flow and suggest optimal drainage routes, recharge pits, or retention ponds. </w:t>
        <w:br/>
        <w:t>Feasibility: GIS data is available from municipal authorities, and simulation tools (SWMM, MIKE Urban) are compatible with AI optimization methods. Similar systems are used in the Netherlands and Tokyo.</w:t>
      </w:r>
    </w:p>
    <w:p>
      <w:pPr>
        <w:pStyle w:val="Heading1"/>
      </w:pPr>
      <w:r>
        <w:t>4. Early Warning Dashboard – Real-time alerts for citizens &amp; municipal corporation</w:t>
      </w:r>
    </w:p>
    <w:p>
      <w:r>
        <w:t xml:space="preserve">AI integrates rainfall forecasts, sensor data, and predictive models into a decision-support dashboard. This system issues real-time alerts about potential flooding risks to authorities and the public. </w:t>
        <w:br/>
        <w:t>Feasibility: Dashboards and alert systems are easy to build with tools like Streamlit, PowerBI, or mobile apps. Such systems already exist in Bangalore and Singapore.</w:t>
      </w:r>
    </w:p>
    <w:p>
      <w:pPr>
        <w:pStyle w:val="Heading1"/>
      </w:pPr>
      <w:r>
        <w:t>Conclusion</w:t>
      </w:r>
    </w:p>
    <w:p>
      <w:r>
        <w:t>All four proposed AIML solutions are feasible with current technology. They can be implemented in phases:</w:t>
        <w:br/>
        <w:t>- Short Term: Prediction Models, Early Warning Dashboard</w:t>
        <w:br/>
        <w:t>- Medium Term: Smart Monitoring with IoT sensors</w:t>
        <w:br/>
        <w:t>- Long Term: AI-driven Optimization of drainage networks</w:t>
        <w:br/>
        <w:br/>
        <w:t>By integrating Civil Engineering infrastructure with AIML capabilities, we can create a proactive, data-driven Smart Drainage System for Pimpri-Chinchwad, aligned with global smart city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