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3B134" w14:textId="77777777" w:rsidR="00B67D86" w:rsidRPr="00B67D86" w:rsidRDefault="00B67D86" w:rsidP="00B67D86">
      <w:pPr>
        <w:shd w:val="clear" w:color="auto" w:fill="FFFFFF"/>
        <w:spacing w:before="75" w:after="150" w:line="240" w:lineRule="auto"/>
        <w:outlineLvl w:val="1"/>
        <w:rPr>
          <w:rFonts w:ascii="Helvetica" w:eastAsia="Times New Roman" w:hAnsi="Helvetica" w:cs="Helvetica"/>
          <w:b/>
          <w:bCs/>
          <w:color w:val="333333"/>
          <w:sz w:val="45"/>
          <w:szCs w:val="45"/>
        </w:rPr>
      </w:pPr>
      <w:r w:rsidRPr="00B67D86">
        <w:rPr>
          <w:rFonts w:ascii="Helvetica" w:eastAsia="Times New Roman" w:hAnsi="Helvetica" w:cs="Helvetica"/>
          <w:b/>
          <w:bCs/>
          <w:color w:val="333333"/>
          <w:sz w:val="45"/>
          <w:szCs w:val="45"/>
        </w:rPr>
        <w:t>Apache NiFi Registry 0.2.0</w:t>
      </w:r>
    </w:p>
    <w:p w14:paraId="4D0EE0C1"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bookmarkStart w:id="0" w:name="_GoBack"/>
      <w:bookmarkEnd w:id="0"/>
      <w:r w:rsidRPr="00B67D86">
        <w:rPr>
          <w:rFonts w:ascii="Arial" w:eastAsia="Times New Roman" w:hAnsi="Arial" w:cs="Arial"/>
          <w:color w:val="333333"/>
          <w:sz w:val="24"/>
          <w:szCs w:val="24"/>
        </w:rPr>
        <w:t>The Apache NiFi community recently completed the second release of NiFi Registry (0.2.0). This post will introduce some of the new features, including git-based flow persistence, a more configurable metadata database, and event hooks.</w:t>
      </w:r>
    </w:p>
    <w:p w14:paraId="4ED12C9F" w14:textId="77777777" w:rsidR="00B67D86" w:rsidRPr="00B67D86" w:rsidRDefault="00B67D86" w:rsidP="00B67D86">
      <w:pPr>
        <w:shd w:val="clear" w:color="auto" w:fill="FFFFFF"/>
        <w:spacing w:after="150" w:line="240" w:lineRule="auto"/>
        <w:outlineLvl w:val="2"/>
        <w:rPr>
          <w:rFonts w:ascii="Helvetica" w:eastAsia="Times New Roman" w:hAnsi="Helvetica" w:cs="Helvetica"/>
          <w:b/>
          <w:bCs/>
          <w:color w:val="333333"/>
          <w:sz w:val="36"/>
          <w:szCs w:val="36"/>
        </w:rPr>
      </w:pPr>
      <w:r w:rsidRPr="00B67D86">
        <w:rPr>
          <w:rFonts w:ascii="Helvetica" w:eastAsia="Times New Roman" w:hAnsi="Helvetica" w:cs="Helvetica"/>
          <w:b/>
          <w:bCs/>
          <w:color w:val="333333"/>
          <w:sz w:val="36"/>
          <w:szCs w:val="36"/>
        </w:rPr>
        <w:t>Background</w:t>
      </w:r>
    </w:p>
    <w:p w14:paraId="49A9A7CD"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 xml:space="preserve">Before jumping into the new features, </w:t>
      </w:r>
      <w:proofErr w:type="spellStart"/>
      <w:r w:rsidRPr="00B67D86">
        <w:rPr>
          <w:rFonts w:ascii="Arial" w:eastAsia="Times New Roman" w:hAnsi="Arial" w:cs="Arial"/>
          <w:color w:val="333333"/>
          <w:sz w:val="24"/>
          <w:szCs w:val="24"/>
        </w:rPr>
        <w:t>lets</w:t>
      </w:r>
      <w:proofErr w:type="spellEnd"/>
      <w:r w:rsidRPr="00B67D86">
        <w:rPr>
          <w:rFonts w:ascii="Arial" w:eastAsia="Times New Roman" w:hAnsi="Arial" w:cs="Arial"/>
          <w:color w:val="333333"/>
          <w:sz w:val="24"/>
          <w:szCs w:val="24"/>
        </w:rPr>
        <w:t xml:space="preserve"> review how NiFi Registry works behind the scenes.</w:t>
      </w:r>
    </w:p>
    <w:p w14:paraId="0C974DB9"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 xml:space="preserve">The user interface is a single page </w:t>
      </w:r>
      <w:proofErr w:type="spellStart"/>
      <w:r w:rsidRPr="00B67D86">
        <w:rPr>
          <w:rFonts w:ascii="Arial" w:eastAsia="Times New Roman" w:hAnsi="Arial" w:cs="Arial"/>
          <w:color w:val="333333"/>
          <w:sz w:val="24"/>
          <w:szCs w:val="24"/>
        </w:rPr>
        <w:t>webapp</w:t>
      </w:r>
      <w:proofErr w:type="spellEnd"/>
      <w:r w:rsidRPr="00B67D86">
        <w:rPr>
          <w:rFonts w:ascii="Arial" w:eastAsia="Times New Roman" w:hAnsi="Arial" w:cs="Arial"/>
          <w:color w:val="333333"/>
          <w:sz w:val="24"/>
          <w:szCs w:val="24"/>
        </w:rPr>
        <w:t xml:space="preserve"> built with Angular, and communicates with the server via the NiFi Registry REST API. Behind the REST API is a service layer where the primary business logic is implemented, and the service layer interacts with the metadata database and flow persistence provider.</w:t>
      </w:r>
    </w:p>
    <w:p w14:paraId="238D7B6A"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noProof/>
          <w:color w:val="333333"/>
          <w:sz w:val="24"/>
          <w:szCs w:val="24"/>
        </w:rPr>
        <w:drawing>
          <wp:inline distT="0" distB="0" distL="0" distR="0" wp14:anchorId="53A65366" wp14:editId="2EDA422D">
            <wp:extent cx="5410200" cy="486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4861560"/>
                    </a:xfrm>
                    <a:prstGeom prst="rect">
                      <a:avLst/>
                    </a:prstGeom>
                    <a:noFill/>
                    <a:ln>
                      <a:noFill/>
                    </a:ln>
                  </pic:spPr>
                </pic:pic>
              </a:graphicData>
            </a:graphic>
          </wp:inline>
        </w:drawing>
      </w:r>
    </w:p>
    <w:p w14:paraId="05C456BF"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r w:rsidRPr="00B67D86">
        <w:rPr>
          <w:rFonts w:ascii="Arial" w:eastAsia="Times New Roman" w:hAnsi="Arial" w:cs="Arial"/>
          <w:i/>
          <w:iCs/>
          <w:color w:val="333333"/>
          <w:sz w:val="24"/>
          <w:szCs w:val="24"/>
        </w:rPr>
        <w:t>metadata database</w:t>
      </w:r>
      <w:r w:rsidRPr="00B67D86">
        <w:rPr>
          <w:rFonts w:ascii="Arial" w:eastAsia="Times New Roman" w:hAnsi="Arial" w:cs="Arial"/>
          <w:color w:val="333333"/>
          <w:sz w:val="24"/>
          <w:szCs w:val="24"/>
        </w:rPr>
        <w:t> stores information about buckets and versioned items, such as identifiers, names, descriptions, and commit comments, as well as which items belong to which bucket. The initial release utilized an embedded H2 database that was primarily hidden from end users, except for configuring the directory location.</w:t>
      </w:r>
    </w:p>
    <w:p w14:paraId="58408A91"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r w:rsidRPr="00B67D86">
        <w:rPr>
          <w:rFonts w:ascii="Arial" w:eastAsia="Times New Roman" w:hAnsi="Arial" w:cs="Arial"/>
          <w:i/>
          <w:iCs/>
          <w:color w:val="333333"/>
          <w:sz w:val="24"/>
          <w:szCs w:val="24"/>
        </w:rPr>
        <w:t>flow persistence provider</w:t>
      </w:r>
      <w:r w:rsidRPr="00B67D86">
        <w:rPr>
          <w:rFonts w:ascii="Arial" w:eastAsia="Times New Roman" w:hAnsi="Arial" w:cs="Arial"/>
          <w:color w:val="333333"/>
          <w:sz w:val="24"/>
          <w:szCs w:val="24"/>
        </w:rPr>
        <w:t xml:space="preserve"> stores the content of each versioned flow and is considered a public extension point. This means custom implementations can be provided by implementing the </w:t>
      </w:r>
      <w:proofErr w:type="spellStart"/>
      <w:r w:rsidRPr="00B67D86">
        <w:rPr>
          <w:rFonts w:ascii="Arial" w:eastAsia="Times New Roman" w:hAnsi="Arial" w:cs="Arial"/>
          <w:color w:val="333333"/>
          <w:sz w:val="24"/>
          <w:szCs w:val="24"/>
        </w:rPr>
        <w:t>FlowPersistenceProvider</w:t>
      </w:r>
      <w:proofErr w:type="spellEnd"/>
      <w:r w:rsidRPr="00B67D86">
        <w:rPr>
          <w:rFonts w:ascii="Arial" w:eastAsia="Times New Roman" w:hAnsi="Arial" w:cs="Arial"/>
          <w:color w:val="333333"/>
          <w:sz w:val="24"/>
          <w:szCs w:val="24"/>
        </w:rPr>
        <w:t xml:space="preserve"> interface. The initial release </w:t>
      </w:r>
      <w:r w:rsidRPr="00B67D86">
        <w:rPr>
          <w:rFonts w:ascii="Arial" w:eastAsia="Times New Roman" w:hAnsi="Arial" w:cs="Arial"/>
          <w:color w:val="333333"/>
          <w:sz w:val="24"/>
          <w:szCs w:val="24"/>
        </w:rPr>
        <w:lastRenderedPageBreak/>
        <w:t>provided a file-system implementation of flow persistence provider which used the local file-system for persistence.</w:t>
      </w:r>
    </w:p>
    <w:p w14:paraId="3F10CAD2"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overall idea is that the metadata database contains information across all types of versioned items (which may eventually be more than just flows), and each type of item may have its own persistence mechanism for the content of the item.</w:t>
      </w:r>
    </w:p>
    <w:p w14:paraId="0241B495" w14:textId="77777777" w:rsidR="00B67D86" w:rsidRPr="00B67D86" w:rsidRDefault="00B67D86" w:rsidP="00B67D86">
      <w:pPr>
        <w:shd w:val="clear" w:color="auto" w:fill="FFFFFF"/>
        <w:spacing w:after="150" w:line="240" w:lineRule="auto"/>
        <w:outlineLvl w:val="2"/>
        <w:rPr>
          <w:rFonts w:ascii="Helvetica" w:eastAsia="Times New Roman" w:hAnsi="Helvetica" w:cs="Helvetica"/>
          <w:b/>
          <w:bCs/>
          <w:color w:val="333333"/>
          <w:sz w:val="36"/>
          <w:szCs w:val="36"/>
        </w:rPr>
      </w:pPr>
      <w:r w:rsidRPr="00B67D86">
        <w:rPr>
          <w:rFonts w:ascii="Helvetica" w:eastAsia="Times New Roman" w:hAnsi="Helvetica" w:cs="Helvetica"/>
          <w:b/>
          <w:bCs/>
          <w:color w:val="333333"/>
          <w:sz w:val="36"/>
          <w:szCs w:val="36"/>
        </w:rPr>
        <w:t xml:space="preserve">Git </w:t>
      </w:r>
      <w:proofErr w:type="spellStart"/>
      <w:r w:rsidRPr="00B67D86">
        <w:rPr>
          <w:rFonts w:ascii="Helvetica" w:eastAsia="Times New Roman" w:hAnsi="Helvetica" w:cs="Helvetica"/>
          <w:b/>
          <w:bCs/>
          <w:color w:val="333333"/>
          <w:sz w:val="36"/>
          <w:szCs w:val="36"/>
        </w:rPr>
        <w:t>FlowPersistenceProvider</w:t>
      </w:r>
      <w:proofErr w:type="spellEnd"/>
    </w:p>
    <w:p w14:paraId="2DB966E3"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 xml:space="preserve">The 0.2.0 release provides a new git-based implementation of the </w:t>
      </w:r>
      <w:proofErr w:type="spellStart"/>
      <w:r w:rsidRPr="00B67D86">
        <w:rPr>
          <w:rFonts w:ascii="Arial" w:eastAsia="Times New Roman" w:hAnsi="Arial" w:cs="Arial"/>
          <w:color w:val="333333"/>
          <w:sz w:val="24"/>
          <w:szCs w:val="24"/>
        </w:rPr>
        <w:t>FlowPersistenceProvider</w:t>
      </w:r>
      <w:proofErr w:type="spellEnd"/>
      <w:r w:rsidRPr="00B67D86">
        <w:rPr>
          <w:rFonts w:ascii="Arial" w:eastAsia="Times New Roman" w:hAnsi="Arial" w:cs="Arial"/>
          <w:color w:val="333333"/>
          <w:sz w:val="24"/>
          <w:szCs w:val="24"/>
        </w:rPr>
        <w:t xml:space="preserve"> utilizing the </w:t>
      </w:r>
      <w:proofErr w:type="spellStart"/>
      <w:r w:rsidRPr="00B67D86">
        <w:rPr>
          <w:rFonts w:ascii="Arial" w:eastAsia="Times New Roman" w:hAnsi="Arial" w:cs="Arial"/>
          <w:color w:val="333333"/>
          <w:sz w:val="24"/>
          <w:szCs w:val="24"/>
        </w:rPr>
        <w:t>JGit</w:t>
      </w:r>
      <w:proofErr w:type="spellEnd"/>
      <w:r w:rsidRPr="00B67D86">
        <w:rPr>
          <w:rFonts w:ascii="Arial" w:eastAsia="Times New Roman" w:hAnsi="Arial" w:cs="Arial"/>
          <w:color w:val="333333"/>
          <w:sz w:val="24"/>
          <w:szCs w:val="24"/>
        </w:rPr>
        <w:t xml:space="preserve"> library. This means the content of versioned flows can now be stored in a git repository.</w:t>
      </w:r>
    </w:p>
    <w:p w14:paraId="3CACD321"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noProof/>
          <w:color w:val="333333"/>
          <w:sz w:val="24"/>
          <w:szCs w:val="24"/>
        </w:rPr>
        <w:drawing>
          <wp:inline distT="0" distB="0" distL="0" distR="0" wp14:anchorId="06299530" wp14:editId="044D07F1">
            <wp:extent cx="5295900" cy="489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899660"/>
                    </a:xfrm>
                    <a:prstGeom prst="rect">
                      <a:avLst/>
                    </a:prstGeom>
                    <a:noFill/>
                    <a:ln>
                      <a:noFill/>
                    </a:ln>
                  </pic:spPr>
                </pic:pic>
              </a:graphicData>
            </a:graphic>
          </wp:inline>
        </w:drawing>
      </w:r>
    </w:p>
    <w:p w14:paraId="4D2C8077"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git provider can be configured in providers.xml via the following configuration:</w:t>
      </w:r>
    </w:p>
    <w:p w14:paraId="3F492927"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&lt;</w:t>
      </w:r>
      <w:proofErr w:type="spellStart"/>
      <w:r w:rsidRPr="00B67D86">
        <w:rPr>
          <w:rFonts w:ascii="Consolas" w:eastAsia="Times New Roman" w:hAnsi="Consolas" w:cs="Courier New"/>
          <w:color w:val="333333"/>
          <w:sz w:val="20"/>
          <w:szCs w:val="20"/>
        </w:rPr>
        <w:t>flowPersistenceProvider</w:t>
      </w:r>
      <w:proofErr w:type="spellEnd"/>
      <w:r w:rsidRPr="00B67D86">
        <w:rPr>
          <w:rFonts w:ascii="Consolas" w:eastAsia="Times New Roman" w:hAnsi="Consolas" w:cs="Courier New"/>
          <w:color w:val="333333"/>
          <w:sz w:val="20"/>
          <w:szCs w:val="20"/>
        </w:rPr>
        <w:t>&gt;</w:t>
      </w:r>
    </w:p>
    <w:p w14:paraId="74BC816D"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&lt;class&gt;</w:t>
      </w:r>
    </w:p>
    <w:p w14:paraId="7EBE1EA4"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w:t>
      </w:r>
      <w:proofErr w:type="gramStart"/>
      <w:r w:rsidRPr="00B67D86">
        <w:rPr>
          <w:rFonts w:ascii="Consolas" w:eastAsia="Times New Roman" w:hAnsi="Consolas" w:cs="Courier New"/>
          <w:color w:val="333333"/>
          <w:sz w:val="20"/>
          <w:szCs w:val="20"/>
        </w:rPr>
        <w:t>org.apache.nifi.registry.provider.flow.git.GitFlowPersistenceProvider</w:t>
      </w:r>
      <w:proofErr w:type="gramEnd"/>
    </w:p>
    <w:p w14:paraId="5EAA7715"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&lt;/class&gt;</w:t>
      </w:r>
    </w:p>
    <w:p w14:paraId="4CA7440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&lt;property name="Flow Storage Directory"</w:t>
      </w:r>
      <w:proofErr w:type="gramStart"/>
      <w:r w:rsidRPr="00B67D86">
        <w:rPr>
          <w:rFonts w:ascii="Consolas" w:eastAsia="Times New Roman" w:hAnsi="Consolas" w:cs="Courier New"/>
          <w:color w:val="333333"/>
          <w:sz w:val="20"/>
          <w:szCs w:val="20"/>
        </w:rPr>
        <w:t>&gt;./</w:t>
      </w:r>
      <w:proofErr w:type="spellStart"/>
      <w:proofErr w:type="gramEnd"/>
      <w:r w:rsidRPr="00B67D86">
        <w:rPr>
          <w:rFonts w:ascii="Consolas" w:eastAsia="Times New Roman" w:hAnsi="Consolas" w:cs="Courier New"/>
          <w:color w:val="333333"/>
          <w:sz w:val="20"/>
          <w:szCs w:val="20"/>
        </w:rPr>
        <w:t>flow_storage</w:t>
      </w:r>
      <w:proofErr w:type="spellEnd"/>
      <w:r w:rsidRPr="00B67D86">
        <w:rPr>
          <w:rFonts w:ascii="Consolas" w:eastAsia="Times New Roman" w:hAnsi="Consolas" w:cs="Courier New"/>
          <w:color w:val="333333"/>
          <w:sz w:val="20"/>
          <w:szCs w:val="20"/>
        </w:rPr>
        <w:t>&lt;/property&gt;</w:t>
      </w:r>
    </w:p>
    <w:p w14:paraId="47EACEB6"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&lt;property name="Remote </w:t>
      </w:r>
      <w:proofErr w:type="gramStart"/>
      <w:r w:rsidRPr="00B67D86">
        <w:rPr>
          <w:rFonts w:ascii="Consolas" w:eastAsia="Times New Roman" w:hAnsi="Consolas" w:cs="Courier New"/>
          <w:color w:val="333333"/>
          <w:sz w:val="20"/>
          <w:szCs w:val="20"/>
        </w:rPr>
        <w:t>To</w:t>
      </w:r>
      <w:proofErr w:type="gramEnd"/>
      <w:r w:rsidRPr="00B67D86">
        <w:rPr>
          <w:rFonts w:ascii="Consolas" w:eastAsia="Times New Roman" w:hAnsi="Consolas" w:cs="Courier New"/>
          <w:color w:val="333333"/>
          <w:sz w:val="20"/>
          <w:szCs w:val="20"/>
        </w:rPr>
        <w:t xml:space="preserve"> Push"&gt;&lt;/property&gt;</w:t>
      </w:r>
    </w:p>
    <w:p w14:paraId="1608FF1A"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&lt;property name="Remote Access User"&gt;&lt;/property&gt;</w:t>
      </w:r>
    </w:p>
    <w:p w14:paraId="722F39E5"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lastRenderedPageBreak/>
        <w:t xml:space="preserve">    &lt;property name="Remote Access Password"&gt;&lt;/property&gt;</w:t>
      </w:r>
    </w:p>
    <w:p w14:paraId="18CD01E7"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&lt;/</w:t>
      </w:r>
      <w:proofErr w:type="spellStart"/>
      <w:r w:rsidRPr="00B67D86">
        <w:rPr>
          <w:rFonts w:ascii="Consolas" w:eastAsia="Times New Roman" w:hAnsi="Consolas" w:cs="Courier New"/>
          <w:color w:val="333333"/>
          <w:sz w:val="20"/>
          <w:szCs w:val="20"/>
        </w:rPr>
        <w:t>flowPersistenceProvider</w:t>
      </w:r>
      <w:proofErr w:type="spellEnd"/>
      <w:r w:rsidRPr="00B67D86">
        <w:rPr>
          <w:rFonts w:ascii="Consolas" w:eastAsia="Times New Roman" w:hAnsi="Consolas" w:cs="Courier New"/>
          <w:color w:val="333333"/>
          <w:sz w:val="20"/>
          <w:szCs w:val="20"/>
        </w:rPr>
        <w:t>&gt;</w:t>
      </w:r>
    </w:p>
    <w:p w14:paraId="0BCEAA34"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r w:rsidRPr="00B67D86">
        <w:rPr>
          <w:rFonts w:ascii="Arial" w:eastAsia="Times New Roman" w:hAnsi="Arial" w:cs="Arial"/>
          <w:i/>
          <w:iCs/>
          <w:color w:val="333333"/>
          <w:sz w:val="24"/>
          <w:szCs w:val="24"/>
        </w:rPr>
        <w:t>“Flow Storage Directory”</w:t>
      </w:r>
      <w:r w:rsidRPr="00B67D86">
        <w:rPr>
          <w:rFonts w:ascii="Arial" w:eastAsia="Times New Roman" w:hAnsi="Arial" w:cs="Arial"/>
          <w:color w:val="333333"/>
          <w:sz w:val="24"/>
          <w:szCs w:val="24"/>
        </w:rPr>
        <w:t xml:space="preserve"> property specifies a local directory that is expected to already be a git repository. This could be done by creating a new directory and running “git </w:t>
      </w:r>
      <w:proofErr w:type="spellStart"/>
      <w:r w:rsidRPr="00B67D86">
        <w:rPr>
          <w:rFonts w:ascii="Arial" w:eastAsia="Times New Roman" w:hAnsi="Arial" w:cs="Arial"/>
          <w:color w:val="333333"/>
          <w:sz w:val="24"/>
          <w:szCs w:val="24"/>
        </w:rPr>
        <w:t>init</w:t>
      </w:r>
      <w:proofErr w:type="spellEnd"/>
      <w:r w:rsidRPr="00B67D86">
        <w:rPr>
          <w:rFonts w:ascii="Arial" w:eastAsia="Times New Roman" w:hAnsi="Arial" w:cs="Arial"/>
          <w:color w:val="333333"/>
          <w:sz w:val="24"/>
          <w:szCs w:val="24"/>
        </w:rPr>
        <w:t>”, or from cloning an existing remote repository.</w:t>
      </w:r>
    </w:p>
    <w:p w14:paraId="1264319C"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r w:rsidRPr="00B67D86">
        <w:rPr>
          <w:rFonts w:ascii="Arial" w:eastAsia="Times New Roman" w:hAnsi="Arial" w:cs="Arial"/>
          <w:i/>
          <w:iCs/>
          <w:color w:val="333333"/>
          <w:sz w:val="24"/>
          <w:szCs w:val="24"/>
        </w:rPr>
        <w:t xml:space="preserve">“Remote </w:t>
      </w:r>
      <w:proofErr w:type="gramStart"/>
      <w:r w:rsidRPr="00B67D86">
        <w:rPr>
          <w:rFonts w:ascii="Arial" w:eastAsia="Times New Roman" w:hAnsi="Arial" w:cs="Arial"/>
          <w:i/>
          <w:iCs/>
          <w:color w:val="333333"/>
          <w:sz w:val="24"/>
          <w:szCs w:val="24"/>
        </w:rPr>
        <w:t>To</w:t>
      </w:r>
      <w:proofErr w:type="gramEnd"/>
      <w:r w:rsidRPr="00B67D86">
        <w:rPr>
          <w:rFonts w:ascii="Arial" w:eastAsia="Times New Roman" w:hAnsi="Arial" w:cs="Arial"/>
          <w:i/>
          <w:iCs/>
          <w:color w:val="333333"/>
          <w:sz w:val="24"/>
          <w:szCs w:val="24"/>
        </w:rPr>
        <w:t xml:space="preserve"> Push”</w:t>
      </w:r>
      <w:r w:rsidRPr="00B67D86">
        <w:rPr>
          <w:rFonts w:ascii="Arial" w:eastAsia="Times New Roman" w:hAnsi="Arial" w:cs="Arial"/>
          <w:color w:val="333333"/>
          <w:sz w:val="24"/>
          <w:szCs w:val="24"/>
        </w:rPr>
        <w:t> property specifies the name of remote to automatically push to. This property is optional and if not specified then commits will remain in the local repository, unless a push is performed manually.</w:t>
      </w:r>
    </w:p>
    <w:p w14:paraId="28CFE14D"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NOTE: In order to use GitHub, do the following:</w:t>
      </w:r>
    </w:p>
    <w:p w14:paraId="4A030038" w14:textId="77777777" w:rsidR="00B67D86" w:rsidRPr="00B67D86" w:rsidRDefault="00B67D86" w:rsidP="00B67D8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4"/>
          <w:szCs w:val="24"/>
        </w:rPr>
      </w:pPr>
      <w:r w:rsidRPr="00B67D86">
        <w:rPr>
          <w:rFonts w:ascii="Arial" w:eastAsia="Times New Roman" w:hAnsi="Arial" w:cs="Arial"/>
          <w:color w:val="333333"/>
          <w:sz w:val="24"/>
          <w:szCs w:val="24"/>
        </w:rPr>
        <w:t>Create a new GitHub repo and clone it locally</w:t>
      </w:r>
    </w:p>
    <w:p w14:paraId="702C357D" w14:textId="77777777" w:rsidR="00B67D86" w:rsidRPr="00B67D86" w:rsidRDefault="00B67D86" w:rsidP="00B67D8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4"/>
          <w:szCs w:val="24"/>
        </w:rPr>
      </w:pPr>
      <w:r w:rsidRPr="00B67D86">
        <w:rPr>
          <w:rFonts w:ascii="Arial" w:eastAsia="Times New Roman" w:hAnsi="Arial" w:cs="Arial"/>
          <w:color w:val="333333"/>
          <w:sz w:val="24"/>
          <w:szCs w:val="24"/>
        </w:rPr>
        <w:t>Set “Flow Storage Directory” to the directory where the repo was cloned</w:t>
      </w:r>
    </w:p>
    <w:p w14:paraId="6B0CF1BF" w14:textId="77777777" w:rsidR="00B67D86" w:rsidRPr="00B67D86" w:rsidRDefault="00B67D86" w:rsidP="00B67D8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4"/>
          <w:szCs w:val="24"/>
        </w:rPr>
      </w:pPr>
      <w:r w:rsidRPr="00B67D86">
        <w:rPr>
          <w:rFonts w:ascii="Arial" w:eastAsia="Times New Roman" w:hAnsi="Arial" w:cs="Arial"/>
          <w:color w:val="333333"/>
          <w:sz w:val="24"/>
          <w:szCs w:val="24"/>
        </w:rPr>
        <w:t>Go to GitHub’s “Developer Settings” for your account</w:t>
      </w:r>
    </w:p>
    <w:p w14:paraId="6AA3179B" w14:textId="77777777" w:rsidR="00B67D86" w:rsidRPr="00B67D86" w:rsidRDefault="00B67D86" w:rsidP="00B67D8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4"/>
          <w:szCs w:val="24"/>
        </w:rPr>
      </w:pPr>
      <w:r w:rsidRPr="00B67D86">
        <w:rPr>
          <w:rFonts w:ascii="Arial" w:eastAsia="Times New Roman" w:hAnsi="Arial" w:cs="Arial"/>
          <w:color w:val="333333"/>
          <w:sz w:val="24"/>
          <w:szCs w:val="24"/>
        </w:rPr>
        <w:t>Create a new “Personal Access Token” for your NiFi Registry instance</w:t>
      </w:r>
    </w:p>
    <w:p w14:paraId="0DCD92D1" w14:textId="77777777" w:rsidR="00B67D86" w:rsidRPr="00B67D86" w:rsidRDefault="00B67D86" w:rsidP="00B67D8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4"/>
          <w:szCs w:val="24"/>
        </w:rPr>
      </w:pPr>
      <w:r w:rsidRPr="00B67D86">
        <w:rPr>
          <w:rFonts w:ascii="Arial" w:eastAsia="Times New Roman" w:hAnsi="Arial" w:cs="Arial"/>
          <w:color w:val="333333"/>
          <w:sz w:val="24"/>
          <w:szCs w:val="24"/>
        </w:rPr>
        <w:t>Set “Remote Access User” to your GitHub username</w:t>
      </w:r>
    </w:p>
    <w:p w14:paraId="228618EB" w14:textId="77777777" w:rsidR="00B67D86" w:rsidRPr="00B67D86" w:rsidRDefault="00B67D86" w:rsidP="00B67D8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4"/>
          <w:szCs w:val="24"/>
        </w:rPr>
      </w:pPr>
      <w:r w:rsidRPr="00B67D86">
        <w:rPr>
          <w:rFonts w:ascii="Arial" w:eastAsia="Times New Roman" w:hAnsi="Arial" w:cs="Arial"/>
          <w:color w:val="333333"/>
          <w:sz w:val="24"/>
          <w:szCs w:val="24"/>
        </w:rPr>
        <w:t>Set “Remote Access Password” to the access token</w:t>
      </w:r>
    </w:p>
    <w:p w14:paraId="0D76C3AB" w14:textId="77777777" w:rsidR="00B67D86" w:rsidRPr="00B67D86" w:rsidRDefault="00B67D86" w:rsidP="00B67D86">
      <w:pPr>
        <w:shd w:val="clear" w:color="auto" w:fill="FFFFFF"/>
        <w:spacing w:after="150" w:line="240" w:lineRule="auto"/>
        <w:outlineLvl w:val="2"/>
        <w:rPr>
          <w:rFonts w:ascii="Helvetica" w:eastAsia="Times New Roman" w:hAnsi="Helvetica" w:cs="Helvetica"/>
          <w:b/>
          <w:bCs/>
          <w:color w:val="333333"/>
          <w:sz w:val="36"/>
          <w:szCs w:val="36"/>
        </w:rPr>
      </w:pPr>
      <w:r w:rsidRPr="00B67D86">
        <w:rPr>
          <w:rFonts w:ascii="Helvetica" w:eastAsia="Times New Roman" w:hAnsi="Helvetica" w:cs="Helvetica"/>
          <w:b/>
          <w:bCs/>
          <w:color w:val="333333"/>
          <w:sz w:val="36"/>
          <w:szCs w:val="36"/>
        </w:rPr>
        <w:t>External Metadata Database</w:t>
      </w:r>
    </w:p>
    <w:p w14:paraId="203D37DD"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0.2.0 release provides new configuration that allows the metadata database to utilize an external database. Currently Postgres is the only supported database besides H2, although others may work with additional testing.</w:t>
      </w:r>
    </w:p>
    <w:p w14:paraId="6794CA5C"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noProof/>
          <w:color w:val="333333"/>
          <w:sz w:val="24"/>
          <w:szCs w:val="24"/>
        </w:rPr>
        <w:lastRenderedPageBreak/>
        <w:drawing>
          <wp:inline distT="0" distB="0" distL="0" distR="0" wp14:anchorId="1A365031" wp14:editId="30AF1EA6">
            <wp:extent cx="5334000" cy="494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945380"/>
                    </a:xfrm>
                    <a:prstGeom prst="rect">
                      <a:avLst/>
                    </a:prstGeom>
                    <a:noFill/>
                    <a:ln>
                      <a:noFill/>
                    </a:ln>
                  </pic:spPr>
                </pic:pic>
              </a:graphicData>
            </a:graphic>
          </wp:inline>
        </w:drawing>
      </w:r>
    </w:p>
    <w:p w14:paraId="52242AA6"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 xml:space="preserve">The 0.1.0 release originally had two properties in </w:t>
      </w:r>
      <w:proofErr w:type="spellStart"/>
      <w:r w:rsidRPr="00B67D86">
        <w:rPr>
          <w:rFonts w:ascii="Arial" w:eastAsia="Times New Roman" w:hAnsi="Arial" w:cs="Arial"/>
          <w:color w:val="333333"/>
          <w:sz w:val="24"/>
          <w:szCs w:val="24"/>
        </w:rPr>
        <w:t>nifi-</w:t>
      </w:r>
      <w:proofErr w:type="gramStart"/>
      <w:r w:rsidRPr="00B67D86">
        <w:rPr>
          <w:rFonts w:ascii="Arial" w:eastAsia="Times New Roman" w:hAnsi="Arial" w:cs="Arial"/>
          <w:color w:val="333333"/>
          <w:sz w:val="24"/>
          <w:szCs w:val="24"/>
        </w:rPr>
        <w:t>registry.properties</w:t>
      </w:r>
      <w:proofErr w:type="spellEnd"/>
      <w:proofErr w:type="gramEnd"/>
      <w:r w:rsidRPr="00B67D86">
        <w:rPr>
          <w:rFonts w:ascii="Arial" w:eastAsia="Times New Roman" w:hAnsi="Arial" w:cs="Arial"/>
          <w:color w:val="333333"/>
          <w:sz w:val="24"/>
          <w:szCs w:val="24"/>
        </w:rPr>
        <w:t xml:space="preserve"> related to the H2 database:</w:t>
      </w:r>
    </w:p>
    <w:p w14:paraId="50850C7A"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B67D86">
        <w:rPr>
          <w:rFonts w:ascii="Consolas" w:eastAsia="Times New Roman" w:hAnsi="Consolas" w:cs="Courier New"/>
          <w:color w:val="333333"/>
          <w:sz w:val="20"/>
          <w:szCs w:val="20"/>
        </w:rPr>
        <w:t>nifi.registry</w:t>
      </w:r>
      <w:proofErr w:type="gramEnd"/>
      <w:r w:rsidRPr="00B67D86">
        <w:rPr>
          <w:rFonts w:ascii="Consolas" w:eastAsia="Times New Roman" w:hAnsi="Consolas" w:cs="Courier New"/>
          <w:color w:val="333333"/>
          <w:sz w:val="20"/>
          <w:szCs w:val="20"/>
        </w:rPr>
        <w:t>.db.directory</w:t>
      </w:r>
      <w:proofErr w:type="spellEnd"/>
      <w:r w:rsidRPr="00B67D86">
        <w:rPr>
          <w:rFonts w:ascii="Consolas" w:eastAsia="Times New Roman" w:hAnsi="Consolas" w:cs="Courier New"/>
          <w:color w:val="333333"/>
          <w:sz w:val="20"/>
          <w:szCs w:val="20"/>
        </w:rPr>
        <w:t>=</w:t>
      </w:r>
    </w:p>
    <w:p w14:paraId="1B3C8CEC"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B67D86">
        <w:rPr>
          <w:rFonts w:ascii="Consolas" w:eastAsia="Times New Roman" w:hAnsi="Consolas" w:cs="Courier New"/>
          <w:color w:val="333333"/>
          <w:sz w:val="20"/>
          <w:szCs w:val="20"/>
        </w:rPr>
        <w:t>nifi.registry.db.url.append</w:t>
      </w:r>
      <w:proofErr w:type="spellEnd"/>
      <w:proofErr w:type="gramEnd"/>
      <w:r w:rsidRPr="00B67D86">
        <w:rPr>
          <w:rFonts w:ascii="Consolas" w:eastAsia="Times New Roman" w:hAnsi="Consolas" w:cs="Courier New"/>
          <w:color w:val="333333"/>
          <w:sz w:val="20"/>
          <w:szCs w:val="20"/>
        </w:rPr>
        <w:t>=</w:t>
      </w:r>
    </w:p>
    <w:p w14:paraId="7CF70316"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In order to make the database more configurable, the 0.2.0 release adds the following properties:</w:t>
      </w:r>
    </w:p>
    <w:p w14:paraId="2B3E5C87"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nifi.registry.db.url=</w:t>
      </w:r>
    </w:p>
    <w:p w14:paraId="12707280"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B67D86">
        <w:rPr>
          <w:rFonts w:ascii="Consolas" w:eastAsia="Times New Roman" w:hAnsi="Consolas" w:cs="Courier New"/>
          <w:color w:val="333333"/>
          <w:sz w:val="20"/>
          <w:szCs w:val="20"/>
        </w:rPr>
        <w:t>nifi.registry</w:t>
      </w:r>
      <w:proofErr w:type="gramEnd"/>
      <w:r w:rsidRPr="00B67D86">
        <w:rPr>
          <w:rFonts w:ascii="Consolas" w:eastAsia="Times New Roman" w:hAnsi="Consolas" w:cs="Courier New"/>
          <w:color w:val="333333"/>
          <w:sz w:val="20"/>
          <w:szCs w:val="20"/>
        </w:rPr>
        <w:t>.db.driver.class</w:t>
      </w:r>
      <w:proofErr w:type="spellEnd"/>
      <w:r w:rsidRPr="00B67D86">
        <w:rPr>
          <w:rFonts w:ascii="Consolas" w:eastAsia="Times New Roman" w:hAnsi="Consolas" w:cs="Courier New"/>
          <w:color w:val="333333"/>
          <w:sz w:val="20"/>
          <w:szCs w:val="20"/>
        </w:rPr>
        <w:t>=</w:t>
      </w:r>
    </w:p>
    <w:p w14:paraId="7EE5489A"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B67D86">
        <w:rPr>
          <w:rFonts w:ascii="Consolas" w:eastAsia="Times New Roman" w:hAnsi="Consolas" w:cs="Courier New"/>
          <w:color w:val="333333"/>
          <w:sz w:val="20"/>
          <w:szCs w:val="20"/>
        </w:rPr>
        <w:t>nifi.registry</w:t>
      </w:r>
      <w:proofErr w:type="gramEnd"/>
      <w:r w:rsidRPr="00B67D86">
        <w:rPr>
          <w:rFonts w:ascii="Consolas" w:eastAsia="Times New Roman" w:hAnsi="Consolas" w:cs="Courier New"/>
          <w:color w:val="333333"/>
          <w:sz w:val="20"/>
          <w:szCs w:val="20"/>
        </w:rPr>
        <w:t>.db.driver.directory</w:t>
      </w:r>
      <w:proofErr w:type="spellEnd"/>
      <w:r w:rsidRPr="00B67D86">
        <w:rPr>
          <w:rFonts w:ascii="Consolas" w:eastAsia="Times New Roman" w:hAnsi="Consolas" w:cs="Courier New"/>
          <w:color w:val="333333"/>
          <w:sz w:val="20"/>
          <w:szCs w:val="20"/>
        </w:rPr>
        <w:t>=</w:t>
      </w:r>
    </w:p>
    <w:p w14:paraId="3D1F2D50"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B67D86">
        <w:rPr>
          <w:rFonts w:ascii="Consolas" w:eastAsia="Times New Roman" w:hAnsi="Consolas" w:cs="Courier New"/>
          <w:color w:val="333333"/>
          <w:sz w:val="20"/>
          <w:szCs w:val="20"/>
        </w:rPr>
        <w:t>nifi.registry</w:t>
      </w:r>
      <w:proofErr w:type="gramEnd"/>
      <w:r w:rsidRPr="00B67D86">
        <w:rPr>
          <w:rFonts w:ascii="Consolas" w:eastAsia="Times New Roman" w:hAnsi="Consolas" w:cs="Courier New"/>
          <w:color w:val="333333"/>
          <w:sz w:val="20"/>
          <w:szCs w:val="20"/>
        </w:rPr>
        <w:t>.db.username</w:t>
      </w:r>
      <w:proofErr w:type="spellEnd"/>
      <w:r w:rsidRPr="00B67D86">
        <w:rPr>
          <w:rFonts w:ascii="Consolas" w:eastAsia="Times New Roman" w:hAnsi="Consolas" w:cs="Courier New"/>
          <w:color w:val="333333"/>
          <w:sz w:val="20"/>
          <w:szCs w:val="20"/>
        </w:rPr>
        <w:t>=</w:t>
      </w:r>
    </w:p>
    <w:p w14:paraId="701A2928"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B67D86">
        <w:rPr>
          <w:rFonts w:ascii="Consolas" w:eastAsia="Times New Roman" w:hAnsi="Consolas" w:cs="Courier New"/>
          <w:color w:val="333333"/>
          <w:sz w:val="20"/>
          <w:szCs w:val="20"/>
        </w:rPr>
        <w:t>nifi.registry</w:t>
      </w:r>
      <w:proofErr w:type="gramEnd"/>
      <w:r w:rsidRPr="00B67D86">
        <w:rPr>
          <w:rFonts w:ascii="Consolas" w:eastAsia="Times New Roman" w:hAnsi="Consolas" w:cs="Courier New"/>
          <w:color w:val="333333"/>
          <w:sz w:val="20"/>
          <w:szCs w:val="20"/>
        </w:rPr>
        <w:t>.db.password</w:t>
      </w:r>
      <w:proofErr w:type="spellEnd"/>
      <w:r w:rsidRPr="00B67D86">
        <w:rPr>
          <w:rFonts w:ascii="Consolas" w:eastAsia="Times New Roman" w:hAnsi="Consolas" w:cs="Courier New"/>
          <w:color w:val="333333"/>
          <w:sz w:val="20"/>
          <w:szCs w:val="20"/>
        </w:rPr>
        <w:t>=</w:t>
      </w:r>
    </w:p>
    <w:p w14:paraId="36A9CE3B"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If you are starting NiFi Registry for the first time, then the properties will default to use H2 and you don’t need to do anything unless you want to change the configuration to use a Postgres database.</w:t>
      </w:r>
    </w:p>
    <w:p w14:paraId="2B597A16"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 xml:space="preserve">If you are upgrading an existing NiFi Registry, it will determine if the old </w:t>
      </w:r>
      <w:proofErr w:type="spellStart"/>
      <w:proofErr w:type="gramStart"/>
      <w:r w:rsidRPr="00B67D86">
        <w:rPr>
          <w:rFonts w:ascii="Arial" w:eastAsia="Times New Roman" w:hAnsi="Arial" w:cs="Arial"/>
          <w:color w:val="333333"/>
          <w:sz w:val="24"/>
          <w:szCs w:val="24"/>
        </w:rPr>
        <w:t>nifi.registry</w:t>
      </w:r>
      <w:proofErr w:type="gramEnd"/>
      <w:r w:rsidRPr="00B67D86">
        <w:rPr>
          <w:rFonts w:ascii="Arial" w:eastAsia="Times New Roman" w:hAnsi="Arial" w:cs="Arial"/>
          <w:color w:val="333333"/>
          <w:sz w:val="24"/>
          <w:szCs w:val="24"/>
        </w:rPr>
        <w:t>.db.directory</w:t>
      </w:r>
      <w:proofErr w:type="spellEnd"/>
      <w:r w:rsidRPr="00B67D86">
        <w:rPr>
          <w:rFonts w:ascii="Arial" w:eastAsia="Times New Roman" w:hAnsi="Arial" w:cs="Arial"/>
          <w:color w:val="333333"/>
          <w:sz w:val="24"/>
          <w:szCs w:val="24"/>
        </w:rPr>
        <w:t xml:space="preserve"> property is populated and determine if the directory contains </w:t>
      </w:r>
      <w:r w:rsidRPr="00B67D86">
        <w:rPr>
          <w:rFonts w:ascii="Arial" w:eastAsia="Times New Roman" w:hAnsi="Arial" w:cs="Arial"/>
          <w:color w:val="333333"/>
          <w:sz w:val="24"/>
          <w:szCs w:val="24"/>
        </w:rPr>
        <w:lastRenderedPageBreak/>
        <w:t>an existing H2 database. If an existing database is found, and if the target database is empty, then data will automatically be migrated from the existing database to the new database.</w:t>
      </w:r>
    </w:p>
    <w:p w14:paraId="22AD70DD"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NOTE: This essentially offers a one-time migration from the existing H2 database, to a new H2 database, or a new Postgres database.</w:t>
      </w:r>
    </w:p>
    <w:p w14:paraId="72CFA413"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For specifics about each property please refer to the </w:t>
      </w:r>
      <w:hyperlink r:id="rId8" w:history="1">
        <w:r w:rsidRPr="00B67D86">
          <w:rPr>
            <w:rFonts w:ascii="Arial" w:eastAsia="Times New Roman" w:hAnsi="Arial" w:cs="Arial"/>
            <w:color w:val="428BCA"/>
            <w:sz w:val="24"/>
            <w:szCs w:val="24"/>
          </w:rPr>
          <w:t>NiFi Registry Administration Guide</w:t>
        </w:r>
      </w:hyperlink>
      <w:r w:rsidRPr="00B67D86">
        <w:rPr>
          <w:rFonts w:ascii="Arial" w:eastAsia="Times New Roman" w:hAnsi="Arial" w:cs="Arial"/>
          <w:color w:val="333333"/>
          <w:sz w:val="24"/>
          <w:szCs w:val="24"/>
        </w:rPr>
        <w:t>.</w:t>
      </w:r>
    </w:p>
    <w:p w14:paraId="22D66C48" w14:textId="77777777" w:rsidR="00B67D86" w:rsidRPr="00B67D86" w:rsidRDefault="00B67D86" w:rsidP="00B67D86">
      <w:pPr>
        <w:shd w:val="clear" w:color="auto" w:fill="FFFFFF"/>
        <w:spacing w:after="150" w:line="240" w:lineRule="auto"/>
        <w:outlineLvl w:val="2"/>
        <w:rPr>
          <w:rFonts w:ascii="Helvetica" w:eastAsia="Times New Roman" w:hAnsi="Helvetica" w:cs="Helvetica"/>
          <w:b/>
          <w:bCs/>
          <w:color w:val="333333"/>
          <w:sz w:val="36"/>
          <w:szCs w:val="36"/>
        </w:rPr>
      </w:pPr>
      <w:r w:rsidRPr="00B67D86">
        <w:rPr>
          <w:rFonts w:ascii="Helvetica" w:eastAsia="Times New Roman" w:hAnsi="Helvetica" w:cs="Helvetica"/>
          <w:b/>
          <w:bCs/>
          <w:color w:val="333333"/>
          <w:sz w:val="36"/>
          <w:szCs w:val="36"/>
        </w:rPr>
        <w:t>Event Hooks</w:t>
      </w:r>
    </w:p>
    <w:p w14:paraId="1704D7E8"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An event hook is a new extension point that allows custom code to be triggered when application events occur.</w:t>
      </w:r>
    </w:p>
    <w:p w14:paraId="2FDB9947"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In order to implement an event hook, the following Java interface must be implemented:</w:t>
      </w:r>
    </w:p>
    <w:p w14:paraId="169402E6"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public interface </w:t>
      </w:r>
      <w:proofErr w:type="spellStart"/>
      <w:r w:rsidRPr="00B67D86">
        <w:rPr>
          <w:rFonts w:ascii="Consolas" w:eastAsia="Times New Roman" w:hAnsi="Consolas" w:cs="Courier New"/>
          <w:color w:val="333333"/>
          <w:sz w:val="20"/>
          <w:szCs w:val="20"/>
        </w:rPr>
        <w:t>EventHookProvider</w:t>
      </w:r>
      <w:proofErr w:type="spellEnd"/>
      <w:r w:rsidRPr="00B67D86">
        <w:rPr>
          <w:rFonts w:ascii="Consolas" w:eastAsia="Times New Roman" w:hAnsi="Consolas" w:cs="Courier New"/>
          <w:color w:val="333333"/>
          <w:sz w:val="20"/>
          <w:szCs w:val="20"/>
        </w:rPr>
        <w:t xml:space="preserve"> extends Provider {</w:t>
      </w:r>
    </w:p>
    <w:p w14:paraId="473FFDA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CF3EB07"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void </w:t>
      </w:r>
      <w:proofErr w:type="gramStart"/>
      <w:r w:rsidRPr="00B67D86">
        <w:rPr>
          <w:rFonts w:ascii="Consolas" w:eastAsia="Times New Roman" w:hAnsi="Consolas" w:cs="Courier New"/>
          <w:color w:val="333333"/>
          <w:sz w:val="20"/>
          <w:szCs w:val="20"/>
        </w:rPr>
        <w:t>handle(</w:t>
      </w:r>
      <w:proofErr w:type="gramEnd"/>
      <w:r w:rsidRPr="00B67D86">
        <w:rPr>
          <w:rFonts w:ascii="Consolas" w:eastAsia="Times New Roman" w:hAnsi="Consolas" w:cs="Courier New"/>
          <w:color w:val="333333"/>
          <w:sz w:val="20"/>
          <w:szCs w:val="20"/>
        </w:rPr>
        <w:t xml:space="preserve">Event event) throws </w:t>
      </w:r>
      <w:proofErr w:type="spellStart"/>
      <w:r w:rsidRPr="00B67D86">
        <w:rPr>
          <w:rFonts w:ascii="Consolas" w:eastAsia="Times New Roman" w:hAnsi="Consolas" w:cs="Courier New"/>
          <w:color w:val="333333"/>
          <w:sz w:val="20"/>
          <w:szCs w:val="20"/>
        </w:rPr>
        <w:t>EventHookException</w:t>
      </w:r>
      <w:proofErr w:type="spellEnd"/>
      <w:r w:rsidRPr="00B67D86">
        <w:rPr>
          <w:rFonts w:ascii="Consolas" w:eastAsia="Times New Roman" w:hAnsi="Consolas" w:cs="Courier New"/>
          <w:color w:val="333333"/>
          <w:sz w:val="20"/>
          <w:szCs w:val="20"/>
        </w:rPr>
        <w:t>;</w:t>
      </w:r>
    </w:p>
    <w:p w14:paraId="348C5E2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806079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w:t>
      </w:r>
    </w:p>
    <w:p w14:paraId="6A5F0A5E"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 xml:space="preserve">The Event object will contain an </w:t>
      </w:r>
      <w:proofErr w:type="spellStart"/>
      <w:r w:rsidRPr="00B67D86">
        <w:rPr>
          <w:rFonts w:ascii="Arial" w:eastAsia="Times New Roman" w:hAnsi="Arial" w:cs="Arial"/>
          <w:color w:val="333333"/>
          <w:sz w:val="24"/>
          <w:szCs w:val="24"/>
        </w:rPr>
        <w:t>EventType</w:t>
      </w:r>
      <w:proofErr w:type="spellEnd"/>
      <w:r w:rsidRPr="00B67D86">
        <w:rPr>
          <w:rFonts w:ascii="Arial" w:eastAsia="Times New Roman" w:hAnsi="Arial" w:cs="Arial"/>
          <w:color w:val="333333"/>
          <w:sz w:val="24"/>
          <w:szCs w:val="24"/>
        </w:rPr>
        <w:t>, along with a list of field/value pairs that are specific to the event. At the time of writing this, the possible event types are the following:</w:t>
      </w:r>
    </w:p>
    <w:p w14:paraId="5B1DAD69"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CREATE_BUCKET</w:t>
      </w:r>
    </w:p>
    <w:p w14:paraId="1C927940"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CREATE_FLOW</w:t>
      </w:r>
    </w:p>
    <w:p w14:paraId="3A425980"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CREATE_FLOW_VERSION</w:t>
      </w:r>
    </w:p>
    <w:p w14:paraId="1E7067C2"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UPDATE_BUCKET</w:t>
      </w:r>
    </w:p>
    <w:p w14:paraId="5949324D"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UPDATE_FLOW</w:t>
      </w:r>
    </w:p>
    <w:p w14:paraId="681B8FFC"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DELETE_BUCKET</w:t>
      </w:r>
    </w:p>
    <w:p w14:paraId="046F927D"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DELETE_FLOW</w:t>
      </w:r>
    </w:p>
    <w:p w14:paraId="47537404"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list of event types and fields can be found in the code in the </w:t>
      </w:r>
      <w:proofErr w:type="spellStart"/>
      <w:r w:rsidRPr="00B67D86">
        <w:rPr>
          <w:rFonts w:ascii="Arial" w:eastAsia="Times New Roman" w:hAnsi="Arial" w:cs="Arial"/>
          <w:color w:val="333333"/>
          <w:sz w:val="24"/>
          <w:szCs w:val="24"/>
        </w:rPr>
        <w:fldChar w:fldCharType="begin"/>
      </w:r>
      <w:r w:rsidRPr="00B67D86">
        <w:rPr>
          <w:rFonts w:ascii="Arial" w:eastAsia="Times New Roman" w:hAnsi="Arial" w:cs="Arial"/>
          <w:color w:val="333333"/>
          <w:sz w:val="24"/>
          <w:szCs w:val="24"/>
        </w:rPr>
        <w:instrText xml:space="preserve"> HYPERLINK "https://github.com/apache/nifi-registry/blob/master/nifi-registry-provider-api/src/main/java/org/apache/nifi/registry/hook/EventType.java" </w:instrText>
      </w:r>
      <w:r w:rsidRPr="00B67D86">
        <w:rPr>
          <w:rFonts w:ascii="Arial" w:eastAsia="Times New Roman" w:hAnsi="Arial" w:cs="Arial"/>
          <w:color w:val="333333"/>
          <w:sz w:val="24"/>
          <w:szCs w:val="24"/>
        </w:rPr>
        <w:fldChar w:fldCharType="separate"/>
      </w:r>
      <w:r w:rsidRPr="00B67D86">
        <w:rPr>
          <w:rFonts w:ascii="Arial" w:eastAsia="Times New Roman" w:hAnsi="Arial" w:cs="Arial"/>
          <w:color w:val="428BCA"/>
          <w:sz w:val="24"/>
          <w:szCs w:val="24"/>
        </w:rPr>
        <w:t>EventType</w:t>
      </w:r>
      <w:proofErr w:type="spellEnd"/>
      <w:r w:rsidRPr="00B67D86">
        <w:rPr>
          <w:rFonts w:ascii="Arial" w:eastAsia="Times New Roman" w:hAnsi="Arial" w:cs="Arial"/>
          <w:color w:val="428BCA"/>
          <w:sz w:val="24"/>
          <w:szCs w:val="24"/>
        </w:rPr>
        <w:t xml:space="preserve"> class</w:t>
      </w:r>
      <w:r w:rsidRPr="00B67D86">
        <w:rPr>
          <w:rFonts w:ascii="Arial" w:eastAsia="Times New Roman" w:hAnsi="Arial" w:cs="Arial"/>
          <w:color w:val="333333"/>
          <w:sz w:val="24"/>
          <w:szCs w:val="24"/>
        </w:rPr>
        <w:fldChar w:fldCharType="end"/>
      </w:r>
      <w:r w:rsidRPr="00B67D86">
        <w:rPr>
          <w:rFonts w:ascii="Arial" w:eastAsia="Times New Roman" w:hAnsi="Arial" w:cs="Arial"/>
          <w:color w:val="333333"/>
          <w:sz w:val="24"/>
          <w:szCs w:val="24"/>
        </w:rPr>
        <w:t>.</w:t>
      </w:r>
    </w:p>
    <w:p w14:paraId="6796968A"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0.2.0 release comes with two provided event hooks, </w:t>
      </w:r>
      <w:proofErr w:type="spellStart"/>
      <w:r w:rsidRPr="00B67D86">
        <w:rPr>
          <w:rFonts w:ascii="Arial" w:eastAsia="Times New Roman" w:hAnsi="Arial" w:cs="Arial"/>
          <w:i/>
          <w:iCs/>
          <w:color w:val="333333"/>
          <w:sz w:val="24"/>
          <w:szCs w:val="24"/>
        </w:rPr>
        <w:t>LoggingEventHookProvider</w:t>
      </w:r>
      <w:proofErr w:type="spellEnd"/>
      <w:r w:rsidRPr="00B67D86">
        <w:rPr>
          <w:rFonts w:ascii="Arial" w:eastAsia="Times New Roman" w:hAnsi="Arial" w:cs="Arial"/>
          <w:color w:val="333333"/>
          <w:sz w:val="24"/>
          <w:szCs w:val="24"/>
        </w:rPr>
        <w:t> and </w:t>
      </w:r>
      <w:proofErr w:type="spellStart"/>
      <w:r w:rsidRPr="00B67D86">
        <w:rPr>
          <w:rFonts w:ascii="Arial" w:eastAsia="Times New Roman" w:hAnsi="Arial" w:cs="Arial"/>
          <w:i/>
          <w:iCs/>
          <w:color w:val="333333"/>
          <w:sz w:val="24"/>
          <w:szCs w:val="24"/>
        </w:rPr>
        <w:t>ScriptedEventHookProvider</w:t>
      </w:r>
      <w:proofErr w:type="spellEnd"/>
      <w:r w:rsidRPr="00B67D86">
        <w:rPr>
          <w:rFonts w:ascii="Arial" w:eastAsia="Times New Roman" w:hAnsi="Arial" w:cs="Arial"/>
          <w:color w:val="333333"/>
          <w:sz w:val="24"/>
          <w:szCs w:val="24"/>
        </w:rPr>
        <w:t>.</w:t>
      </w:r>
    </w:p>
    <w:p w14:paraId="171A2B37" w14:textId="77777777" w:rsidR="00B67D86" w:rsidRPr="00B67D86" w:rsidRDefault="00B67D86" w:rsidP="00B67D86">
      <w:pPr>
        <w:shd w:val="clear" w:color="auto" w:fill="FFFFFF"/>
        <w:spacing w:after="150" w:line="240" w:lineRule="auto"/>
        <w:outlineLvl w:val="3"/>
        <w:rPr>
          <w:rFonts w:ascii="Helvetica" w:eastAsia="Times New Roman" w:hAnsi="Helvetica" w:cs="Helvetica"/>
          <w:b/>
          <w:bCs/>
          <w:color w:val="333333"/>
          <w:sz w:val="27"/>
          <w:szCs w:val="27"/>
        </w:rPr>
      </w:pPr>
      <w:proofErr w:type="spellStart"/>
      <w:r w:rsidRPr="00B67D86">
        <w:rPr>
          <w:rFonts w:ascii="Helvetica" w:eastAsia="Times New Roman" w:hAnsi="Helvetica" w:cs="Helvetica"/>
          <w:b/>
          <w:bCs/>
          <w:color w:val="333333"/>
          <w:sz w:val="27"/>
          <w:szCs w:val="27"/>
        </w:rPr>
        <w:t>LoggingEventHookProvider</w:t>
      </w:r>
      <w:proofErr w:type="spellEnd"/>
    </w:p>
    <w:p w14:paraId="61F892DA"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proofErr w:type="spellStart"/>
      <w:r w:rsidRPr="00B67D86">
        <w:rPr>
          <w:rFonts w:ascii="Arial" w:eastAsia="Times New Roman" w:hAnsi="Arial" w:cs="Arial"/>
          <w:i/>
          <w:iCs/>
          <w:color w:val="333333"/>
          <w:sz w:val="24"/>
          <w:szCs w:val="24"/>
        </w:rPr>
        <w:t>LoggingEventHookProvider</w:t>
      </w:r>
      <w:proofErr w:type="spellEnd"/>
      <w:r w:rsidRPr="00B67D86">
        <w:rPr>
          <w:rFonts w:ascii="Arial" w:eastAsia="Times New Roman" w:hAnsi="Arial" w:cs="Arial"/>
          <w:color w:val="333333"/>
          <w:sz w:val="24"/>
          <w:szCs w:val="24"/>
        </w:rPr>
        <w:t xml:space="preserve"> logs a string representation of each event using an SLF4J logger. The logger can be configured via NiFi Registry’s logback.xml, which by default contains an </w:t>
      </w:r>
      <w:proofErr w:type="spellStart"/>
      <w:r w:rsidRPr="00B67D86">
        <w:rPr>
          <w:rFonts w:ascii="Arial" w:eastAsia="Times New Roman" w:hAnsi="Arial" w:cs="Arial"/>
          <w:color w:val="333333"/>
          <w:sz w:val="24"/>
          <w:szCs w:val="24"/>
        </w:rPr>
        <w:t>appender</w:t>
      </w:r>
      <w:proofErr w:type="spellEnd"/>
      <w:r w:rsidRPr="00B67D86">
        <w:rPr>
          <w:rFonts w:ascii="Arial" w:eastAsia="Times New Roman" w:hAnsi="Arial" w:cs="Arial"/>
          <w:color w:val="333333"/>
          <w:sz w:val="24"/>
          <w:szCs w:val="24"/>
        </w:rPr>
        <w:t xml:space="preserve"> that writes to a log file named nifi-registry-event.log in the </w:t>
      </w:r>
      <w:proofErr w:type="gramStart"/>
      <w:r w:rsidRPr="00B67D86">
        <w:rPr>
          <w:rFonts w:ascii="Arial" w:eastAsia="Times New Roman" w:hAnsi="Arial" w:cs="Arial"/>
          <w:color w:val="333333"/>
          <w:sz w:val="24"/>
          <w:szCs w:val="24"/>
        </w:rPr>
        <w:t>logs</w:t>
      </w:r>
      <w:proofErr w:type="gramEnd"/>
      <w:r w:rsidRPr="00B67D86">
        <w:rPr>
          <w:rFonts w:ascii="Arial" w:eastAsia="Times New Roman" w:hAnsi="Arial" w:cs="Arial"/>
          <w:color w:val="333333"/>
          <w:sz w:val="24"/>
          <w:szCs w:val="24"/>
        </w:rPr>
        <w:t xml:space="preserve"> directory.</w:t>
      </w:r>
    </w:p>
    <w:p w14:paraId="1826A60A"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To enable this hook, simply uncomment the configuration in providers.xml:</w:t>
      </w:r>
    </w:p>
    <w:p w14:paraId="1DBC963E"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&lt;</w:t>
      </w:r>
      <w:proofErr w:type="spellStart"/>
      <w:r w:rsidRPr="00B67D86">
        <w:rPr>
          <w:rFonts w:ascii="Consolas" w:eastAsia="Times New Roman" w:hAnsi="Consolas" w:cs="Courier New"/>
          <w:color w:val="333333"/>
          <w:sz w:val="20"/>
          <w:szCs w:val="20"/>
        </w:rPr>
        <w:t>eventHookProvider</w:t>
      </w:r>
      <w:proofErr w:type="spellEnd"/>
      <w:r w:rsidRPr="00B67D86">
        <w:rPr>
          <w:rFonts w:ascii="Consolas" w:eastAsia="Times New Roman" w:hAnsi="Consolas" w:cs="Courier New"/>
          <w:color w:val="333333"/>
          <w:sz w:val="20"/>
          <w:szCs w:val="20"/>
        </w:rPr>
        <w:t>&gt;</w:t>
      </w:r>
    </w:p>
    <w:p w14:paraId="66DC7C5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lastRenderedPageBreak/>
        <w:t xml:space="preserve">    &lt;class&gt;</w:t>
      </w:r>
    </w:p>
    <w:p w14:paraId="339C3D07"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w:t>
      </w:r>
      <w:proofErr w:type="spellStart"/>
      <w:proofErr w:type="gramStart"/>
      <w:r w:rsidRPr="00B67D86">
        <w:rPr>
          <w:rFonts w:ascii="Consolas" w:eastAsia="Times New Roman" w:hAnsi="Consolas" w:cs="Courier New"/>
          <w:color w:val="333333"/>
          <w:sz w:val="20"/>
          <w:szCs w:val="20"/>
        </w:rPr>
        <w:t>org.apache</w:t>
      </w:r>
      <w:proofErr w:type="gramEnd"/>
      <w:r w:rsidRPr="00B67D86">
        <w:rPr>
          <w:rFonts w:ascii="Consolas" w:eastAsia="Times New Roman" w:hAnsi="Consolas" w:cs="Courier New"/>
          <w:color w:val="333333"/>
          <w:sz w:val="20"/>
          <w:szCs w:val="20"/>
        </w:rPr>
        <w:t>.nifi.registry.provider.hook.LoggingEventHookProvider</w:t>
      </w:r>
      <w:proofErr w:type="spellEnd"/>
    </w:p>
    <w:p w14:paraId="0BDDFA55"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&lt;/class&gt;</w:t>
      </w:r>
    </w:p>
    <w:p w14:paraId="5DD9389D"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&lt;/</w:t>
      </w:r>
      <w:proofErr w:type="spellStart"/>
      <w:r w:rsidRPr="00B67D86">
        <w:rPr>
          <w:rFonts w:ascii="Consolas" w:eastAsia="Times New Roman" w:hAnsi="Consolas" w:cs="Courier New"/>
          <w:color w:val="333333"/>
          <w:sz w:val="20"/>
          <w:szCs w:val="20"/>
        </w:rPr>
        <w:t>eventHookProvider</w:t>
      </w:r>
      <w:proofErr w:type="spellEnd"/>
      <w:r w:rsidRPr="00B67D86">
        <w:rPr>
          <w:rFonts w:ascii="Consolas" w:eastAsia="Times New Roman" w:hAnsi="Consolas" w:cs="Courier New"/>
          <w:color w:val="333333"/>
          <w:sz w:val="20"/>
          <w:szCs w:val="20"/>
        </w:rPr>
        <w:t xml:space="preserve">&gt;  </w:t>
      </w:r>
    </w:p>
    <w:p w14:paraId="715DBF8A"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After creating a bucket and starting version control on a process group, the event log should show something like the following:</w:t>
      </w:r>
    </w:p>
    <w:p w14:paraId="348A0F8A"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2018-06-19 11:30:46,174 ## CREATE_BUCKET [BUCKET_ID=5d81dc5e-79e1-4387-8022-79e505f5e3a0, USER=anonymous]</w:t>
      </w:r>
    </w:p>
    <w:p w14:paraId="2F82E518"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2018-06-19 11:32:16,503 ## CREATE_FLOW [BUCKET_ID=5d81dc5e-79e1-4387-8022-79e505f5e3a0, FLOW_ID=a89bf6b7-41f9-4a96-86d4-0aeb3c3c25be, USER=anonymous]</w:t>
      </w:r>
    </w:p>
    <w:p w14:paraId="4B9B99E4"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2018-06-19 11:32:16,610 ## CREATE_FLOW_VERSION [BUCKET_ID=5d81dc5e-79e1-4387-8022-79e505f5e3a0, FLOW_ID=a89bf6b7-41f9-4a96-86d4-0aeb3c3c25be, VERSION=1, USER=anonymous, COMMENT=v1]</w:t>
      </w:r>
    </w:p>
    <w:p w14:paraId="2B6BA74E" w14:textId="77777777" w:rsidR="00B67D86" w:rsidRPr="00B67D86" w:rsidRDefault="00B67D86" w:rsidP="00B67D86">
      <w:pPr>
        <w:shd w:val="clear" w:color="auto" w:fill="FFFFFF"/>
        <w:spacing w:after="150" w:line="240" w:lineRule="auto"/>
        <w:outlineLvl w:val="3"/>
        <w:rPr>
          <w:rFonts w:ascii="Helvetica" w:eastAsia="Times New Roman" w:hAnsi="Helvetica" w:cs="Helvetica"/>
          <w:b/>
          <w:bCs/>
          <w:color w:val="333333"/>
          <w:sz w:val="27"/>
          <w:szCs w:val="27"/>
        </w:rPr>
      </w:pPr>
      <w:proofErr w:type="spellStart"/>
      <w:r w:rsidRPr="00B67D86">
        <w:rPr>
          <w:rFonts w:ascii="Helvetica" w:eastAsia="Times New Roman" w:hAnsi="Helvetica" w:cs="Helvetica"/>
          <w:b/>
          <w:bCs/>
          <w:color w:val="333333"/>
          <w:sz w:val="27"/>
          <w:szCs w:val="27"/>
        </w:rPr>
        <w:t>ScriptEventHookProvider</w:t>
      </w:r>
      <w:proofErr w:type="spellEnd"/>
    </w:p>
    <w:p w14:paraId="5BFE2F41"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proofErr w:type="spellStart"/>
      <w:r w:rsidRPr="00B67D86">
        <w:rPr>
          <w:rFonts w:ascii="Arial" w:eastAsia="Times New Roman" w:hAnsi="Arial" w:cs="Arial"/>
          <w:i/>
          <w:iCs/>
          <w:color w:val="333333"/>
          <w:sz w:val="24"/>
          <w:szCs w:val="24"/>
        </w:rPr>
        <w:t>ScriptedEventHookProvider</w:t>
      </w:r>
      <w:proofErr w:type="spellEnd"/>
      <w:r w:rsidRPr="00B67D86">
        <w:rPr>
          <w:rFonts w:ascii="Arial" w:eastAsia="Times New Roman" w:hAnsi="Arial" w:cs="Arial"/>
          <w:color w:val="333333"/>
          <w:sz w:val="24"/>
          <w:szCs w:val="24"/>
        </w:rPr>
        <w:t> allows a custom script to be executed for each event. This can be used to handle many situations without having to formally implement an event hook in Java.</w:t>
      </w:r>
    </w:p>
    <w:p w14:paraId="4167BB3D"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configuration for this event hook looks like the following:</w:t>
      </w:r>
    </w:p>
    <w:p w14:paraId="4386D8D8"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&lt;</w:t>
      </w:r>
      <w:proofErr w:type="spellStart"/>
      <w:r w:rsidRPr="00B67D86">
        <w:rPr>
          <w:rFonts w:ascii="Consolas" w:eastAsia="Times New Roman" w:hAnsi="Consolas" w:cs="Courier New"/>
          <w:color w:val="333333"/>
          <w:sz w:val="20"/>
          <w:szCs w:val="20"/>
        </w:rPr>
        <w:t>eventHookProvider</w:t>
      </w:r>
      <w:proofErr w:type="spellEnd"/>
      <w:r w:rsidRPr="00B67D86">
        <w:rPr>
          <w:rFonts w:ascii="Consolas" w:eastAsia="Times New Roman" w:hAnsi="Consolas" w:cs="Courier New"/>
          <w:color w:val="333333"/>
          <w:sz w:val="20"/>
          <w:szCs w:val="20"/>
        </w:rPr>
        <w:t>&gt;</w:t>
      </w:r>
    </w:p>
    <w:p w14:paraId="2739AD76"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&lt;class&gt;</w:t>
      </w:r>
    </w:p>
    <w:p w14:paraId="6AC05D48"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w:t>
      </w:r>
      <w:proofErr w:type="spellStart"/>
      <w:proofErr w:type="gramStart"/>
      <w:r w:rsidRPr="00B67D86">
        <w:rPr>
          <w:rFonts w:ascii="Consolas" w:eastAsia="Times New Roman" w:hAnsi="Consolas" w:cs="Courier New"/>
          <w:color w:val="333333"/>
          <w:sz w:val="20"/>
          <w:szCs w:val="20"/>
        </w:rPr>
        <w:t>org.apache</w:t>
      </w:r>
      <w:proofErr w:type="gramEnd"/>
      <w:r w:rsidRPr="00B67D86">
        <w:rPr>
          <w:rFonts w:ascii="Consolas" w:eastAsia="Times New Roman" w:hAnsi="Consolas" w:cs="Courier New"/>
          <w:color w:val="333333"/>
          <w:sz w:val="20"/>
          <w:szCs w:val="20"/>
        </w:rPr>
        <w:t>.nifi.registry.provider.hook.ScriptEventHookProvider</w:t>
      </w:r>
      <w:proofErr w:type="spellEnd"/>
    </w:p>
    <w:p w14:paraId="70C7960E"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&lt;/class&gt;</w:t>
      </w:r>
    </w:p>
    <w:p w14:paraId="33D47D70"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&lt;property name="Script Path"&gt;&lt;/property&gt;</w:t>
      </w:r>
    </w:p>
    <w:p w14:paraId="79DD1052"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 xml:space="preserve">    &lt;property name="Working Directory"&gt;&lt;/property&gt;</w:t>
      </w:r>
    </w:p>
    <w:p w14:paraId="30C80370"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&lt;/</w:t>
      </w:r>
      <w:proofErr w:type="spellStart"/>
      <w:r w:rsidRPr="00B67D86">
        <w:rPr>
          <w:rFonts w:ascii="Consolas" w:eastAsia="Times New Roman" w:hAnsi="Consolas" w:cs="Courier New"/>
          <w:color w:val="333333"/>
          <w:sz w:val="20"/>
          <w:szCs w:val="20"/>
        </w:rPr>
        <w:t>eventHookProvider</w:t>
      </w:r>
      <w:proofErr w:type="spellEnd"/>
      <w:r w:rsidRPr="00B67D86">
        <w:rPr>
          <w:rFonts w:ascii="Consolas" w:eastAsia="Times New Roman" w:hAnsi="Consolas" w:cs="Courier New"/>
          <w:color w:val="333333"/>
          <w:sz w:val="20"/>
          <w:szCs w:val="20"/>
        </w:rPr>
        <w:t>&gt;</w:t>
      </w:r>
    </w:p>
    <w:p w14:paraId="0438BE07"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w:t>
      </w:r>
      <w:r w:rsidRPr="00B67D86">
        <w:rPr>
          <w:rFonts w:ascii="Arial" w:eastAsia="Times New Roman" w:hAnsi="Arial" w:cs="Arial"/>
          <w:i/>
          <w:iCs/>
          <w:color w:val="333333"/>
          <w:sz w:val="24"/>
          <w:szCs w:val="24"/>
        </w:rPr>
        <w:t>“Script Path”</w:t>
      </w:r>
      <w:r w:rsidRPr="00B67D86">
        <w:rPr>
          <w:rFonts w:ascii="Arial" w:eastAsia="Times New Roman" w:hAnsi="Arial" w:cs="Arial"/>
          <w:color w:val="333333"/>
          <w:sz w:val="24"/>
          <w:szCs w:val="24"/>
        </w:rPr>
        <w:t xml:space="preserve"> property is the full path to a script that will executed for each event. The arguments to the script will be the event fields in the order they are specified for the given event type. As an example, </w:t>
      </w:r>
      <w:proofErr w:type="spellStart"/>
      <w:proofErr w:type="gramStart"/>
      <w:r w:rsidRPr="00B67D86">
        <w:rPr>
          <w:rFonts w:ascii="Arial" w:eastAsia="Times New Roman" w:hAnsi="Arial" w:cs="Arial"/>
          <w:color w:val="333333"/>
          <w:sz w:val="24"/>
          <w:szCs w:val="24"/>
        </w:rPr>
        <w:t>lets</w:t>
      </w:r>
      <w:proofErr w:type="spellEnd"/>
      <w:proofErr w:type="gramEnd"/>
      <w:r w:rsidRPr="00B67D86">
        <w:rPr>
          <w:rFonts w:ascii="Arial" w:eastAsia="Times New Roman" w:hAnsi="Arial" w:cs="Arial"/>
          <w:color w:val="333333"/>
          <w:sz w:val="24"/>
          <w:szCs w:val="24"/>
        </w:rPr>
        <w:t xml:space="preserve"> say we created a script called logging-hook.sh with the following content:</w:t>
      </w:r>
    </w:p>
    <w:p w14:paraId="0FDEB9F5"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67D86">
        <w:rPr>
          <w:rFonts w:ascii="Consolas" w:eastAsia="Times New Roman" w:hAnsi="Consolas" w:cs="Courier New"/>
          <w:color w:val="333333"/>
          <w:sz w:val="20"/>
          <w:szCs w:val="20"/>
        </w:rPr>
        <w:t>#!/</w:t>
      </w:r>
      <w:proofErr w:type="gramEnd"/>
      <w:r w:rsidRPr="00B67D86">
        <w:rPr>
          <w:rFonts w:ascii="Consolas" w:eastAsia="Times New Roman" w:hAnsi="Consolas" w:cs="Courier New"/>
          <w:color w:val="333333"/>
          <w:sz w:val="20"/>
          <w:szCs w:val="20"/>
        </w:rPr>
        <w:t>bin/bash</w:t>
      </w:r>
    </w:p>
    <w:p w14:paraId="6E90B44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echo $@ &gt;&gt; /tmp/nifi-registry-event.log</w:t>
      </w:r>
    </w:p>
    <w:p w14:paraId="40621F67"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For each event, this would echo the arguments to the script and append them to /tmp/nifi-registry-event.log. After creating a bucket and starting version control on a process group, the log should show something like the following:</w:t>
      </w:r>
    </w:p>
    <w:p w14:paraId="0F5B910E"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CREATE_BUCKET feeb0fbe-5d7e-4363-b58b-142fa80775e1 anonymous</w:t>
      </w:r>
    </w:p>
    <w:p w14:paraId="46D8895F"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t>CREATE_FLOW feeb0fbe-5d7e-4363-b58b-142fa80775e1 1a0b614c-3d0f-471a-b6b1-645e6091596d anonymous</w:t>
      </w:r>
    </w:p>
    <w:p w14:paraId="7C1ADFB1" w14:textId="77777777" w:rsidR="00B67D86" w:rsidRPr="00B67D86" w:rsidRDefault="00B67D86" w:rsidP="00B67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67D86">
        <w:rPr>
          <w:rFonts w:ascii="Consolas" w:eastAsia="Times New Roman" w:hAnsi="Consolas" w:cs="Courier New"/>
          <w:color w:val="333333"/>
          <w:sz w:val="20"/>
          <w:szCs w:val="20"/>
        </w:rPr>
        <w:lastRenderedPageBreak/>
        <w:t>CREATE_FLOW_VERSION feeb0fbe-5d7e-4363-b58b-142fa80775e1 1a0b614c-3d0f-471a-b6b1-645e6091596d 1 anonymous v1</w:t>
      </w:r>
    </w:p>
    <w:p w14:paraId="2E0495DE" w14:textId="77777777" w:rsidR="00B67D86" w:rsidRPr="00B67D86" w:rsidRDefault="00B67D86" w:rsidP="00B67D86">
      <w:pPr>
        <w:shd w:val="clear" w:color="auto" w:fill="FFFFFF"/>
        <w:spacing w:after="150" w:line="240" w:lineRule="auto"/>
        <w:outlineLvl w:val="2"/>
        <w:rPr>
          <w:rFonts w:ascii="Helvetica" w:eastAsia="Times New Roman" w:hAnsi="Helvetica" w:cs="Helvetica"/>
          <w:b/>
          <w:bCs/>
          <w:color w:val="333333"/>
          <w:sz w:val="36"/>
          <w:szCs w:val="36"/>
        </w:rPr>
      </w:pPr>
      <w:r w:rsidRPr="00B67D86">
        <w:rPr>
          <w:rFonts w:ascii="Helvetica" w:eastAsia="Times New Roman" w:hAnsi="Helvetica" w:cs="Helvetica"/>
          <w:b/>
          <w:bCs/>
          <w:color w:val="333333"/>
          <w:sz w:val="36"/>
          <w:szCs w:val="36"/>
        </w:rPr>
        <w:t>Summary</w:t>
      </w:r>
    </w:p>
    <w:p w14:paraId="00F63633" w14:textId="77777777" w:rsidR="00B67D86" w:rsidRPr="00B67D86" w:rsidRDefault="00B67D86" w:rsidP="00B67D86">
      <w:pPr>
        <w:shd w:val="clear" w:color="auto" w:fill="FFFFFF"/>
        <w:spacing w:after="150" w:line="240" w:lineRule="auto"/>
        <w:rPr>
          <w:rFonts w:ascii="Arial" w:eastAsia="Times New Roman" w:hAnsi="Arial" w:cs="Arial"/>
          <w:color w:val="333333"/>
          <w:sz w:val="24"/>
          <w:szCs w:val="24"/>
        </w:rPr>
      </w:pPr>
      <w:r w:rsidRPr="00B67D86">
        <w:rPr>
          <w:rFonts w:ascii="Arial" w:eastAsia="Times New Roman" w:hAnsi="Arial" w:cs="Arial"/>
          <w:color w:val="333333"/>
          <w:sz w:val="24"/>
          <w:szCs w:val="24"/>
        </w:rPr>
        <w:t>The new features in the 0.2.0 release provide additional options for the metadata database and flow persistence provider, allowing data to be pushed off the server where the application is running, and on to external locations. In addition, event hooks provide an easy way to initiate custom workflows based on various events.</w:t>
      </w:r>
    </w:p>
    <w:p w14:paraId="008A001F" w14:textId="77777777" w:rsidR="00F64114" w:rsidRDefault="00F64114"/>
    <w:sectPr w:rsidR="00F6411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B7641"/>
    <w:multiLevelType w:val="multilevel"/>
    <w:tmpl w:val="EEE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86"/>
    <w:rsid w:val="00AA4B51"/>
    <w:rsid w:val="00B67D86"/>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A3DB"/>
  <w15:chartTrackingRefBased/>
  <w15:docId w15:val="{425A61B5-7E40-4197-AF8C-175D7BF3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7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D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7D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7D86"/>
    <w:rPr>
      <w:rFonts w:ascii="Times New Roman" w:eastAsia="Times New Roman" w:hAnsi="Times New Roman" w:cs="Times New Roman"/>
      <w:b/>
      <w:bCs/>
      <w:sz w:val="24"/>
      <w:szCs w:val="24"/>
    </w:rPr>
  </w:style>
  <w:style w:type="paragraph" w:customStyle="1" w:styleId="post-meta">
    <w:name w:val="post-meta"/>
    <w:basedOn w:val="Normal"/>
    <w:rsid w:val="00B67D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67D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7D86"/>
    <w:rPr>
      <w:i/>
      <w:iCs/>
    </w:rPr>
  </w:style>
  <w:style w:type="paragraph" w:styleId="HTMLPreformatted">
    <w:name w:val="HTML Preformatted"/>
    <w:basedOn w:val="Normal"/>
    <w:link w:val="HTMLPreformattedChar"/>
    <w:uiPriority w:val="99"/>
    <w:semiHidden/>
    <w:unhideWhenUsed/>
    <w:rsid w:val="00B6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D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D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D86"/>
    <w:rPr>
      <w:color w:val="0000FF"/>
      <w:u w:val="single"/>
    </w:rPr>
  </w:style>
  <w:style w:type="character" w:customStyle="1" w:styleId="c">
    <w:name w:val="c"/>
    <w:basedOn w:val="DefaultParagraphFont"/>
    <w:rsid w:val="00B67D86"/>
  </w:style>
  <w:style w:type="character" w:customStyle="1" w:styleId="nb">
    <w:name w:val="nb"/>
    <w:basedOn w:val="DefaultParagraphFont"/>
    <w:rsid w:val="00B67D86"/>
  </w:style>
  <w:style w:type="character" w:customStyle="1" w:styleId="nv">
    <w:name w:val="nv"/>
    <w:basedOn w:val="DefaultParagraphFont"/>
    <w:rsid w:val="00B67D86"/>
  </w:style>
  <w:style w:type="character" w:customStyle="1" w:styleId="o">
    <w:name w:val="o"/>
    <w:basedOn w:val="DefaultParagraphFont"/>
    <w:rsid w:val="00B67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8426">
      <w:bodyDiv w:val="1"/>
      <w:marLeft w:val="0"/>
      <w:marRight w:val="0"/>
      <w:marTop w:val="0"/>
      <w:marBottom w:val="0"/>
      <w:divBdr>
        <w:top w:val="none" w:sz="0" w:space="0" w:color="auto"/>
        <w:left w:val="none" w:sz="0" w:space="0" w:color="auto"/>
        <w:bottom w:val="none" w:sz="0" w:space="0" w:color="auto"/>
        <w:right w:val="none" w:sz="0" w:space="0" w:color="auto"/>
      </w:divBdr>
      <w:divsChild>
        <w:div w:id="257713853">
          <w:marLeft w:val="-225"/>
          <w:marRight w:val="-225"/>
          <w:marTop w:val="0"/>
          <w:marBottom w:val="0"/>
          <w:divBdr>
            <w:top w:val="none" w:sz="0" w:space="0" w:color="auto"/>
            <w:left w:val="none" w:sz="0" w:space="0" w:color="auto"/>
            <w:bottom w:val="none" w:sz="0" w:space="0" w:color="auto"/>
            <w:right w:val="none" w:sz="0" w:space="0" w:color="auto"/>
          </w:divBdr>
          <w:divsChild>
            <w:div w:id="1865706477">
              <w:marLeft w:val="0"/>
              <w:marRight w:val="0"/>
              <w:marTop w:val="0"/>
              <w:marBottom w:val="0"/>
              <w:divBdr>
                <w:top w:val="none" w:sz="0" w:space="0" w:color="auto"/>
                <w:left w:val="none" w:sz="0" w:space="0" w:color="auto"/>
                <w:bottom w:val="none" w:sz="0" w:space="0" w:color="auto"/>
                <w:right w:val="none" w:sz="0" w:space="0" w:color="auto"/>
              </w:divBdr>
            </w:div>
          </w:divsChild>
        </w:div>
        <w:div w:id="1107117609">
          <w:marLeft w:val="-225"/>
          <w:marRight w:val="-225"/>
          <w:marTop w:val="0"/>
          <w:marBottom w:val="0"/>
          <w:divBdr>
            <w:top w:val="none" w:sz="0" w:space="0" w:color="auto"/>
            <w:left w:val="none" w:sz="0" w:space="0" w:color="auto"/>
            <w:bottom w:val="none" w:sz="0" w:space="0" w:color="auto"/>
            <w:right w:val="none" w:sz="0" w:space="0" w:color="auto"/>
          </w:divBdr>
          <w:divsChild>
            <w:div w:id="199366522">
              <w:marLeft w:val="0"/>
              <w:marRight w:val="0"/>
              <w:marTop w:val="0"/>
              <w:marBottom w:val="0"/>
              <w:divBdr>
                <w:top w:val="none" w:sz="0" w:space="0" w:color="auto"/>
                <w:left w:val="none" w:sz="0" w:space="0" w:color="auto"/>
                <w:bottom w:val="none" w:sz="0" w:space="0" w:color="auto"/>
                <w:right w:val="none" w:sz="0" w:space="0" w:color="auto"/>
              </w:divBdr>
              <w:divsChild>
                <w:div w:id="1849520753">
                  <w:marLeft w:val="0"/>
                  <w:marRight w:val="0"/>
                  <w:marTop w:val="0"/>
                  <w:marBottom w:val="0"/>
                  <w:divBdr>
                    <w:top w:val="none" w:sz="0" w:space="0" w:color="auto"/>
                    <w:left w:val="none" w:sz="0" w:space="0" w:color="auto"/>
                    <w:bottom w:val="none" w:sz="0" w:space="0" w:color="auto"/>
                    <w:right w:val="none" w:sz="0" w:space="0" w:color="auto"/>
                  </w:divBdr>
                  <w:divsChild>
                    <w:div w:id="2029021775">
                      <w:marLeft w:val="0"/>
                      <w:marRight w:val="0"/>
                      <w:marTop w:val="0"/>
                      <w:marBottom w:val="0"/>
                      <w:divBdr>
                        <w:top w:val="none" w:sz="0" w:space="0" w:color="auto"/>
                        <w:left w:val="none" w:sz="0" w:space="0" w:color="auto"/>
                        <w:bottom w:val="none" w:sz="0" w:space="0" w:color="auto"/>
                        <w:right w:val="none" w:sz="0" w:space="0" w:color="auto"/>
                      </w:divBdr>
                      <w:divsChild>
                        <w:div w:id="2037465906">
                          <w:marLeft w:val="0"/>
                          <w:marRight w:val="0"/>
                          <w:marTop w:val="0"/>
                          <w:marBottom w:val="0"/>
                          <w:divBdr>
                            <w:top w:val="none" w:sz="0" w:space="0" w:color="auto"/>
                            <w:left w:val="none" w:sz="0" w:space="0" w:color="auto"/>
                            <w:bottom w:val="none" w:sz="0" w:space="0" w:color="auto"/>
                            <w:right w:val="none" w:sz="0" w:space="0" w:color="auto"/>
                          </w:divBdr>
                        </w:div>
                      </w:divsChild>
                    </w:div>
                    <w:div w:id="2038040731">
                      <w:marLeft w:val="0"/>
                      <w:marRight w:val="0"/>
                      <w:marTop w:val="0"/>
                      <w:marBottom w:val="0"/>
                      <w:divBdr>
                        <w:top w:val="none" w:sz="0" w:space="0" w:color="auto"/>
                        <w:left w:val="none" w:sz="0" w:space="0" w:color="auto"/>
                        <w:bottom w:val="none" w:sz="0" w:space="0" w:color="auto"/>
                        <w:right w:val="none" w:sz="0" w:space="0" w:color="auto"/>
                      </w:divBdr>
                      <w:divsChild>
                        <w:div w:id="779379315">
                          <w:marLeft w:val="0"/>
                          <w:marRight w:val="0"/>
                          <w:marTop w:val="0"/>
                          <w:marBottom w:val="0"/>
                          <w:divBdr>
                            <w:top w:val="none" w:sz="0" w:space="0" w:color="auto"/>
                            <w:left w:val="none" w:sz="0" w:space="0" w:color="auto"/>
                            <w:bottom w:val="none" w:sz="0" w:space="0" w:color="auto"/>
                            <w:right w:val="none" w:sz="0" w:space="0" w:color="auto"/>
                          </w:divBdr>
                        </w:div>
                      </w:divsChild>
                    </w:div>
                    <w:div w:id="2052655213">
                      <w:marLeft w:val="0"/>
                      <w:marRight w:val="0"/>
                      <w:marTop w:val="0"/>
                      <w:marBottom w:val="0"/>
                      <w:divBdr>
                        <w:top w:val="none" w:sz="0" w:space="0" w:color="auto"/>
                        <w:left w:val="none" w:sz="0" w:space="0" w:color="auto"/>
                        <w:bottom w:val="none" w:sz="0" w:space="0" w:color="auto"/>
                        <w:right w:val="none" w:sz="0" w:space="0" w:color="auto"/>
                      </w:divBdr>
                      <w:divsChild>
                        <w:div w:id="604119963">
                          <w:marLeft w:val="0"/>
                          <w:marRight w:val="0"/>
                          <w:marTop w:val="0"/>
                          <w:marBottom w:val="0"/>
                          <w:divBdr>
                            <w:top w:val="none" w:sz="0" w:space="0" w:color="auto"/>
                            <w:left w:val="none" w:sz="0" w:space="0" w:color="auto"/>
                            <w:bottom w:val="none" w:sz="0" w:space="0" w:color="auto"/>
                            <w:right w:val="none" w:sz="0" w:space="0" w:color="auto"/>
                          </w:divBdr>
                        </w:div>
                      </w:divsChild>
                    </w:div>
                    <w:div w:id="1254123431">
                      <w:marLeft w:val="0"/>
                      <w:marRight w:val="0"/>
                      <w:marTop w:val="0"/>
                      <w:marBottom w:val="0"/>
                      <w:divBdr>
                        <w:top w:val="none" w:sz="0" w:space="0" w:color="auto"/>
                        <w:left w:val="none" w:sz="0" w:space="0" w:color="auto"/>
                        <w:bottom w:val="none" w:sz="0" w:space="0" w:color="auto"/>
                        <w:right w:val="none" w:sz="0" w:space="0" w:color="auto"/>
                      </w:divBdr>
                      <w:divsChild>
                        <w:div w:id="1371999578">
                          <w:marLeft w:val="0"/>
                          <w:marRight w:val="0"/>
                          <w:marTop w:val="0"/>
                          <w:marBottom w:val="0"/>
                          <w:divBdr>
                            <w:top w:val="none" w:sz="0" w:space="0" w:color="auto"/>
                            <w:left w:val="none" w:sz="0" w:space="0" w:color="auto"/>
                            <w:bottom w:val="none" w:sz="0" w:space="0" w:color="auto"/>
                            <w:right w:val="none" w:sz="0" w:space="0" w:color="auto"/>
                          </w:divBdr>
                        </w:div>
                      </w:divsChild>
                    </w:div>
                    <w:div w:id="177626996">
                      <w:marLeft w:val="0"/>
                      <w:marRight w:val="0"/>
                      <w:marTop w:val="0"/>
                      <w:marBottom w:val="0"/>
                      <w:divBdr>
                        <w:top w:val="none" w:sz="0" w:space="0" w:color="auto"/>
                        <w:left w:val="none" w:sz="0" w:space="0" w:color="auto"/>
                        <w:bottom w:val="none" w:sz="0" w:space="0" w:color="auto"/>
                        <w:right w:val="none" w:sz="0" w:space="0" w:color="auto"/>
                      </w:divBdr>
                      <w:divsChild>
                        <w:div w:id="604457706">
                          <w:marLeft w:val="0"/>
                          <w:marRight w:val="0"/>
                          <w:marTop w:val="0"/>
                          <w:marBottom w:val="0"/>
                          <w:divBdr>
                            <w:top w:val="none" w:sz="0" w:space="0" w:color="auto"/>
                            <w:left w:val="none" w:sz="0" w:space="0" w:color="auto"/>
                            <w:bottom w:val="none" w:sz="0" w:space="0" w:color="auto"/>
                            <w:right w:val="none" w:sz="0" w:space="0" w:color="auto"/>
                          </w:divBdr>
                        </w:div>
                      </w:divsChild>
                    </w:div>
                    <w:div w:id="494953840">
                      <w:marLeft w:val="0"/>
                      <w:marRight w:val="0"/>
                      <w:marTop w:val="0"/>
                      <w:marBottom w:val="0"/>
                      <w:divBdr>
                        <w:top w:val="none" w:sz="0" w:space="0" w:color="auto"/>
                        <w:left w:val="none" w:sz="0" w:space="0" w:color="auto"/>
                        <w:bottom w:val="none" w:sz="0" w:space="0" w:color="auto"/>
                        <w:right w:val="none" w:sz="0" w:space="0" w:color="auto"/>
                      </w:divBdr>
                      <w:divsChild>
                        <w:div w:id="2135904145">
                          <w:marLeft w:val="0"/>
                          <w:marRight w:val="0"/>
                          <w:marTop w:val="0"/>
                          <w:marBottom w:val="0"/>
                          <w:divBdr>
                            <w:top w:val="none" w:sz="0" w:space="0" w:color="auto"/>
                            <w:left w:val="none" w:sz="0" w:space="0" w:color="auto"/>
                            <w:bottom w:val="none" w:sz="0" w:space="0" w:color="auto"/>
                            <w:right w:val="none" w:sz="0" w:space="0" w:color="auto"/>
                          </w:divBdr>
                        </w:div>
                      </w:divsChild>
                    </w:div>
                    <w:div w:id="421142465">
                      <w:marLeft w:val="0"/>
                      <w:marRight w:val="0"/>
                      <w:marTop w:val="0"/>
                      <w:marBottom w:val="0"/>
                      <w:divBdr>
                        <w:top w:val="none" w:sz="0" w:space="0" w:color="auto"/>
                        <w:left w:val="none" w:sz="0" w:space="0" w:color="auto"/>
                        <w:bottom w:val="none" w:sz="0" w:space="0" w:color="auto"/>
                        <w:right w:val="none" w:sz="0" w:space="0" w:color="auto"/>
                      </w:divBdr>
                      <w:divsChild>
                        <w:div w:id="296490436">
                          <w:marLeft w:val="0"/>
                          <w:marRight w:val="0"/>
                          <w:marTop w:val="0"/>
                          <w:marBottom w:val="0"/>
                          <w:divBdr>
                            <w:top w:val="none" w:sz="0" w:space="0" w:color="auto"/>
                            <w:left w:val="none" w:sz="0" w:space="0" w:color="auto"/>
                            <w:bottom w:val="none" w:sz="0" w:space="0" w:color="auto"/>
                            <w:right w:val="none" w:sz="0" w:space="0" w:color="auto"/>
                          </w:divBdr>
                        </w:div>
                      </w:divsChild>
                    </w:div>
                    <w:div w:id="837384371">
                      <w:marLeft w:val="0"/>
                      <w:marRight w:val="0"/>
                      <w:marTop w:val="0"/>
                      <w:marBottom w:val="0"/>
                      <w:divBdr>
                        <w:top w:val="none" w:sz="0" w:space="0" w:color="auto"/>
                        <w:left w:val="none" w:sz="0" w:space="0" w:color="auto"/>
                        <w:bottom w:val="none" w:sz="0" w:space="0" w:color="auto"/>
                        <w:right w:val="none" w:sz="0" w:space="0" w:color="auto"/>
                      </w:divBdr>
                      <w:divsChild>
                        <w:div w:id="1034961929">
                          <w:marLeft w:val="0"/>
                          <w:marRight w:val="0"/>
                          <w:marTop w:val="0"/>
                          <w:marBottom w:val="0"/>
                          <w:divBdr>
                            <w:top w:val="none" w:sz="0" w:space="0" w:color="auto"/>
                            <w:left w:val="none" w:sz="0" w:space="0" w:color="auto"/>
                            <w:bottom w:val="none" w:sz="0" w:space="0" w:color="auto"/>
                            <w:right w:val="none" w:sz="0" w:space="0" w:color="auto"/>
                          </w:divBdr>
                        </w:div>
                      </w:divsChild>
                    </w:div>
                    <w:div w:id="761730278">
                      <w:marLeft w:val="0"/>
                      <w:marRight w:val="0"/>
                      <w:marTop w:val="0"/>
                      <w:marBottom w:val="0"/>
                      <w:divBdr>
                        <w:top w:val="none" w:sz="0" w:space="0" w:color="auto"/>
                        <w:left w:val="none" w:sz="0" w:space="0" w:color="auto"/>
                        <w:bottom w:val="none" w:sz="0" w:space="0" w:color="auto"/>
                        <w:right w:val="none" w:sz="0" w:space="0" w:color="auto"/>
                      </w:divBdr>
                      <w:divsChild>
                        <w:div w:id="478115416">
                          <w:marLeft w:val="0"/>
                          <w:marRight w:val="0"/>
                          <w:marTop w:val="0"/>
                          <w:marBottom w:val="0"/>
                          <w:divBdr>
                            <w:top w:val="none" w:sz="0" w:space="0" w:color="auto"/>
                            <w:left w:val="none" w:sz="0" w:space="0" w:color="auto"/>
                            <w:bottom w:val="none" w:sz="0" w:space="0" w:color="auto"/>
                            <w:right w:val="none" w:sz="0" w:space="0" w:color="auto"/>
                          </w:divBdr>
                        </w:div>
                      </w:divsChild>
                    </w:div>
                    <w:div w:id="465509878">
                      <w:marLeft w:val="0"/>
                      <w:marRight w:val="0"/>
                      <w:marTop w:val="0"/>
                      <w:marBottom w:val="0"/>
                      <w:divBdr>
                        <w:top w:val="none" w:sz="0" w:space="0" w:color="auto"/>
                        <w:left w:val="none" w:sz="0" w:space="0" w:color="auto"/>
                        <w:bottom w:val="none" w:sz="0" w:space="0" w:color="auto"/>
                        <w:right w:val="none" w:sz="0" w:space="0" w:color="auto"/>
                      </w:divBdr>
                      <w:divsChild>
                        <w:div w:id="12581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fi.apache.org/docs/nifi-registry-docs/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1</cp:revision>
  <dcterms:created xsi:type="dcterms:W3CDTF">2019-08-14T07:17:00Z</dcterms:created>
  <dcterms:modified xsi:type="dcterms:W3CDTF">2019-08-14T07:18:00Z</dcterms:modified>
</cp:coreProperties>
</file>