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B037" w14:textId="77777777" w:rsidR="00493FA9" w:rsidRPr="00493FA9" w:rsidRDefault="00493FA9" w:rsidP="00493FA9">
      <w:pPr>
        <w:rPr>
          <w:b/>
          <w:bCs/>
        </w:rPr>
      </w:pPr>
      <w:r w:rsidRPr="00493FA9">
        <w:rPr>
          <w:rFonts w:ascii="Segoe UI Emoji" w:hAnsi="Segoe UI Emoji" w:cs="Segoe UI Emoji"/>
          <w:b/>
          <w:bCs/>
        </w:rPr>
        <w:t>🔍</w:t>
      </w:r>
      <w:r w:rsidRPr="00493FA9">
        <w:rPr>
          <w:b/>
          <w:bCs/>
        </w:rPr>
        <w:t xml:space="preserve"> Understanding the Heatmap</w:t>
      </w:r>
    </w:p>
    <w:p w14:paraId="6AFB1D79" w14:textId="77777777" w:rsidR="00493FA9" w:rsidRPr="00493FA9" w:rsidRDefault="00493FA9" w:rsidP="00493FA9">
      <w:r w:rsidRPr="00493FA9">
        <w:t xml:space="preserve">This heatmap shows </w:t>
      </w:r>
      <w:r w:rsidRPr="00493FA9">
        <w:rPr>
          <w:b/>
          <w:bCs/>
        </w:rPr>
        <w:t>correlation between all numeric variables</w:t>
      </w:r>
      <w:r w:rsidRPr="00493FA9">
        <w:t>.</w:t>
      </w:r>
    </w:p>
    <w:p w14:paraId="3EA68F96" w14:textId="77777777" w:rsidR="00493FA9" w:rsidRPr="00493FA9" w:rsidRDefault="00493FA9" w:rsidP="00493FA9">
      <w:pPr>
        <w:numPr>
          <w:ilvl w:val="0"/>
          <w:numId w:val="5"/>
        </w:numPr>
      </w:pPr>
      <w:r w:rsidRPr="00493FA9">
        <w:rPr>
          <w:b/>
          <w:bCs/>
        </w:rPr>
        <w:t>Rows</w:t>
      </w:r>
      <w:r w:rsidRPr="00493FA9">
        <w:t xml:space="preserve"> = variables</w:t>
      </w:r>
    </w:p>
    <w:p w14:paraId="16DF453C" w14:textId="77777777" w:rsidR="00493FA9" w:rsidRPr="00493FA9" w:rsidRDefault="00493FA9" w:rsidP="00493FA9">
      <w:pPr>
        <w:numPr>
          <w:ilvl w:val="0"/>
          <w:numId w:val="5"/>
        </w:numPr>
      </w:pPr>
      <w:r w:rsidRPr="00493FA9">
        <w:rPr>
          <w:b/>
          <w:bCs/>
        </w:rPr>
        <w:t>Columns</w:t>
      </w:r>
      <w:r w:rsidRPr="00493FA9">
        <w:t xml:space="preserve"> = variables</w:t>
      </w:r>
    </w:p>
    <w:p w14:paraId="0E6FDD2D" w14:textId="77777777" w:rsidR="00493FA9" w:rsidRPr="00493FA9" w:rsidRDefault="00493FA9" w:rsidP="00493FA9">
      <w:pPr>
        <w:numPr>
          <w:ilvl w:val="0"/>
          <w:numId w:val="5"/>
        </w:numPr>
      </w:pPr>
      <w:r w:rsidRPr="00493FA9">
        <w:rPr>
          <w:b/>
          <w:bCs/>
        </w:rPr>
        <w:t>Cell value</w:t>
      </w:r>
      <w:r w:rsidRPr="00493FA9">
        <w:t xml:space="preserve"> = correlation between the row variable and column variable</w:t>
      </w:r>
    </w:p>
    <w:p w14:paraId="7484BAAC" w14:textId="77777777" w:rsidR="00493FA9" w:rsidRPr="00493FA9" w:rsidRDefault="00000000" w:rsidP="00493FA9">
      <w:r>
        <w:pict w14:anchorId="34D2DB92">
          <v:rect id="_x0000_i1025" style="width:0;height:1.5pt" o:hralign="center" o:hrstd="t" o:hr="t" fillcolor="#a0a0a0" stroked="f"/>
        </w:pict>
      </w:r>
    </w:p>
    <w:p w14:paraId="22FA4296" w14:textId="77777777" w:rsidR="00493FA9" w:rsidRPr="00493FA9" w:rsidRDefault="00493FA9" w:rsidP="00493FA9">
      <w:pPr>
        <w:rPr>
          <w:b/>
          <w:bCs/>
        </w:rPr>
      </w:pPr>
      <w:r w:rsidRPr="00493FA9">
        <w:rPr>
          <w:b/>
          <w:bCs/>
        </w:rPr>
        <w:t>1️</w:t>
      </w:r>
      <w:r w:rsidRPr="00493FA9">
        <w:rPr>
          <w:rFonts w:ascii="Segoe UI Symbol" w:hAnsi="Segoe UI Symbol" w:cs="Segoe UI Symbol"/>
          <w:b/>
          <w:bCs/>
        </w:rPr>
        <w:t>⃣</w:t>
      </w:r>
      <w:r w:rsidRPr="00493FA9">
        <w:rPr>
          <w:b/>
          <w:bCs/>
        </w:rPr>
        <w:t xml:space="preserve"> Why we focus only on the last row (</w:t>
      </w:r>
      <w:proofErr w:type="spellStart"/>
      <w:r w:rsidRPr="00493FA9">
        <w:rPr>
          <w:b/>
          <w:bCs/>
        </w:rPr>
        <w:t>final_exam_score</w:t>
      </w:r>
      <w:proofErr w:type="spellEnd"/>
      <w:r w:rsidRPr="00493FA9">
        <w:rPr>
          <w:b/>
          <w:bCs/>
        </w:rPr>
        <w:t>)</w:t>
      </w:r>
    </w:p>
    <w:p w14:paraId="75D92FC2" w14:textId="77777777" w:rsidR="00493FA9" w:rsidRPr="00493FA9" w:rsidRDefault="00493FA9" w:rsidP="00493FA9">
      <w:pPr>
        <w:numPr>
          <w:ilvl w:val="0"/>
          <w:numId w:val="6"/>
        </w:numPr>
      </w:pPr>
      <w:proofErr w:type="spellStart"/>
      <w:r w:rsidRPr="00493FA9">
        <w:t>final_exam_score</w:t>
      </w:r>
      <w:proofErr w:type="spellEnd"/>
      <w:r w:rsidRPr="00493FA9">
        <w:t xml:space="preserve"> = </w:t>
      </w:r>
      <w:r w:rsidRPr="00493FA9">
        <w:rPr>
          <w:b/>
          <w:bCs/>
        </w:rPr>
        <w:t>our main outcome (dependent variable)</w:t>
      </w:r>
    </w:p>
    <w:p w14:paraId="280A1951" w14:textId="77777777" w:rsidR="00493FA9" w:rsidRPr="00493FA9" w:rsidRDefault="00493FA9" w:rsidP="00493FA9">
      <w:pPr>
        <w:numPr>
          <w:ilvl w:val="0"/>
          <w:numId w:val="6"/>
        </w:numPr>
      </w:pPr>
      <w:r w:rsidRPr="00493FA9">
        <w:t xml:space="preserve">We want to know: </w:t>
      </w:r>
      <w:r w:rsidRPr="00493FA9">
        <w:rPr>
          <w:i/>
          <w:iCs/>
        </w:rPr>
        <w:t>Which variables affect the final score the most?</w:t>
      </w:r>
    </w:p>
    <w:p w14:paraId="267A0B60" w14:textId="77777777" w:rsidR="00493FA9" w:rsidRPr="00493FA9" w:rsidRDefault="00493FA9" w:rsidP="00493FA9">
      <w:proofErr w:type="gramStart"/>
      <w:r w:rsidRPr="00493FA9">
        <w:t>So</w:t>
      </w:r>
      <w:proofErr w:type="gramEnd"/>
      <w:r w:rsidRPr="00493FA9">
        <w:t xml:space="preserve"> the </w:t>
      </w:r>
      <w:r w:rsidRPr="00493FA9">
        <w:rPr>
          <w:b/>
          <w:bCs/>
        </w:rPr>
        <w:t>numbers in the last row</w:t>
      </w:r>
      <w:r w:rsidRPr="00493FA9">
        <w:t xml:space="preserve"> tell us </w:t>
      </w:r>
      <w:r w:rsidRPr="00493FA9">
        <w:rPr>
          <w:b/>
          <w:bCs/>
        </w:rPr>
        <w:t>how each variable relates to the final exam</w:t>
      </w:r>
      <w:r w:rsidRPr="00493FA9">
        <w:t>.</w:t>
      </w:r>
    </w:p>
    <w:p w14:paraId="33131846" w14:textId="77777777" w:rsidR="00493FA9" w:rsidRPr="00493FA9" w:rsidRDefault="00000000" w:rsidP="00493FA9">
      <w:r>
        <w:pict w14:anchorId="183E4130">
          <v:rect id="_x0000_i1026" style="width:0;height:1.5pt" o:hralign="center" o:hrstd="t" o:hr="t" fillcolor="#a0a0a0" stroked="f"/>
        </w:pict>
      </w:r>
    </w:p>
    <w:p w14:paraId="7E970A52" w14:textId="77777777" w:rsidR="00493FA9" w:rsidRPr="00493FA9" w:rsidRDefault="00493FA9" w:rsidP="00493FA9">
      <w:pPr>
        <w:rPr>
          <w:b/>
          <w:bCs/>
        </w:rPr>
      </w:pPr>
      <w:r w:rsidRPr="00493FA9">
        <w:rPr>
          <w:b/>
          <w:bCs/>
        </w:rPr>
        <w:t>2️</w:t>
      </w:r>
      <w:r w:rsidRPr="00493FA9">
        <w:rPr>
          <w:rFonts w:ascii="Segoe UI Symbol" w:hAnsi="Segoe UI Symbol" w:cs="Segoe UI Symbol"/>
          <w:b/>
          <w:bCs/>
        </w:rPr>
        <w:t>⃣</w:t>
      </w:r>
      <w:r w:rsidRPr="00493FA9">
        <w:rPr>
          <w:b/>
          <w:bCs/>
        </w:rPr>
        <w:t xml:space="preserve"> Understanding the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625"/>
        <w:gridCol w:w="4412"/>
      </w:tblGrid>
      <w:tr w:rsidR="00493FA9" w:rsidRPr="00493FA9" w14:paraId="0E750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3E447" w14:textId="77777777" w:rsidR="00493FA9" w:rsidRPr="00493FA9" w:rsidRDefault="00493FA9" w:rsidP="00493FA9">
            <w:pPr>
              <w:rPr>
                <w:b/>
                <w:bCs/>
              </w:rPr>
            </w:pPr>
            <w:r w:rsidRPr="00493FA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0092E45" w14:textId="77777777" w:rsidR="00493FA9" w:rsidRPr="00493FA9" w:rsidRDefault="00493FA9" w:rsidP="00493FA9">
            <w:pPr>
              <w:rPr>
                <w:b/>
                <w:bCs/>
              </w:rPr>
            </w:pPr>
            <w:r w:rsidRPr="00493FA9">
              <w:rPr>
                <w:b/>
                <w:bCs/>
              </w:rPr>
              <w:t xml:space="preserve">Correlation with </w:t>
            </w:r>
            <w:proofErr w:type="spellStart"/>
            <w:r w:rsidRPr="00493FA9">
              <w:rPr>
                <w:b/>
                <w:bCs/>
              </w:rPr>
              <w:t>final_exam_score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C291" w14:textId="77777777" w:rsidR="00493FA9" w:rsidRPr="00493FA9" w:rsidRDefault="00493FA9" w:rsidP="00493FA9">
            <w:pPr>
              <w:rPr>
                <w:b/>
                <w:bCs/>
              </w:rPr>
            </w:pPr>
            <w:r w:rsidRPr="00493FA9">
              <w:rPr>
                <w:b/>
                <w:bCs/>
              </w:rPr>
              <w:t>Meaning</w:t>
            </w:r>
          </w:p>
        </w:tc>
      </w:tr>
      <w:tr w:rsidR="00493FA9" w:rsidRPr="00493FA9" w14:paraId="61F7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840F" w14:textId="77777777" w:rsidR="00493FA9" w:rsidRPr="00493FA9" w:rsidRDefault="00493FA9" w:rsidP="00493FA9">
            <w:proofErr w:type="spellStart"/>
            <w:r w:rsidRPr="00493FA9"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B0BC9" w14:textId="77777777" w:rsidR="00493FA9" w:rsidRPr="00493FA9" w:rsidRDefault="00493FA9" w:rsidP="00493FA9">
            <w:r w:rsidRPr="00493FA9">
              <w:t>0.10</w:t>
            </w:r>
          </w:p>
        </w:tc>
        <w:tc>
          <w:tcPr>
            <w:tcW w:w="0" w:type="auto"/>
            <w:vAlign w:val="center"/>
            <w:hideMark/>
          </w:tcPr>
          <w:p w14:paraId="2F802424" w14:textId="77777777" w:rsidR="00493FA9" w:rsidRPr="00493FA9" w:rsidRDefault="00493FA9" w:rsidP="00493FA9">
            <w:r w:rsidRPr="00493FA9">
              <w:t>Very weak positive → study hours barely affect final score</w:t>
            </w:r>
          </w:p>
        </w:tc>
      </w:tr>
      <w:tr w:rsidR="00493FA9" w:rsidRPr="00493FA9" w14:paraId="55B82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C9BB" w14:textId="77777777" w:rsidR="00493FA9" w:rsidRPr="00493FA9" w:rsidRDefault="00493FA9" w:rsidP="00493FA9">
            <w:proofErr w:type="spellStart"/>
            <w:r w:rsidRPr="00493FA9">
              <w:t>past_failures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EEE83" w14:textId="77777777" w:rsidR="00493FA9" w:rsidRPr="00493FA9" w:rsidRDefault="00493FA9" w:rsidP="00493FA9">
            <w:r w:rsidRPr="00493FA9">
              <w:t>-0.36</w:t>
            </w:r>
          </w:p>
        </w:tc>
        <w:tc>
          <w:tcPr>
            <w:tcW w:w="0" w:type="auto"/>
            <w:vAlign w:val="center"/>
            <w:hideMark/>
          </w:tcPr>
          <w:p w14:paraId="41F100CA" w14:textId="77777777" w:rsidR="00493FA9" w:rsidRPr="00493FA9" w:rsidRDefault="00493FA9" w:rsidP="00493FA9">
            <w:r w:rsidRPr="00493FA9">
              <w:t>Moderate negative → more past failures → lower final score</w:t>
            </w:r>
          </w:p>
        </w:tc>
      </w:tr>
      <w:tr w:rsidR="00493FA9" w:rsidRPr="00493FA9" w14:paraId="5B5FD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1DD4" w14:textId="77777777" w:rsidR="00493FA9" w:rsidRPr="00493FA9" w:rsidRDefault="00493FA9" w:rsidP="00493FA9">
            <w:r w:rsidRPr="00493FA9">
              <w:t>internet</w:t>
            </w:r>
          </w:p>
        </w:tc>
        <w:tc>
          <w:tcPr>
            <w:tcW w:w="0" w:type="auto"/>
            <w:vAlign w:val="center"/>
            <w:hideMark/>
          </w:tcPr>
          <w:p w14:paraId="26461C51" w14:textId="77777777" w:rsidR="00493FA9" w:rsidRPr="00493FA9" w:rsidRDefault="00493FA9" w:rsidP="00493FA9">
            <w:r w:rsidRPr="00493FA9">
              <w:t>0.10</w:t>
            </w:r>
          </w:p>
        </w:tc>
        <w:tc>
          <w:tcPr>
            <w:tcW w:w="0" w:type="auto"/>
            <w:vAlign w:val="center"/>
            <w:hideMark/>
          </w:tcPr>
          <w:p w14:paraId="6AB92225" w14:textId="77777777" w:rsidR="00493FA9" w:rsidRPr="00493FA9" w:rsidRDefault="00493FA9" w:rsidP="00493FA9">
            <w:r w:rsidRPr="00493FA9">
              <w:t>Very weak positive → almost no effect</w:t>
            </w:r>
          </w:p>
        </w:tc>
      </w:tr>
      <w:tr w:rsidR="00493FA9" w:rsidRPr="00493FA9" w14:paraId="175A4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DBA8" w14:textId="77777777" w:rsidR="00493FA9" w:rsidRPr="00493FA9" w:rsidRDefault="00493FA9" w:rsidP="00493FA9">
            <w:r w:rsidRPr="00493FA9">
              <w:t>absences</w:t>
            </w:r>
          </w:p>
        </w:tc>
        <w:tc>
          <w:tcPr>
            <w:tcW w:w="0" w:type="auto"/>
            <w:vAlign w:val="center"/>
            <w:hideMark/>
          </w:tcPr>
          <w:p w14:paraId="0DC266AB" w14:textId="77777777" w:rsidR="00493FA9" w:rsidRPr="00493FA9" w:rsidRDefault="00493FA9" w:rsidP="00493FA9">
            <w:r w:rsidRPr="00493FA9">
              <w:t>0.03</w:t>
            </w:r>
          </w:p>
        </w:tc>
        <w:tc>
          <w:tcPr>
            <w:tcW w:w="0" w:type="auto"/>
            <w:vAlign w:val="center"/>
            <w:hideMark/>
          </w:tcPr>
          <w:p w14:paraId="75E96F28" w14:textId="77777777" w:rsidR="00493FA9" w:rsidRPr="00493FA9" w:rsidRDefault="00493FA9" w:rsidP="00493FA9">
            <w:r w:rsidRPr="00493FA9">
              <w:t>Almost zero → absences do not linearly affect score here</w:t>
            </w:r>
          </w:p>
        </w:tc>
      </w:tr>
      <w:tr w:rsidR="00493FA9" w:rsidRPr="00493FA9" w14:paraId="4CB5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0149" w14:textId="77777777" w:rsidR="00493FA9" w:rsidRPr="00493FA9" w:rsidRDefault="00493FA9" w:rsidP="00493FA9">
            <w:proofErr w:type="spellStart"/>
            <w:r w:rsidRPr="00493FA9">
              <w:t>first_period_score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E4028" w14:textId="77777777" w:rsidR="00493FA9" w:rsidRPr="00493FA9" w:rsidRDefault="00493FA9" w:rsidP="00493FA9">
            <w:r w:rsidRPr="00493FA9">
              <w:t>0.80</w:t>
            </w:r>
          </w:p>
        </w:tc>
        <w:tc>
          <w:tcPr>
            <w:tcW w:w="0" w:type="auto"/>
            <w:vAlign w:val="center"/>
            <w:hideMark/>
          </w:tcPr>
          <w:p w14:paraId="3FC03B70" w14:textId="77777777" w:rsidR="00493FA9" w:rsidRPr="00493FA9" w:rsidRDefault="00493FA9" w:rsidP="00493FA9">
            <w:r w:rsidRPr="00493FA9">
              <w:t>Strong positive → early performance predicts final exam</w:t>
            </w:r>
          </w:p>
        </w:tc>
      </w:tr>
      <w:tr w:rsidR="00493FA9" w:rsidRPr="00493FA9" w14:paraId="7E9C9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674B" w14:textId="77777777" w:rsidR="00493FA9" w:rsidRPr="00493FA9" w:rsidRDefault="00493FA9" w:rsidP="00493FA9">
            <w:proofErr w:type="spellStart"/>
            <w:r w:rsidRPr="00493FA9">
              <w:t>second_period_score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78C5A" w14:textId="77777777" w:rsidR="00493FA9" w:rsidRPr="00493FA9" w:rsidRDefault="00493FA9" w:rsidP="00493FA9">
            <w:r w:rsidRPr="00493FA9">
              <w:t>0.90</w:t>
            </w:r>
          </w:p>
        </w:tc>
        <w:tc>
          <w:tcPr>
            <w:tcW w:w="0" w:type="auto"/>
            <w:vAlign w:val="center"/>
            <w:hideMark/>
          </w:tcPr>
          <w:p w14:paraId="376025F2" w14:textId="77777777" w:rsidR="00493FA9" w:rsidRPr="00493FA9" w:rsidRDefault="00493FA9" w:rsidP="00493FA9">
            <w:r w:rsidRPr="00493FA9">
              <w:t>Very strong positive → second term performance is a strong predictor</w:t>
            </w:r>
          </w:p>
        </w:tc>
      </w:tr>
      <w:tr w:rsidR="00493FA9" w:rsidRPr="00493FA9" w14:paraId="53CF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E1CF" w14:textId="77777777" w:rsidR="00493FA9" w:rsidRPr="00493FA9" w:rsidRDefault="00493FA9" w:rsidP="00493FA9">
            <w:proofErr w:type="spellStart"/>
            <w:r w:rsidRPr="00493FA9">
              <w:t>final_exam_score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9E48" w14:textId="77777777" w:rsidR="00493FA9" w:rsidRPr="00493FA9" w:rsidRDefault="00493FA9" w:rsidP="00493FA9">
            <w:r w:rsidRPr="00493FA9">
              <w:t>1.00</w:t>
            </w:r>
          </w:p>
        </w:tc>
        <w:tc>
          <w:tcPr>
            <w:tcW w:w="0" w:type="auto"/>
            <w:vAlign w:val="center"/>
            <w:hideMark/>
          </w:tcPr>
          <w:p w14:paraId="1E48396D" w14:textId="77777777" w:rsidR="00493FA9" w:rsidRPr="00493FA9" w:rsidRDefault="00493FA9" w:rsidP="00493FA9">
            <w:r w:rsidRPr="00493FA9">
              <w:t xml:space="preserve">Perfect correlation with itself </w:t>
            </w:r>
            <w:r w:rsidRPr="00493FA9">
              <w:rPr>
                <w:rFonts w:ascii="Segoe UI Emoji" w:hAnsi="Segoe UI Emoji" w:cs="Segoe UI Emoji"/>
              </w:rPr>
              <w:t>✅</w:t>
            </w:r>
          </w:p>
        </w:tc>
      </w:tr>
    </w:tbl>
    <w:p w14:paraId="68227DE0" w14:textId="77777777" w:rsidR="00493FA9" w:rsidRPr="00493FA9" w:rsidRDefault="00000000" w:rsidP="00493FA9">
      <w:r>
        <w:pict w14:anchorId="27579D6A">
          <v:rect id="_x0000_i1027" style="width:0;height:1.5pt" o:hralign="center" o:hrstd="t" o:hr="t" fillcolor="#a0a0a0" stroked="f"/>
        </w:pict>
      </w:r>
    </w:p>
    <w:p w14:paraId="5A236BD2" w14:textId="77777777" w:rsidR="00493FA9" w:rsidRPr="00493FA9" w:rsidRDefault="00493FA9" w:rsidP="00493FA9">
      <w:pPr>
        <w:numPr>
          <w:ilvl w:val="0"/>
          <w:numId w:val="8"/>
        </w:numPr>
      </w:pPr>
      <w:r w:rsidRPr="00493FA9">
        <w:t>Strong positive → important predictor</w:t>
      </w:r>
    </w:p>
    <w:p w14:paraId="1BEC3720" w14:textId="77777777" w:rsidR="00493FA9" w:rsidRPr="00493FA9" w:rsidRDefault="00493FA9" w:rsidP="00493FA9">
      <w:pPr>
        <w:numPr>
          <w:ilvl w:val="0"/>
          <w:numId w:val="8"/>
        </w:numPr>
      </w:pPr>
      <w:r w:rsidRPr="00493FA9">
        <w:t>Moderate negative → important risk factor</w:t>
      </w:r>
    </w:p>
    <w:p w14:paraId="500B91C7" w14:textId="77777777" w:rsidR="00493FA9" w:rsidRDefault="00493FA9" w:rsidP="00493FA9">
      <w:pPr>
        <w:numPr>
          <w:ilvl w:val="0"/>
          <w:numId w:val="8"/>
        </w:numPr>
      </w:pPr>
      <w:r w:rsidRPr="00493FA9">
        <w:t>Weak → ignore in main analysis</w:t>
      </w:r>
    </w:p>
    <w:p w14:paraId="358E286F" w14:textId="77777777" w:rsidR="006E060F" w:rsidRDefault="006E060F" w:rsidP="006E060F">
      <w:pPr>
        <w:ind w:left="720"/>
      </w:pPr>
    </w:p>
    <w:p w14:paraId="644762FB" w14:textId="1BD0DB8F" w:rsidR="006E060F" w:rsidRPr="006E060F" w:rsidRDefault="006E060F" w:rsidP="006E060F">
      <w:pPr>
        <w:pStyle w:val="ListParagraph"/>
        <w:rPr>
          <w:sz w:val="24"/>
          <w:szCs w:val="24"/>
        </w:rPr>
      </w:pPr>
      <w:r w:rsidRPr="006E060F">
        <w:rPr>
          <w:sz w:val="24"/>
          <w:szCs w:val="24"/>
        </w:rPr>
        <w:t xml:space="preserve">  ****   </w:t>
      </w:r>
      <w:r w:rsidRPr="006E060F">
        <w:rPr>
          <w:sz w:val="24"/>
          <w:szCs w:val="24"/>
        </w:rPr>
        <w:t xml:space="preserve">Logical flow: </w:t>
      </w:r>
      <w:r w:rsidRPr="006E060F">
        <w:rPr>
          <w:b/>
          <w:bCs/>
          <w:sz w:val="24"/>
          <w:szCs w:val="24"/>
        </w:rPr>
        <w:t>strongest → moderate → weak → negligible</w:t>
      </w:r>
      <w:r w:rsidRPr="006E060F">
        <w:rPr>
          <w:sz w:val="24"/>
          <w:szCs w:val="24"/>
        </w:rPr>
        <w:t>.</w:t>
      </w:r>
    </w:p>
    <w:p w14:paraId="27510297" w14:textId="77777777" w:rsidR="00493FA9" w:rsidRDefault="00493FA9" w:rsidP="00493FA9"/>
    <w:p w14:paraId="60EE9F60" w14:textId="77777777" w:rsidR="00493FA9" w:rsidRDefault="00493FA9" w:rsidP="00493FA9"/>
    <w:p w14:paraId="74D2DBD9" w14:textId="77777777" w:rsidR="00493FA9" w:rsidRPr="00493FA9" w:rsidRDefault="00493FA9" w:rsidP="00493FA9">
      <w:pPr>
        <w:rPr>
          <w:b/>
          <w:bCs/>
        </w:rPr>
      </w:pPr>
      <w:r w:rsidRPr="00493FA9">
        <w:rPr>
          <w:b/>
          <w:bCs/>
        </w:rPr>
        <w:t>3️</w:t>
      </w:r>
      <w:r w:rsidRPr="00493FA9">
        <w:rPr>
          <w:rFonts w:ascii="Segoe UI Symbol" w:hAnsi="Segoe UI Symbol" w:cs="Segoe UI Symbol"/>
          <w:b/>
          <w:bCs/>
        </w:rPr>
        <w:t>⃣</w:t>
      </w:r>
      <w:r w:rsidRPr="00493FA9">
        <w:rPr>
          <w:b/>
          <w:bCs/>
        </w:rPr>
        <w:t xml:space="preserve"> Why </w:t>
      </w:r>
      <w:proofErr w:type="spellStart"/>
      <w:r w:rsidRPr="00493FA9">
        <w:rPr>
          <w:b/>
          <w:bCs/>
        </w:rPr>
        <w:t>colors</w:t>
      </w:r>
      <w:proofErr w:type="spellEnd"/>
      <w:r w:rsidRPr="00493FA9">
        <w:rPr>
          <w:b/>
          <w:bCs/>
        </w:rPr>
        <w:t xml:space="preserve"> are there</w:t>
      </w:r>
    </w:p>
    <w:p w14:paraId="584919F4" w14:textId="77777777" w:rsidR="00493FA9" w:rsidRPr="00493FA9" w:rsidRDefault="00493FA9" w:rsidP="00493FA9">
      <w:pPr>
        <w:numPr>
          <w:ilvl w:val="0"/>
          <w:numId w:val="7"/>
        </w:numPr>
      </w:pPr>
      <w:r w:rsidRPr="00493FA9">
        <w:rPr>
          <w:b/>
          <w:bCs/>
        </w:rPr>
        <w:t>Redder = positive correlation</w:t>
      </w:r>
      <w:r w:rsidRPr="00493FA9">
        <w:t xml:space="preserve"> (closer to +1)</w:t>
      </w:r>
    </w:p>
    <w:p w14:paraId="077584E1" w14:textId="77777777" w:rsidR="00493FA9" w:rsidRPr="00493FA9" w:rsidRDefault="00493FA9" w:rsidP="00493FA9">
      <w:pPr>
        <w:numPr>
          <w:ilvl w:val="0"/>
          <w:numId w:val="7"/>
        </w:numPr>
      </w:pPr>
      <w:r w:rsidRPr="00493FA9">
        <w:rPr>
          <w:b/>
          <w:bCs/>
        </w:rPr>
        <w:t>Bluer = negative correlation</w:t>
      </w:r>
      <w:r w:rsidRPr="00493FA9">
        <w:t xml:space="preserve"> (closer to -1)</w:t>
      </w:r>
    </w:p>
    <w:p w14:paraId="42775A0B" w14:textId="77777777" w:rsidR="00493FA9" w:rsidRPr="00493FA9" w:rsidRDefault="00493FA9" w:rsidP="00493FA9">
      <w:pPr>
        <w:numPr>
          <w:ilvl w:val="0"/>
          <w:numId w:val="7"/>
        </w:numPr>
      </w:pPr>
      <w:r w:rsidRPr="00493FA9">
        <w:rPr>
          <w:b/>
          <w:bCs/>
        </w:rPr>
        <w:t xml:space="preserve">Light </w:t>
      </w:r>
      <w:proofErr w:type="spellStart"/>
      <w:r w:rsidRPr="00493FA9">
        <w:rPr>
          <w:b/>
          <w:bCs/>
        </w:rPr>
        <w:t>colors</w:t>
      </w:r>
      <w:proofErr w:type="spellEnd"/>
      <w:r w:rsidRPr="00493FA9">
        <w:rPr>
          <w:b/>
          <w:bCs/>
        </w:rPr>
        <w:t xml:space="preserve"> = weak correlation</w:t>
      </w:r>
      <w:r w:rsidRPr="00493FA9">
        <w:t xml:space="preserve"> (near 0)</w:t>
      </w:r>
    </w:p>
    <w:p w14:paraId="77C63B93" w14:textId="77777777" w:rsidR="00493FA9" w:rsidRPr="00493FA9" w:rsidRDefault="00493FA9" w:rsidP="00493FA9">
      <w:r w:rsidRPr="00493FA9">
        <w:t xml:space="preserve">We </w:t>
      </w:r>
      <w:r w:rsidRPr="00493FA9">
        <w:rPr>
          <w:b/>
          <w:bCs/>
        </w:rPr>
        <w:t xml:space="preserve">mostly ignore </w:t>
      </w:r>
      <w:proofErr w:type="spellStart"/>
      <w:r w:rsidRPr="00493FA9">
        <w:rPr>
          <w:b/>
          <w:bCs/>
        </w:rPr>
        <w:t>colors</w:t>
      </w:r>
      <w:proofErr w:type="spellEnd"/>
      <w:r w:rsidRPr="00493FA9">
        <w:rPr>
          <w:b/>
          <w:bCs/>
        </w:rPr>
        <w:t xml:space="preserve"> for now</w:t>
      </w:r>
      <w:r w:rsidRPr="00493FA9">
        <w:t xml:space="preserve">, because the </w:t>
      </w:r>
      <w:r w:rsidRPr="00493FA9">
        <w:rPr>
          <w:b/>
          <w:bCs/>
        </w:rPr>
        <w:t>numbers give exact strength</w:t>
      </w:r>
      <w:r w:rsidRPr="00493FA9">
        <w:t>.</w:t>
      </w:r>
    </w:p>
    <w:p w14:paraId="6AAC735E" w14:textId="77777777" w:rsidR="00493FA9" w:rsidRDefault="00493FA9" w:rsidP="00493FA9"/>
    <w:p w14:paraId="0419BC99" w14:textId="77777777" w:rsidR="00493FA9" w:rsidRDefault="00493FA9" w:rsidP="00493FA9"/>
    <w:p w14:paraId="3B26BE4C" w14:textId="4D5F950F" w:rsidR="00493FA9" w:rsidRPr="00493FA9" w:rsidRDefault="00493FA9" w:rsidP="00493FA9">
      <w:r w:rsidRPr="00493FA9">
        <w:rPr>
          <w:noProof/>
        </w:rPr>
        <w:drawing>
          <wp:inline distT="0" distB="0" distL="0" distR="0" wp14:anchorId="66E6321E" wp14:editId="58D24524">
            <wp:extent cx="6482080" cy="3685579"/>
            <wp:effectExtent l="0" t="0" r="0" b="0"/>
            <wp:docPr id="11046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8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984" cy="36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DD16" w14:textId="77777777" w:rsidR="008440B2" w:rsidRDefault="008440B2"/>
    <w:sectPr w:rsidR="0084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2FA5"/>
    <w:multiLevelType w:val="multilevel"/>
    <w:tmpl w:val="1B1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F5689"/>
    <w:multiLevelType w:val="multilevel"/>
    <w:tmpl w:val="1A8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9272B"/>
    <w:multiLevelType w:val="multilevel"/>
    <w:tmpl w:val="B53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00F96"/>
    <w:multiLevelType w:val="multilevel"/>
    <w:tmpl w:val="278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43589"/>
    <w:multiLevelType w:val="multilevel"/>
    <w:tmpl w:val="23B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7101D"/>
    <w:multiLevelType w:val="multilevel"/>
    <w:tmpl w:val="CFB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E5251"/>
    <w:multiLevelType w:val="multilevel"/>
    <w:tmpl w:val="75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D0389"/>
    <w:multiLevelType w:val="multilevel"/>
    <w:tmpl w:val="B6D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29609">
    <w:abstractNumId w:val="6"/>
  </w:num>
  <w:num w:numId="2" w16cid:durableId="166558845">
    <w:abstractNumId w:val="7"/>
  </w:num>
  <w:num w:numId="3" w16cid:durableId="544413724">
    <w:abstractNumId w:val="0"/>
  </w:num>
  <w:num w:numId="4" w16cid:durableId="1915889768">
    <w:abstractNumId w:val="1"/>
  </w:num>
  <w:num w:numId="5" w16cid:durableId="89159119">
    <w:abstractNumId w:val="3"/>
  </w:num>
  <w:num w:numId="6" w16cid:durableId="1436247708">
    <w:abstractNumId w:val="5"/>
  </w:num>
  <w:num w:numId="7" w16cid:durableId="415715914">
    <w:abstractNumId w:val="4"/>
  </w:num>
  <w:num w:numId="8" w16cid:durableId="1030302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A9"/>
    <w:rsid w:val="00434EEA"/>
    <w:rsid w:val="00493FA9"/>
    <w:rsid w:val="00682933"/>
    <w:rsid w:val="006E060F"/>
    <w:rsid w:val="008440B2"/>
    <w:rsid w:val="00BB3FD4"/>
    <w:rsid w:val="00D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C0DC"/>
  <w15:chartTrackingRefBased/>
  <w15:docId w15:val="{FBD1A26D-A4A2-4B0E-83EE-A8FDD17B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Shukla</dc:creator>
  <cp:keywords/>
  <dc:description/>
  <cp:lastModifiedBy>Tushar Shukla</cp:lastModifiedBy>
  <cp:revision>2</cp:revision>
  <dcterms:created xsi:type="dcterms:W3CDTF">2025-12-19T05:21:00Z</dcterms:created>
  <dcterms:modified xsi:type="dcterms:W3CDTF">2025-12-19T05:39:00Z</dcterms:modified>
</cp:coreProperties>
</file>